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8D" w:rsidRPr="00FD1EFC" w:rsidRDefault="00AD538D" w:rsidP="00AD5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EF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D538D" w:rsidRPr="00FD1EFC" w:rsidRDefault="00AD538D" w:rsidP="00AD5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EFC">
        <w:rPr>
          <w:rFonts w:ascii="Times New Roman" w:hAnsi="Times New Roman" w:cs="Times New Roman"/>
          <w:b/>
          <w:sz w:val="28"/>
          <w:szCs w:val="28"/>
        </w:rPr>
        <w:t xml:space="preserve">о реализации муниципальной программы </w:t>
      </w:r>
      <w:r w:rsidRPr="00FD1EFC">
        <w:rPr>
          <w:rFonts w:ascii="Times New Roman" w:hAnsi="Times New Roman" w:cs="Times New Roman"/>
          <w:b/>
          <w:noProof/>
          <w:sz w:val="28"/>
          <w:szCs w:val="28"/>
        </w:rPr>
        <w:t>«Жилище в Тарбагатайском районе на 2018-2020 годы» и на период до 2025 года (включительно)»</w:t>
      </w:r>
    </w:p>
    <w:p w:rsidR="00AD538D" w:rsidRPr="00FD1EFC" w:rsidRDefault="00AD538D" w:rsidP="00AD5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EFC">
        <w:rPr>
          <w:rFonts w:ascii="Times New Roman" w:hAnsi="Times New Roman" w:cs="Times New Roman"/>
          <w:b/>
          <w:sz w:val="28"/>
          <w:szCs w:val="28"/>
        </w:rPr>
        <w:t>за 2021 год</w:t>
      </w:r>
    </w:p>
    <w:p w:rsidR="00AD538D" w:rsidRPr="00FD1EFC" w:rsidRDefault="00AD538D" w:rsidP="00AD538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5044"/>
      </w:tblGrid>
      <w:tr w:rsidR="00AD538D" w:rsidRPr="00FD1EFC" w:rsidTr="00CF46FE">
        <w:tc>
          <w:tcPr>
            <w:tcW w:w="2344" w:type="pct"/>
          </w:tcPr>
          <w:p w:rsidR="00AD538D" w:rsidRPr="00FD1EFC" w:rsidRDefault="00AD538D" w:rsidP="00CF4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656" w:type="pct"/>
          </w:tcPr>
          <w:p w:rsidR="00AD538D" w:rsidRPr="00FD1EFC" w:rsidRDefault="00AD538D" w:rsidP="00AD5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«Жилище в Тарбагатайском районе на 2018-2020 годы» и на период до 2025 года (включительно)»</w:t>
            </w:r>
          </w:p>
        </w:tc>
      </w:tr>
      <w:tr w:rsidR="00AD538D" w:rsidRPr="00FD1EFC" w:rsidTr="00CF46FE">
        <w:tc>
          <w:tcPr>
            <w:tcW w:w="2344" w:type="pct"/>
          </w:tcPr>
          <w:p w:rsidR="00AD538D" w:rsidRPr="00FD1EFC" w:rsidRDefault="00AD538D" w:rsidP="00CF4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656" w:type="pct"/>
          </w:tcPr>
          <w:p w:rsidR="00AD538D" w:rsidRPr="00FD1EFC" w:rsidRDefault="00AD538D" w:rsidP="00CF4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sz w:val="28"/>
                <w:szCs w:val="28"/>
              </w:rPr>
              <w:t>Отдел строительства, ЖКХ и развитию инфраструктуры Администрации МО «Тарбагатайский район»</w:t>
            </w:r>
          </w:p>
        </w:tc>
      </w:tr>
    </w:tbl>
    <w:p w:rsidR="00AD538D" w:rsidRPr="00FD1EFC" w:rsidRDefault="00AD538D" w:rsidP="00AD53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38D" w:rsidRPr="00FD1EFC" w:rsidRDefault="00AD538D" w:rsidP="00AD538D">
      <w:p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 xml:space="preserve">        Муниципальная программа </w:t>
      </w:r>
      <w:r w:rsidRPr="00FD1EFC">
        <w:rPr>
          <w:rFonts w:ascii="Times New Roman" w:hAnsi="Times New Roman" w:cs="Times New Roman"/>
          <w:noProof/>
          <w:sz w:val="28"/>
          <w:szCs w:val="28"/>
        </w:rPr>
        <w:t>«Жилище в Тарбагатайском районе на 2018-2020 годы» и на период до 2025 года (включительно)»</w:t>
      </w:r>
      <w:r w:rsidRPr="00FD1EFC">
        <w:rPr>
          <w:rFonts w:ascii="Times New Roman" w:hAnsi="Times New Roman" w:cs="Times New Roman"/>
          <w:sz w:val="28"/>
          <w:szCs w:val="28"/>
        </w:rPr>
        <w:t xml:space="preserve"> утверждена постановлением Администрации МО «Тарбагатайский район» от 20 мая 2011 года № 264</w:t>
      </w:r>
    </w:p>
    <w:p w:rsidR="00AD538D" w:rsidRPr="00FD1EFC" w:rsidRDefault="00AD538D" w:rsidP="00AD538D">
      <w:p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 xml:space="preserve">        Целью муниципальной программы является устойчивое развитие и функционирование жилищной сферы.</w:t>
      </w:r>
    </w:p>
    <w:p w:rsidR="00AD538D" w:rsidRPr="00FD1EFC" w:rsidRDefault="00AD538D" w:rsidP="00AD538D">
      <w:p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 xml:space="preserve">       Муниципальной программой поставлены следующие задачи:</w:t>
      </w:r>
    </w:p>
    <w:p w:rsidR="00AD538D" w:rsidRPr="00FD1EFC" w:rsidRDefault="00AD538D" w:rsidP="00AD538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>Создание условий для развития жилищного сектора и повышения уровня обеспеченно</w:t>
      </w:r>
      <w:r w:rsidR="006531A6">
        <w:rPr>
          <w:rFonts w:ascii="Times New Roman" w:hAnsi="Times New Roman" w:cs="Times New Roman"/>
          <w:sz w:val="28"/>
          <w:szCs w:val="28"/>
        </w:rPr>
        <w:t>сти населения жильем путем увели</w:t>
      </w:r>
      <w:r w:rsidRPr="00FD1EFC">
        <w:rPr>
          <w:rFonts w:ascii="Times New Roman" w:hAnsi="Times New Roman" w:cs="Times New Roman"/>
          <w:sz w:val="28"/>
          <w:szCs w:val="28"/>
        </w:rPr>
        <w:t>чения объемов жилищного строительства.</w:t>
      </w:r>
    </w:p>
    <w:p w:rsidR="00AD538D" w:rsidRPr="00FD1EFC" w:rsidRDefault="00AD538D" w:rsidP="00AD538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>Создание условий для приведения существующего жилищного фонда и коммунальной инфраструктуры в соответствии со стандартами качества, обеспечивающими комфортность проживания.</w:t>
      </w:r>
    </w:p>
    <w:p w:rsidR="00D278DD" w:rsidRPr="00FD1EFC" w:rsidRDefault="00D278DD" w:rsidP="00AD538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>Устойчивое территориальное развитие района посредством совершенствования системы расселения, застройки, благоустройства городских и сельских поселений района.</w:t>
      </w:r>
    </w:p>
    <w:p w:rsidR="00D278DD" w:rsidRDefault="00D278DD" w:rsidP="00AD538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>Создание муниципального специализированного фонда.</w:t>
      </w:r>
    </w:p>
    <w:p w:rsidR="00962E02" w:rsidRPr="00FD1EFC" w:rsidRDefault="00962E02" w:rsidP="00962E02">
      <w:pPr>
        <w:pStyle w:val="a4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AD538D" w:rsidRPr="00FD1EFC" w:rsidRDefault="00AD538D" w:rsidP="00AD538D">
      <w:pPr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 xml:space="preserve">    Достижение целевых показателей программы осуществляется в рамках реализации основных мероприятий программы.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3198"/>
        <w:gridCol w:w="3171"/>
      </w:tblGrid>
      <w:tr w:rsidR="00AD538D" w:rsidRPr="00FD1EFC" w:rsidTr="00D278DD">
        <w:trPr>
          <w:jc w:val="center"/>
        </w:trPr>
        <w:tc>
          <w:tcPr>
            <w:tcW w:w="3202" w:type="dxa"/>
            <w:vAlign w:val="center"/>
          </w:tcPr>
          <w:p w:rsidR="00AD538D" w:rsidRPr="00FD1EFC" w:rsidRDefault="00AD538D" w:rsidP="00CF4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Style w:val="85pt0pt"/>
                <w:rFonts w:eastAsiaTheme="minorEastAsia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3198" w:type="dxa"/>
            <w:vAlign w:val="center"/>
          </w:tcPr>
          <w:p w:rsidR="00AD538D" w:rsidRPr="00FD1EFC" w:rsidRDefault="00AD538D" w:rsidP="00CF46FE">
            <w:pPr>
              <w:jc w:val="center"/>
              <w:rPr>
                <w:rStyle w:val="85pt0pt"/>
                <w:rFonts w:eastAsiaTheme="minorEastAsia"/>
                <w:sz w:val="28"/>
                <w:szCs w:val="28"/>
              </w:rPr>
            </w:pPr>
            <w:r w:rsidRPr="00FD1EFC">
              <w:rPr>
                <w:rStyle w:val="85pt0pt"/>
                <w:rFonts w:eastAsiaTheme="minorEastAsia"/>
                <w:sz w:val="28"/>
                <w:szCs w:val="28"/>
              </w:rPr>
              <w:t>Планируемые показатели</w:t>
            </w:r>
          </w:p>
          <w:p w:rsidR="00D278DD" w:rsidRPr="00FD1EFC" w:rsidRDefault="00D278DD" w:rsidP="00CF4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Style w:val="85pt0pt"/>
                <w:rFonts w:eastAsiaTheme="minorEastAsia"/>
                <w:sz w:val="28"/>
                <w:szCs w:val="28"/>
              </w:rPr>
              <w:t>(кв. м.)</w:t>
            </w:r>
          </w:p>
        </w:tc>
        <w:tc>
          <w:tcPr>
            <w:tcW w:w="3171" w:type="dxa"/>
            <w:vAlign w:val="center"/>
          </w:tcPr>
          <w:p w:rsidR="00AD538D" w:rsidRPr="00FD1EFC" w:rsidRDefault="00AD538D" w:rsidP="00CF46FE">
            <w:pPr>
              <w:pStyle w:val="15"/>
              <w:shd w:val="clear" w:color="auto" w:fill="auto"/>
              <w:spacing w:before="0" w:after="0" w:line="1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538D" w:rsidRPr="00FD1EFC" w:rsidRDefault="00AD538D" w:rsidP="00CF46FE">
            <w:pPr>
              <w:pStyle w:val="15"/>
              <w:shd w:val="clear" w:color="auto" w:fill="auto"/>
              <w:spacing w:before="0" w:after="0" w:line="1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показателя</w:t>
            </w:r>
          </w:p>
          <w:p w:rsidR="00AD538D" w:rsidRPr="00FD1EFC" w:rsidRDefault="00AD538D" w:rsidP="00CF4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b/>
                <w:sz w:val="28"/>
                <w:szCs w:val="28"/>
              </w:rPr>
              <w:t>2021 г</w:t>
            </w:r>
          </w:p>
          <w:p w:rsidR="00D278DD" w:rsidRPr="00FD1EFC" w:rsidRDefault="00D278DD" w:rsidP="00CF4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b/>
                <w:sz w:val="28"/>
                <w:szCs w:val="28"/>
              </w:rPr>
              <w:t>(кв. м.)</w:t>
            </w:r>
          </w:p>
        </w:tc>
      </w:tr>
      <w:tr w:rsidR="00AD538D" w:rsidRPr="00FD1EFC" w:rsidTr="00D278DD">
        <w:trPr>
          <w:jc w:val="center"/>
        </w:trPr>
        <w:tc>
          <w:tcPr>
            <w:tcW w:w="3202" w:type="dxa"/>
            <w:vAlign w:val="center"/>
          </w:tcPr>
          <w:p w:rsidR="00AD538D" w:rsidRPr="00FD1EFC" w:rsidRDefault="00D278DD" w:rsidP="00CF4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Style w:val="3"/>
                <w:rFonts w:eastAsiaTheme="minorEastAsia"/>
                <w:sz w:val="28"/>
                <w:szCs w:val="28"/>
              </w:rPr>
              <w:t>Объем жилищного строительства</w:t>
            </w:r>
          </w:p>
        </w:tc>
        <w:tc>
          <w:tcPr>
            <w:tcW w:w="3198" w:type="dxa"/>
            <w:vAlign w:val="center"/>
          </w:tcPr>
          <w:p w:rsidR="00AD538D" w:rsidRPr="00FD1EFC" w:rsidRDefault="00D278DD" w:rsidP="00CF4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sz w:val="28"/>
                <w:szCs w:val="28"/>
              </w:rPr>
              <w:t>4450</w:t>
            </w:r>
          </w:p>
        </w:tc>
        <w:tc>
          <w:tcPr>
            <w:tcW w:w="3171" w:type="dxa"/>
            <w:vAlign w:val="center"/>
          </w:tcPr>
          <w:p w:rsidR="00AD538D" w:rsidRPr="00FD1EFC" w:rsidRDefault="00D278DD" w:rsidP="00CF4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EFC">
              <w:rPr>
                <w:rFonts w:ascii="Times New Roman" w:hAnsi="Times New Roman" w:cs="Times New Roman"/>
                <w:b/>
                <w:sz w:val="28"/>
                <w:szCs w:val="28"/>
              </w:rPr>
              <w:t>4451</w:t>
            </w:r>
          </w:p>
        </w:tc>
      </w:tr>
    </w:tbl>
    <w:p w:rsidR="00AD538D" w:rsidRPr="00FD1EFC" w:rsidRDefault="00AD538D" w:rsidP="00AD538D">
      <w:pPr>
        <w:rPr>
          <w:rFonts w:ascii="Times New Roman" w:hAnsi="Times New Roman" w:cs="Times New Roman"/>
          <w:sz w:val="28"/>
          <w:szCs w:val="28"/>
        </w:rPr>
      </w:pPr>
    </w:p>
    <w:p w:rsidR="00D17CB7" w:rsidRPr="00D17CB7" w:rsidRDefault="00AD538D" w:rsidP="00D17C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B7">
        <w:rPr>
          <w:rFonts w:ascii="Times New Roman" w:hAnsi="Times New Roman" w:cs="Times New Roman"/>
          <w:sz w:val="28"/>
          <w:szCs w:val="28"/>
        </w:rPr>
        <w:t xml:space="preserve">  </w:t>
      </w:r>
      <w:r w:rsidR="00D17CB7" w:rsidRPr="00D17CB7">
        <w:rPr>
          <w:rFonts w:ascii="Times New Roman" w:eastAsia="Times New Roman" w:hAnsi="Times New Roman" w:cs="Times New Roman"/>
          <w:sz w:val="28"/>
          <w:szCs w:val="28"/>
        </w:rPr>
        <w:t xml:space="preserve"> В 2021</w:t>
      </w:r>
      <w:r w:rsidR="00D17CB7" w:rsidRPr="00D17CB7">
        <w:rPr>
          <w:rFonts w:ascii="Times New Roman" w:eastAsia="Times New Roman" w:hAnsi="Times New Roman" w:cs="Times New Roman"/>
          <w:sz w:val="28"/>
          <w:szCs w:val="28"/>
        </w:rPr>
        <w:t xml:space="preserve"> году  было запланировано выделение финансовых средств на мероприятия:</w:t>
      </w:r>
    </w:p>
    <w:p w:rsidR="00D17CB7" w:rsidRPr="00D17CB7" w:rsidRDefault="00D17CB7" w:rsidP="00D17CB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7CB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поддержка граждан, нуждающихся в улучшении жилищных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условий  - 2748,19039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фактически использовано – 2596,94820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тыс.руб</w:t>
      </w:r>
      <w:proofErr w:type="spellEnd"/>
    </w:p>
    <w:p w:rsidR="00AD538D" w:rsidRPr="00D17CB7" w:rsidRDefault="00D17CB7" w:rsidP="00D17CB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Градостроительное планирование развития территорий:</w:t>
      </w:r>
      <w:r w:rsidR="00AD538D" w:rsidRPr="00D17CB7">
        <w:rPr>
          <w:rFonts w:ascii="Times New Roman" w:hAnsi="Times New Roman" w:cs="Times New Roman"/>
          <w:sz w:val="28"/>
          <w:szCs w:val="28"/>
        </w:rPr>
        <w:t xml:space="preserve"> было запланировано выделение финансовых средств в размере  </w:t>
      </w:r>
      <w:r w:rsidR="00B44CF4" w:rsidRPr="00D17CB7">
        <w:rPr>
          <w:rFonts w:ascii="Times New Roman" w:hAnsi="Times New Roman" w:cs="Times New Roman"/>
          <w:sz w:val="28"/>
          <w:szCs w:val="28"/>
        </w:rPr>
        <w:t>1038,13648</w:t>
      </w:r>
      <w:r w:rsidR="00AD538D" w:rsidRPr="00D17CB7">
        <w:rPr>
          <w:rFonts w:ascii="Times New Roman" w:hAnsi="Times New Roman" w:cs="Times New Roman"/>
          <w:sz w:val="28"/>
          <w:szCs w:val="28"/>
        </w:rPr>
        <w:t xml:space="preserve"> тыс. руб., фактическое использование средств составило </w:t>
      </w:r>
      <w:r w:rsidR="00B11661" w:rsidRPr="00D17CB7">
        <w:rPr>
          <w:rFonts w:ascii="Times New Roman" w:hAnsi="Times New Roman" w:cs="Times New Roman"/>
          <w:sz w:val="28"/>
          <w:szCs w:val="28"/>
        </w:rPr>
        <w:t>658,61880</w:t>
      </w:r>
      <w:r w:rsidR="00A17712" w:rsidRPr="00D17CB7">
        <w:rPr>
          <w:rFonts w:ascii="Times New Roman" w:hAnsi="Times New Roman" w:cs="Times New Roman"/>
          <w:sz w:val="28"/>
          <w:szCs w:val="28"/>
        </w:rPr>
        <w:t xml:space="preserve"> </w:t>
      </w:r>
      <w:r w:rsidR="00AD538D" w:rsidRPr="00D17CB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D538D" w:rsidRPr="00D17C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D538D" w:rsidRPr="00D17CB7">
        <w:rPr>
          <w:rFonts w:ascii="Times New Roman" w:hAnsi="Times New Roman" w:cs="Times New Roman"/>
          <w:sz w:val="28"/>
          <w:szCs w:val="28"/>
        </w:rPr>
        <w:t>уб. на следующие мероприятия:</w:t>
      </w:r>
    </w:p>
    <w:p w:rsidR="00AD538D" w:rsidRPr="00D17CB7" w:rsidRDefault="00D17CB7" w:rsidP="00D17CB7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D538D" w:rsidRPr="00D17CB7">
        <w:rPr>
          <w:rFonts w:ascii="Times New Roman" w:hAnsi="Times New Roman" w:cs="Times New Roman"/>
          <w:sz w:val="28"/>
          <w:szCs w:val="28"/>
        </w:rPr>
        <w:t xml:space="preserve">Проведение  работ  </w:t>
      </w:r>
      <w:r w:rsidR="00B11661" w:rsidRPr="00D17CB7">
        <w:rPr>
          <w:rFonts w:ascii="Times New Roman" w:hAnsi="Times New Roman" w:cs="Times New Roman"/>
          <w:sz w:val="28"/>
          <w:szCs w:val="28"/>
        </w:rPr>
        <w:t>на реализацию мероприятий по градостроительному планированию развития территорий – 395,00000 тыс. руб.</w:t>
      </w:r>
    </w:p>
    <w:p w:rsidR="00AD538D" w:rsidRPr="00D17CB7" w:rsidRDefault="00B11661" w:rsidP="00D17CB7">
      <w:pPr>
        <w:pStyle w:val="a4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7">
        <w:rPr>
          <w:rFonts w:ascii="Times New Roman" w:hAnsi="Times New Roman" w:cs="Times New Roman"/>
          <w:sz w:val="28"/>
          <w:szCs w:val="28"/>
        </w:rPr>
        <w:t xml:space="preserve">Выполнение работ по территориальному планированию и градостроительному зонированию муниципального образования – 643,13648 </w:t>
      </w:r>
      <w:r w:rsidR="00AD538D" w:rsidRPr="00D17CB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AD538D" w:rsidRPr="00D17C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D538D" w:rsidRPr="00D17CB7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AD538D" w:rsidRDefault="00AD538D" w:rsidP="00D17C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EFC">
        <w:rPr>
          <w:rFonts w:ascii="Times New Roman" w:hAnsi="Times New Roman" w:cs="Times New Roman"/>
          <w:sz w:val="28"/>
          <w:szCs w:val="28"/>
        </w:rPr>
        <w:t xml:space="preserve">Разница запланированного финансирования от фактического использования составило </w:t>
      </w:r>
      <w:r w:rsidR="00B11661">
        <w:rPr>
          <w:rFonts w:ascii="Times New Roman" w:hAnsi="Times New Roman" w:cs="Times New Roman"/>
          <w:b/>
          <w:sz w:val="28"/>
          <w:szCs w:val="28"/>
        </w:rPr>
        <w:t xml:space="preserve">479,51768 тыс. руб., </w:t>
      </w:r>
      <w:r w:rsidRPr="00FD1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CB7">
        <w:rPr>
          <w:rFonts w:ascii="Times New Roman" w:hAnsi="Times New Roman" w:cs="Times New Roman"/>
          <w:sz w:val="28"/>
          <w:szCs w:val="28"/>
        </w:rPr>
        <w:t>образовавшийся за счет</w:t>
      </w:r>
      <w:r w:rsidR="00962E02">
        <w:rPr>
          <w:rFonts w:ascii="Times New Roman" w:hAnsi="Times New Roman" w:cs="Times New Roman"/>
          <w:sz w:val="28"/>
          <w:szCs w:val="28"/>
        </w:rPr>
        <w:t xml:space="preserve">  </w:t>
      </w:r>
      <w:r w:rsidR="00D17CB7">
        <w:rPr>
          <w:rFonts w:ascii="Times New Roman" w:hAnsi="Times New Roman" w:cs="Times New Roman"/>
          <w:sz w:val="28"/>
          <w:szCs w:val="28"/>
        </w:rPr>
        <w:t>н</w:t>
      </w:r>
      <w:r w:rsidR="00962E02">
        <w:rPr>
          <w:rFonts w:ascii="Times New Roman" w:hAnsi="Times New Roman" w:cs="Times New Roman"/>
          <w:sz w:val="28"/>
          <w:szCs w:val="28"/>
        </w:rPr>
        <w:t>е полного выполнения работ по Контракту №19 от 27.08.2019г</w:t>
      </w:r>
    </w:p>
    <w:p w:rsidR="00962E02" w:rsidRDefault="00962E02" w:rsidP="00962E02">
      <w:pPr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62E02" w:rsidRPr="00FD1EFC" w:rsidRDefault="00962E02" w:rsidP="00962E02">
      <w:pPr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62E02" w:rsidRPr="00962E02" w:rsidRDefault="00962E02" w:rsidP="00D17CB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2E02">
        <w:rPr>
          <w:rFonts w:ascii="Times New Roman" w:hAnsi="Times New Roman" w:cs="Times New Roman"/>
          <w:b/>
          <w:sz w:val="28"/>
          <w:szCs w:val="28"/>
        </w:rPr>
        <w:t>Первый заместитель руководителя</w:t>
      </w:r>
    </w:p>
    <w:p w:rsidR="00962E02" w:rsidRPr="00962E02" w:rsidRDefault="00962E02" w:rsidP="00D17CB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2E02">
        <w:rPr>
          <w:rFonts w:ascii="Times New Roman" w:hAnsi="Times New Roman" w:cs="Times New Roman"/>
          <w:b/>
          <w:sz w:val="28"/>
          <w:szCs w:val="28"/>
        </w:rPr>
        <w:t xml:space="preserve"> - председатель комитета по развитию </w:t>
      </w:r>
    </w:p>
    <w:p w:rsidR="00962E02" w:rsidRPr="00962E02" w:rsidRDefault="00962E02" w:rsidP="00D17CB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2E02">
        <w:rPr>
          <w:rFonts w:ascii="Times New Roman" w:hAnsi="Times New Roman" w:cs="Times New Roman"/>
          <w:b/>
          <w:sz w:val="28"/>
          <w:szCs w:val="28"/>
        </w:rPr>
        <w:t xml:space="preserve"> Инфраструктуры                                   </w:t>
      </w:r>
      <w:r w:rsidR="00D17CB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  <w:r w:rsidRPr="00962E02">
        <w:rPr>
          <w:rFonts w:ascii="Times New Roman" w:hAnsi="Times New Roman" w:cs="Times New Roman"/>
          <w:b/>
          <w:sz w:val="28"/>
          <w:szCs w:val="28"/>
        </w:rPr>
        <w:t xml:space="preserve">                                А.А. </w:t>
      </w:r>
      <w:proofErr w:type="spellStart"/>
      <w:r w:rsidRPr="00962E02">
        <w:rPr>
          <w:rFonts w:ascii="Times New Roman" w:hAnsi="Times New Roman" w:cs="Times New Roman"/>
          <w:b/>
          <w:sz w:val="28"/>
          <w:szCs w:val="28"/>
        </w:rPr>
        <w:t>Гнеушев</w:t>
      </w:r>
      <w:proofErr w:type="spellEnd"/>
    </w:p>
    <w:p w:rsidR="00962E02" w:rsidRPr="00C67459" w:rsidRDefault="00962E02" w:rsidP="00962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AD538D" w:rsidRPr="00FD1EFC" w:rsidRDefault="00AD538D" w:rsidP="00AD538D">
      <w:pPr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sectPr w:rsidR="00AD538D" w:rsidRPr="00FD1EFC" w:rsidSect="00BA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38F3"/>
    <w:multiLevelType w:val="hybridMultilevel"/>
    <w:tmpl w:val="E5429DA0"/>
    <w:lvl w:ilvl="0" w:tplc="D69001A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62246FD"/>
    <w:multiLevelType w:val="multilevel"/>
    <w:tmpl w:val="185CDE1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">
    <w:nsid w:val="1C6633C8"/>
    <w:multiLevelType w:val="multilevel"/>
    <w:tmpl w:val="55D41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3">
    <w:nsid w:val="47EF4D2C"/>
    <w:multiLevelType w:val="hybridMultilevel"/>
    <w:tmpl w:val="FC3E9442"/>
    <w:lvl w:ilvl="0" w:tplc="2E525DF6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68A3321"/>
    <w:multiLevelType w:val="hybridMultilevel"/>
    <w:tmpl w:val="E6BA05D0"/>
    <w:lvl w:ilvl="0" w:tplc="D1788E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991994"/>
    <w:multiLevelType w:val="hybridMultilevel"/>
    <w:tmpl w:val="3E3AA23E"/>
    <w:lvl w:ilvl="0" w:tplc="9612AE9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38D"/>
    <w:rsid w:val="00186FBD"/>
    <w:rsid w:val="001B4F0C"/>
    <w:rsid w:val="006531A6"/>
    <w:rsid w:val="00962E02"/>
    <w:rsid w:val="00A17712"/>
    <w:rsid w:val="00AB65A8"/>
    <w:rsid w:val="00AD4BD0"/>
    <w:rsid w:val="00AD538D"/>
    <w:rsid w:val="00B10969"/>
    <w:rsid w:val="00B11661"/>
    <w:rsid w:val="00B44CF4"/>
    <w:rsid w:val="00BA4B0A"/>
    <w:rsid w:val="00C359D4"/>
    <w:rsid w:val="00D17CB7"/>
    <w:rsid w:val="00D278DD"/>
    <w:rsid w:val="00DC58EB"/>
    <w:rsid w:val="00FB30C8"/>
    <w:rsid w:val="00FD1EFC"/>
    <w:rsid w:val="00FD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5"/>
    <w:rsid w:val="00AD538D"/>
    <w:rPr>
      <w:spacing w:val="4"/>
      <w:shd w:val="clear" w:color="auto" w:fill="FFFFFF"/>
    </w:rPr>
  </w:style>
  <w:style w:type="character" w:customStyle="1" w:styleId="85pt0pt">
    <w:name w:val="Основной текст + 8;5 pt;Полужирный;Интервал 0 pt"/>
    <w:rsid w:val="00AD5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/>
    </w:rPr>
  </w:style>
  <w:style w:type="paragraph" w:customStyle="1" w:styleId="15">
    <w:name w:val="Основной текст15"/>
    <w:basedOn w:val="a"/>
    <w:link w:val="a3"/>
    <w:rsid w:val="00AD538D"/>
    <w:pPr>
      <w:widowControl w:val="0"/>
      <w:shd w:val="clear" w:color="auto" w:fill="FFFFFF"/>
      <w:spacing w:before="300" w:after="300" w:line="0" w:lineRule="atLeast"/>
      <w:jc w:val="center"/>
    </w:pPr>
    <w:rPr>
      <w:spacing w:val="4"/>
    </w:rPr>
  </w:style>
  <w:style w:type="character" w:customStyle="1" w:styleId="3">
    <w:name w:val="Основной текст3"/>
    <w:rsid w:val="00AD5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9"/>
      <w:szCs w:val="19"/>
      <w:u w:val="none"/>
      <w:lang w:val="ru-RU" w:bidi="ar-SA"/>
    </w:rPr>
  </w:style>
  <w:style w:type="paragraph" w:styleId="a4">
    <w:name w:val="List Paragraph"/>
    <w:basedOn w:val="a"/>
    <w:uiPriority w:val="34"/>
    <w:qFormat/>
    <w:rsid w:val="00AD5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5"/>
    <w:rsid w:val="00AD538D"/>
    <w:rPr>
      <w:spacing w:val="4"/>
      <w:shd w:val="clear" w:color="auto" w:fill="FFFFFF"/>
    </w:rPr>
  </w:style>
  <w:style w:type="character" w:customStyle="1" w:styleId="85pt0pt">
    <w:name w:val="Основной текст + 8;5 pt;Полужирный;Интервал 0 pt"/>
    <w:rsid w:val="00AD5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/>
    </w:rPr>
  </w:style>
  <w:style w:type="paragraph" w:customStyle="1" w:styleId="15">
    <w:name w:val="Основной текст15"/>
    <w:basedOn w:val="a"/>
    <w:link w:val="a3"/>
    <w:rsid w:val="00AD538D"/>
    <w:pPr>
      <w:widowControl w:val="0"/>
      <w:shd w:val="clear" w:color="auto" w:fill="FFFFFF"/>
      <w:spacing w:before="300" w:after="300" w:line="0" w:lineRule="atLeast"/>
      <w:jc w:val="center"/>
    </w:pPr>
    <w:rPr>
      <w:spacing w:val="4"/>
    </w:rPr>
  </w:style>
  <w:style w:type="character" w:customStyle="1" w:styleId="3">
    <w:name w:val="Основной текст3"/>
    <w:rsid w:val="00AD5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9"/>
      <w:szCs w:val="19"/>
      <w:u w:val="none"/>
      <w:lang w:val="ru-RU" w:bidi="ar-SA"/>
    </w:rPr>
  </w:style>
  <w:style w:type="paragraph" w:styleId="a4">
    <w:name w:val="List Paragraph"/>
    <w:basedOn w:val="a"/>
    <w:uiPriority w:val="34"/>
    <w:qFormat/>
    <w:rsid w:val="00AD5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ЭО</cp:lastModifiedBy>
  <cp:revision>5</cp:revision>
  <cp:lastPrinted>2022-04-18T02:56:00Z</cp:lastPrinted>
  <dcterms:created xsi:type="dcterms:W3CDTF">2022-04-18T00:34:00Z</dcterms:created>
  <dcterms:modified xsi:type="dcterms:W3CDTF">2022-04-18T02:58:00Z</dcterms:modified>
</cp:coreProperties>
</file>