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66B" w:rsidRDefault="00E2766B" w:rsidP="00E2766B">
      <w:pPr>
        <w:jc w:val="center"/>
        <w:rPr>
          <w:rFonts w:ascii="Times New Roman" w:hAnsi="Times New Roman" w:cs="Times New Roman"/>
          <w:b/>
          <w:sz w:val="56"/>
          <w:szCs w:val="56"/>
        </w:rPr>
      </w:pPr>
      <w:bookmarkStart w:id="0" w:name="_GoBack"/>
      <w:bookmarkEnd w:id="0"/>
    </w:p>
    <w:p w:rsidR="00E2766B" w:rsidRDefault="00E2766B" w:rsidP="00E2766B">
      <w:pPr>
        <w:jc w:val="center"/>
        <w:rPr>
          <w:rFonts w:ascii="Times New Roman" w:hAnsi="Times New Roman" w:cs="Times New Roman"/>
          <w:b/>
          <w:sz w:val="56"/>
          <w:szCs w:val="56"/>
        </w:rPr>
      </w:pPr>
    </w:p>
    <w:p w:rsidR="00E2766B" w:rsidRDefault="00E2766B" w:rsidP="00E2766B">
      <w:pPr>
        <w:jc w:val="center"/>
        <w:rPr>
          <w:rFonts w:ascii="Times New Roman" w:hAnsi="Times New Roman" w:cs="Times New Roman"/>
          <w:b/>
          <w:sz w:val="56"/>
          <w:szCs w:val="56"/>
        </w:rPr>
      </w:pPr>
    </w:p>
    <w:p w:rsidR="00E2766B" w:rsidRDefault="00E2766B" w:rsidP="00E2766B">
      <w:pPr>
        <w:jc w:val="center"/>
        <w:rPr>
          <w:rFonts w:ascii="Times New Roman" w:hAnsi="Times New Roman" w:cs="Times New Roman"/>
          <w:b/>
          <w:sz w:val="56"/>
          <w:szCs w:val="56"/>
        </w:rPr>
      </w:pPr>
    </w:p>
    <w:p w:rsidR="002A3ABC" w:rsidRDefault="002A3ABC" w:rsidP="007A4C1D">
      <w:pPr>
        <w:autoSpaceDE w:val="0"/>
        <w:autoSpaceDN w:val="0"/>
        <w:adjustRightInd w:val="0"/>
        <w:spacing w:after="0" w:line="276" w:lineRule="auto"/>
        <w:ind w:firstLine="709"/>
        <w:jc w:val="center"/>
        <w:outlineLvl w:val="3"/>
        <w:rPr>
          <w:rFonts w:ascii="Times New Roman" w:hAnsi="Times New Roman"/>
          <w:b/>
          <w:sz w:val="32"/>
          <w:szCs w:val="32"/>
        </w:rPr>
      </w:pPr>
      <w:r w:rsidRPr="002A3ABC">
        <w:rPr>
          <w:rFonts w:ascii="Times New Roman" w:hAnsi="Times New Roman"/>
          <w:b/>
          <w:sz w:val="32"/>
          <w:szCs w:val="32"/>
        </w:rPr>
        <w:t xml:space="preserve">Отчет </w:t>
      </w:r>
    </w:p>
    <w:p w:rsidR="002A3ABC" w:rsidRPr="002A3ABC" w:rsidRDefault="002A3ABC" w:rsidP="007A4C1D">
      <w:pPr>
        <w:autoSpaceDE w:val="0"/>
        <w:autoSpaceDN w:val="0"/>
        <w:adjustRightInd w:val="0"/>
        <w:spacing w:after="0" w:line="276" w:lineRule="auto"/>
        <w:ind w:firstLine="709"/>
        <w:jc w:val="center"/>
        <w:outlineLvl w:val="3"/>
        <w:rPr>
          <w:rFonts w:ascii="Times New Roman" w:hAnsi="Times New Roman"/>
          <w:b/>
          <w:sz w:val="32"/>
          <w:szCs w:val="32"/>
        </w:rPr>
      </w:pPr>
      <w:r w:rsidRPr="002A3ABC">
        <w:rPr>
          <w:rFonts w:ascii="Times New Roman" w:hAnsi="Times New Roman"/>
          <w:b/>
          <w:sz w:val="32"/>
          <w:szCs w:val="32"/>
        </w:rPr>
        <w:t>о ходе реализации муниципальной программы МО «Тарбагатайский район</w:t>
      </w:r>
    </w:p>
    <w:p w:rsidR="002A3ABC" w:rsidRPr="002A3ABC" w:rsidRDefault="002A3ABC" w:rsidP="007A4C1D">
      <w:pPr>
        <w:autoSpaceDE w:val="0"/>
        <w:autoSpaceDN w:val="0"/>
        <w:adjustRightInd w:val="0"/>
        <w:spacing w:after="0" w:line="276" w:lineRule="auto"/>
        <w:ind w:firstLine="709"/>
        <w:jc w:val="center"/>
        <w:outlineLvl w:val="3"/>
        <w:rPr>
          <w:rFonts w:ascii="Times New Roman" w:hAnsi="Times New Roman"/>
          <w:b/>
          <w:sz w:val="32"/>
          <w:szCs w:val="32"/>
        </w:rPr>
      </w:pPr>
      <w:r w:rsidRPr="002A3ABC">
        <w:rPr>
          <w:rFonts w:ascii="Times New Roman" w:hAnsi="Times New Roman"/>
          <w:b/>
          <w:sz w:val="32"/>
          <w:szCs w:val="32"/>
        </w:rPr>
        <w:t>«Культура МО «Тарбагатайский район» (2015-202</w:t>
      </w:r>
      <w:r>
        <w:rPr>
          <w:rFonts w:ascii="Times New Roman" w:hAnsi="Times New Roman"/>
          <w:b/>
          <w:sz w:val="32"/>
          <w:szCs w:val="32"/>
        </w:rPr>
        <w:t>3</w:t>
      </w:r>
      <w:r w:rsidRPr="002A3ABC">
        <w:rPr>
          <w:rFonts w:ascii="Times New Roman" w:hAnsi="Times New Roman"/>
          <w:b/>
          <w:sz w:val="32"/>
          <w:szCs w:val="32"/>
        </w:rPr>
        <w:t>годы)» за 202</w:t>
      </w:r>
      <w:r>
        <w:rPr>
          <w:rFonts w:ascii="Times New Roman" w:hAnsi="Times New Roman"/>
          <w:b/>
          <w:sz w:val="32"/>
          <w:szCs w:val="32"/>
        </w:rPr>
        <w:t>1</w:t>
      </w:r>
      <w:r w:rsidRPr="002A3ABC">
        <w:rPr>
          <w:rFonts w:ascii="Times New Roman" w:hAnsi="Times New Roman"/>
          <w:b/>
          <w:sz w:val="32"/>
          <w:szCs w:val="32"/>
        </w:rPr>
        <w:t xml:space="preserve"> год.</w:t>
      </w:r>
    </w:p>
    <w:p w:rsidR="00E2766B" w:rsidRDefault="00E2766B" w:rsidP="00E2766B">
      <w:pPr>
        <w:jc w:val="center"/>
        <w:rPr>
          <w:rFonts w:ascii="Times New Roman" w:hAnsi="Times New Roman" w:cs="Times New Roman"/>
          <w:b/>
          <w:sz w:val="40"/>
          <w:szCs w:val="40"/>
        </w:rPr>
      </w:pPr>
      <w:r>
        <w:rPr>
          <w:rFonts w:ascii="Times New Roman" w:hAnsi="Times New Roman" w:cs="Times New Roman"/>
          <w:b/>
          <w:sz w:val="40"/>
          <w:szCs w:val="40"/>
        </w:rPr>
        <w:t xml:space="preserve"> </w:t>
      </w:r>
    </w:p>
    <w:p w:rsidR="00E2766B" w:rsidRDefault="00E2766B" w:rsidP="00E2766B">
      <w:pPr>
        <w:jc w:val="center"/>
        <w:rPr>
          <w:rFonts w:ascii="Times New Roman" w:hAnsi="Times New Roman" w:cs="Times New Roman"/>
          <w:b/>
          <w:sz w:val="40"/>
          <w:szCs w:val="40"/>
        </w:rPr>
      </w:pPr>
    </w:p>
    <w:p w:rsidR="00E2766B" w:rsidRDefault="00E2766B" w:rsidP="00E2766B">
      <w:pPr>
        <w:jc w:val="center"/>
        <w:rPr>
          <w:rFonts w:ascii="Times New Roman" w:hAnsi="Times New Roman" w:cs="Times New Roman"/>
          <w:b/>
          <w:sz w:val="40"/>
          <w:szCs w:val="40"/>
        </w:rPr>
      </w:pPr>
    </w:p>
    <w:p w:rsidR="00E2766B" w:rsidRDefault="00E2766B" w:rsidP="00E2766B">
      <w:pPr>
        <w:jc w:val="center"/>
        <w:rPr>
          <w:rFonts w:ascii="Times New Roman" w:hAnsi="Times New Roman" w:cs="Times New Roman"/>
          <w:b/>
          <w:sz w:val="40"/>
          <w:szCs w:val="40"/>
        </w:rPr>
      </w:pPr>
    </w:p>
    <w:p w:rsidR="00E2766B" w:rsidRDefault="00E2766B" w:rsidP="00E2766B">
      <w:pPr>
        <w:jc w:val="center"/>
        <w:rPr>
          <w:rFonts w:ascii="Times New Roman" w:hAnsi="Times New Roman" w:cs="Times New Roman"/>
          <w:b/>
          <w:sz w:val="40"/>
          <w:szCs w:val="40"/>
        </w:rPr>
      </w:pPr>
    </w:p>
    <w:p w:rsidR="00E2766B" w:rsidRDefault="00E2766B" w:rsidP="00E2766B">
      <w:pPr>
        <w:jc w:val="center"/>
        <w:rPr>
          <w:rFonts w:ascii="Times New Roman" w:hAnsi="Times New Roman" w:cs="Times New Roman"/>
          <w:b/>
          <w:sz w:val="40"/>
          <w:szCs w:val="40"/>
        </w:rPr>
      </w:pPr>
    </w:p>
    <w:p w:rsidR="00E2766B" w:rsidRDefault="00E2766B" w:rsidP="00E2766B">
      <w:pPr>
        <w:jc w:val="center"/>
        <w:rPr>
          <w:rFonts w:ascii="Times New Roman" w:hAnsi="Times New Roman" w:cs="Times New Roman"/>
          <w:b/>
          <w:sz w:val="40"/>
          <w:szCs w:val="40"/>
        </w:rPr>
      </w:pPr>
    </w:p>
    <w:p w:rsidR="00E2766B" w:rsidRDefault="00E2766B" w:rsidP="00E2766B">
      <w:pPr>
        <w:jc w:val="center"/>
        <w:rPr>
          <w:rFonts w:ascii="Times New Roman" w:hAnsi="Times New Roman" w:cs="Times New Roman"/>
          <w:b/>
          <w:sz w:val="28"/>
          <w:szCs w:val="28"/>
        </w:rPr>
      </w:pPr>
    </w:p>
    <w:p w:rsidR="00E2766B" w:rsidRDefault="00E2766B" w:rsidP="00E2766B">
      <w:pPr>
        <w:jc w:val="center"/>
        <w:rPr>
          <w:rFonts w:ascii="Times New Roman" w:hAnsi="Times New Roman" w:cs="Times New Roman"/>
          <w:b/>
          <w:sz w:val="28"/>
          <w:szCs w:val="28"/>
        </w:rPr>
      </w:pPr>
    </w:p>
    <w:p w:rsidR="002A3ABC" w:rsidRDefault="002A3ABC" w:rsidP="00E2766B">
      <w:pPr>
        <w:jc w:val="center"/>
        <w:rPr>
          <w:rFonts w:ascii="Times New Roman" w:hAnsi="Times New Roman" w:cs="Times New Roman"/>
          <w:b/>
          <w:sz w:val="28"/>
          <w:szCs w:val="28"/>
        </w:rPr>
      </w:pPr>
    </w:p>
    <w:p w:rsidR="002A3ABC" w:rsidRDefault="002A3ABC" w:rsidP="00E2766B">
      <w:pPr>
        <w:jc w:val="center"/>
        <w:rPr>
          <w:rFonts w:ascii="Times New Roman" w:hAnsi="Times New Roman" w:cs="Times New Roman"/>
          <w:b/>
          <w:sz w:val="28"/>
          <w:szCs w:val="28"/>
        </w:rPr>
      </w:pPr>
    </w:p>
    <w:p w:rsidR="002A3ABC" w:rsidRDefault="002A3ABC" w:rsidP="00E2766B">
      <w:pPr>
        <w:jc w:val="center"/>
        <w:rPr>
          <w:rFonts w:ascii="Times New Roman" w:hAnsi="Times New Roman" w:cs="Times New Roman"/>
          <w:b/>
          <w:sz w:val="28"/>
          <w:szCs w:val="28"/>
        </w:rPr>
      </w:pPr>
    </w:p>
    <w:p w:rsidR="00E2766B" w:rsidRPr="005A02A6" w:rsidRDefault="00E2766B" w:rsidP="00E2766B">
      <w:pPr>
        <w:rPr>
          <w:rFonts w:ascii="Times New Roman" w:hAnsi="Times New Roman" w:cs="Times New Roman"/>
          <w:b/>
          <w:sz w:val="28"/>
          <w:szCs w:val="28"/>
        </w:rPr>
      </w:pPr>
      <w:r>
        <w:rPr>
          <w:rFonts w:ascii="Times New Roman" w:hAnsi="Times New Roman" w:cs="Times New Roman"/>
          <w:b/>
          <w:sz w:val="28"/>
          <w:szCs w:val="28"/>
        </w:rPr>
        <w:t xml:space="preserve">                                                      с</w:t>
      </w:r>
      <w:r w:rsidRPr="005A02A6">
        <w:rPr>
          <w:rFonts w:ascii="Times New Roman" w:hAnsi="Times New Roman" w:cs="Times New Roman"/>
          <w:b/>
          <w:sz w:val="28"/>
          <w:szCs w:val="28"/>
        </w:rPr>
        <w:t>.ТАРБАГАТАЙ</w:t>
      </w:r>
    </w:p>
    <w:p w:rsidR="00905600" w:rsidRPr="002A3ABC" w:rsidRDefault="00E2766B" w:rsidP="00016BAF">
      <w:pPr>
        <w:jc w:val="center"/>
        <w:rPr>
          <w:rFonts w:ascii="Times New Roman" w:hAnsi="Times New Roman" w:cs="Times New Roman"/>
          <w:b/>
          <w:sz w:val="28"/>
          <w:szCs w:val="28"/>
        </w:rPr>
      </w:pPr>
      <w:r>
        <w:rPr>
          <w:rFonts w:ascii="Times New Roman" w:hAnsi="Times New Roman" w:cs="Times New Roman"/>
          <w:b/>
          <w:sz w:val="28"/>
          <w:szCs w:val="28"/>
        </w:rPr>
        <w:t>20</w:t>
      </w:r>
      <w:r w:rsidRPr="00B77639">
        <w:rPr>
          <w:rFonts w:ascii="Times New Roman" w:hAnsi="Times New Roman" w:cs="Times New Roman"/>
          <w:b/>
          <w:sz w:val="28"/>
          <w:szCs w:val="28"/>
        </w:rPr>
        <w:t>2</w:t>
      </w:r>
      <w:r w:rsidR="00C0515B">
        <w:rPr>
          <w:rFonts w:ascii="Times New Roman" w:hAnsi="Times New Roman" w:cs="Times New Roman"/>
          <w:b/>
          <w:sz w:val="28"/>
          <w:szCs w:val="28"/>
        </w:rPr>
        <w:t>1</w:t>
      </w:r>
      <w:r w:rsidRPr="005A02A6">
        <w:rPr>
          <w:rFonts w:ascii="Times New Roman" w:hAnsi="Times New Roman" w:cs="Times New Roman"/>
          <w:b/>
          <w:sz w:val="28"/>
          <w:szCs w:val="28"/>
        </w:rPr>
        <w:t>г</w:t>
      </w:r>
    </w:p>
    <w:p w:rsidR="006E65BF" w:rsidRDefault="006E65BF" w:rsidP="006E65BF">
      <w:pPr>
        <w:pStyle w:val="af5"/>
        <w:tabs>
          <w:tab w:val="left" w:pos="8789"/>
        </w:tabs>
        <w:ind w:left="720"/>
        <w:jc w:val="center"/>
        <w:rPr>
          <w:rFonts w:ascii="Times New Roman" w:eastAsiaTheme="minorHAnsi" w:hAnsi="Times New Roman" w:cs="Times New Roman"/>
          <w:b/>
          <w:sz w:val="24"/>
          <w:szCs w:val="24"/>
          <w:lang w:eastAsia="en-US"/>
        </w:rPr>
      </w:pPr>
    </w:p>
    <w:p w:rsidR="006E65BF" w:rsidRPr="00C56034" w:rsidRDefault="006E65BF" w:rsidP="006E65BF">
      <w:pPr>
        <w:pStyle w:val="af5"/>
        <w:tabs>
          <w:tab w:val="left" w:pos="8789"/>
        </w:tabs>
        <w:ind w:left="720"/>
        <w:jc w:val="center"/>
        <w:rPr>
          <w:rFonts w:ascii="Times New Roman" w:hAnsi="Times New Roman" w:cs="Times New Roman"/>
          <w:b/>
          <w:sz w:val="24"/>
          <w:szCs w:val="24"/>
        </w:rPr>
      </w:pPr>
      <w:r w:rsidRPr="00C56034">
        <w:rPr>
          <w:rFonts w:ascii="Times New Roman" w:hAnsi="Times New Roman" w:cs="Times New Roman"/>
          <w:b/>
          <w:sz w:val="24"/>
          <w:szCs w:val="24"/>
        </w:rPr>
        <w:lastRenderedPageBreak/>
        <w:t>Краткая информац</w:t>
      </w:r>
      <w:r>
        <w:rPr>
          <w:rFonts w:ascii="Times New Roman" w:hAnsi="Times New Roman" w:cs="Times New Roman"/>
          <w:b/>
          <w:sz w:val="24"/>
          <w:szCs w:val="24"/>
        </w:rPr>
        <w:t>ия о деятельности культурно-досугового центра</w:t>
      </w:r>
    </w:p>
    <w:p w:rsidR="006E65BF" w:rsidRPr="00C56034" w:rsidRDefault="006E65BF" w:rsidP="006E65BF">
      <w:pPr>
        <w:pStyle w:val="af5"/>
        <w:tabs>
          <w:tab w:val="left" w:pos="8789"/>
        </w:tabs>
        <w:ind w:left="1080"/>
        <w:jc w:val="center"/>
        <w:rPr>
          <w:rFonts w:ascii="Times New Roman" w:hAnsi="Times New Roman" w:cs="Times New Roman"/>
          <w:b/>
          <w:sz w:val="24"/>
          <w:szCs w:val="24"/>
        </w:rPr>
      </w:pPr>
      <w:r w:rsidRPr="00C56034">
        <w:rPr>
          <w:rFonts w:ascii="Times New Roman" w:hAnsi="Times New Roman" w:cs="Times New Roman"/>
          <w:b/>
          <w:sz w:val="24"/>
          <w:szCs w:val="24"/>
        </w:rPr>
        <w:t>Тарбагатайского района  2021 год</w:t>
      </w:r>
    </w:p>
    <w:p w:rsidR="006E65BF" w:rsidRDefault="006E65BF" w:rsidP="006E65BF">
      <w:pPr>
        <w:pStyle w:val="a3"/>
        <w:ind w:left="1080"/>
        <w:rPr>
          <w:rFonts w:ascii="Times New Roman" w:hAnsi="Times New Roman" w:cs="Times New Roman"/>
          <w:b/>
          <w:sz w:val="24"/>
          <w:szCs w:val="24"/>
        </w:rPr>
      </w:pPr>
    </w:p>
    <w:p w:rsidR="00E32DAF" w:rsidRPr="006E65BF" w:rsidRDefault="00E32DAF" w:rsidP="006E65BF">
      <w:pPr>
        <w:pStyle w:val="a3"/>
        <w:numPr>
          <w:ilvl w:val="0"/>
          <w:numId w:val="11"/>
        </w:numPr>
        <w:rPr>
          <w:rFonts w:ascii="Times New Roman" w:hAnsi="Times New Roman" w:cs="Times New Roman"/>
          <w:b/>
          <w:sz w:val="24"/>
          <w:szCs w:val="24"/>
        </w:rPr>
      </w:pPr>
      <w:r w:rsidRPr="00016BAF">
        <w:rPr>
          <w:rFonts w:ascii="Times New Roman" w:hAnsi="Times New Roman" w:cs="Times New Roman"/>
          <w:b/>
          <w:sz w:val="24"/>
          <w:szCs w:val="24"/>
        </w:rPr>
        <w:t xml:space="preserve">Характеристика </w:t>
      </w:r>
      <w:r w:rsidRPr="00016BAF">
        <w:rPr>
          <w:rFonts w:ascii="Times New Roman" w:hAnsi="Times New Roman" w:cs="Times New Roman"/>
          <w:sz w:val="24"/>
          <w:szCs w:val="24"/>
        </w:rPr>
        <w:t>(история, особенности (удаленность, сложный рельеф местности, климатические условия, плотность населения), структура района, количество жителей, в том числе и в СП).</w:t>
      </w:r>
    </w:p>
    <w:p w:rsidR="00E32DAF" w:rsidRPr="00016BAF" w:rsidRDefault="00E32DAF" w:rsidP="00E32DAF">
      <w:pPr>
        <w:spacing w:after="0" w:line="240" w:lineRule="auto"/>
        <w:jc w:val="both"/>
        <w:rPr>
          <w:rFonts w:ascii="Times New Roman" w:hAnsi="Times New Roman" w:cs="Times New Roman"/>
          <w:i/>
          <w:sz w:val="24"/>
          <w:szCs w:val="24"/>
        </w:rPr>
      </w:pPr>
      <w:r w:rsidRPr="00016BAF">
        <w:rPr>
          <w:rFonts w:ascii="Times New Roman" w:hAnsi="Times New Roman" w:cs="Times New Roman"/>
          <w:i/>
          <w:sz w:val="24"/>
          <w:szCs w:val="24"/>
        </w:rPr>
        <w:t xml:space="preserve">История  </w:t>
      </w:r>
    </w:p>
    <w:p w:rsidR="00E32DAF" w:rsidRPr="00016BAF" w:rsidRDefault="00E32DAF" w:rsidP="00E32DAF">
      <w:pPr>
        <w:spacing w:after="0" w:line="240" w:lineRule="auto"/>
        <w:jc w:val="both"/>
        <w:rPr>
          <w:rFonts w:ascii="Times New Roman" w:hAnsi="Times New Roman" w:cs="Times New Roman"/>
          <w:sz w:val="24"/>
          <w:szCs w:val="24"/>
        </w:rPr>
      </w:pPr>
      <w:r w:rsidRPr="00016BAF">
        <w:rPr>
          <w:rFonts w:ascii="Times New Roman" w:hAnsi="Times New Roman" w:cs="Times New Roman"/>
          <w:sz w:val="24"/>
          <w:szCs w:val="24"/>
        </w:rPr>
        <w:t xml:space="preserve">Почти два с половиной века назад старообрядцы – пришли на вечное поселение, на эту песчаную землю с суровым бесснежными зимами, жаркими засушливыми летами и вечными ветрами. Поселились они большими семействами, кланами, прозвав себя за это семейскими. </w:t>
      </w:r>
    </w:p>
    <w:p w:rsidR="00E32DAF" w:rsidRPr="00016BAF" w:rsidRDefault="00E32DAF" w:rsidP="00E32DAF">
      <w:pPr>
        <w:spacing w:after="0" w:line="240" w:lineRule="auto"/>
        <w:jc w:val="both"/>
        <w:rPr>
          <w:rFonts w:ascii="Times New Roman" w:hAnsi="Times New Roman" w:cs="Times New Roman"/>
          <w:sz w:val="24"/>
          <w:szCs w:val="24"/>
        </w:rPr>
      </w:pPr>
      <w:r w:rsidRPr="00016BAF">
        <w:rPr>
          <w:rFonts w:ascii="Times New Roman" w:hAnsi="Times New Roman" w:cs="Times New Roman"/>
          <w:sz w:val="24"/>
          <w:szCs w:val="24"/>
        </w:rPr>
        <w:t xml:space="preserve">В Тарбагатайскую волость входили селения: Тарбагатай, Жирим, Бурнашево, Десятниково, Барское, Куналей, Пестерево, Надеино, Куйтун, Старая Брянь, Тальцы, Саянтуй. </w:t>
      </w:r>
    </w:p>
    <w:p w:rsidR="00E32DAF" w:rsidRPr="00016BAF" w:rsidRDefault="00E32DAF" w:rsidP="00E32DAF">
      <w:pPr>
        <w:spacing w:after="0" w:line="240" w:lineRule="auto"/>
        <w:jc w:val="both"/>
        <w:rPr>
          <w:rFonts w:ascii="Times New Roman" w:hAnsi="Times New Roman" w:cs="Times New Roman"/>
          <w:sz w:val="24"/>
          <w:szCs w:val="24"/>
        </w:rPr>
      </w:pPr>
      <w:r w:rsidRPr="00016BAF">
        <w:rPr>
          <w:rFonts w:ascii="Times New Roman" w:hAnsi="Times New Roman" w:cs="Times New Roman"/>
          <w:sz w:val="24"/>
          <w:szCs w:val="24"/>
        </w:rPr>
        <w:t>В волость ссылались участники польских восстаний: Шимон Кржечковский (Тарбагатай), Карл Тодинский (Пестерево), Антон Сулемирский (Куналей), др.</w:t>
      </w:r>
    </w:p>
    <w:p w:rsidR="00E32DAF" w:rsidRPr="00016BAF" w:rsidRDefault="00E32DAF" w:rsidP="00E32DAF">
      <w:pPr>
        <w:spacing w:after="0" w:line="240" w:lineRule="auto"/>
        <w:jc w:val="both"/>
        <w:rPr>
          <w:rFonts w:ascii="Times New Roman" w:hAnsi="Times New Roman" w:cs="Times New Roman"/>
          <w:sz w:val="24"/>
          <w:szCs w:val="24"/>
        </w:rPr>
      </w:pPr>
      <w:r w:rsidRPr="00016BAF">
        <w:rPr>
          <w:rFonts w:ascii="Times New Roman" w:hAnsi="Times New Roman" w:cs="Times New Roman"/>
          <w:sz w:val="24"/>
          <w:szCs w:val="24"/>
        </w:rPr>
        <w:t>В ноябре 1868 году был построен Николаевский винокуренный завод №21 (современный поселок Николаевский). Завод принадлежал купцу 1-й гильдии И.Ф. Голдобину.</w:t>
      </w:r>
    </w:p>
    <w:p w:rsidR="00E32DAF" w:rsidRPr="00016BAF" w:rsidRDefault="00E32DAF" w:rsidP="00E32DAF">
      <w:pPr>
        <w:spacing w:after="0" w:line="240" w:lineRule="auto"/>
        <w:jc w:val="both"/>
        <w:rPr>
          <w:rFonts w:ascii="Times New Roman" w:hAnsi="Times New Roman" w:cs="Times New Roman"/>
          <w:sz w:val="24"/>
          <w:szCs w:val="24"/>
        </w:rPr>
      </w:pPr>
      <w:r w:rsidRPr="00016BAF">
        <w:rPr>
          <w:rFonts w:ascii="Times New Roman" w:hAnsi="Times New Roman" w:cs="Times New Roman"/>
          <w:sz w:val="24"/>
          <w:szCs w:val="24"/>
        </w:rPr>
        <w:t xml:space="preserve">В 1878 году в Тарбагатайской волости проживало 15635 человек. </w:t>
      </w:r>
    </w:p>
    <w:p w:rsidR="00E32DAF" w:rsidRPr="00016BAF" w:rsidRDefault="00E32DAF" w:rsidP="00E32DAF">
      <w:pPr>
        <w:jc w:val="both"/>
        <w:rPr>
          <w:rFonts w:ascii="Times New Roman" w:hAnsi="Times New Roman" w:cs="Times New Roman"/>
          <w:sz w:val="24"/>
          <w:szCs w:val="24"/>
        </w:rPr>
      </w:pPr>
      <w:r w:rsidRPr="00016BAF">
        <w:rPr>
          <w:rFonts w:ascii="Times New Roman" w:hAnsi="Times New Roman" w:cs="Times New Roman"/>
          <w:sz w:val="24"/>
          <w:szCs w:val="24"/>
        </w:rPr>
        <w:t>На 01.01.2018г. в Тарбагатайском районе проживает 21021 человек, в сельском поселении «Тарбагатайский район»-4670 человек.</w:t>
      </w:r>
    </w:p>
    <w:p w:rsidR="006E65BF" w:rsidRDefault="00E32DAF" w:rsidP="00E32DAF">
      <w:pPr>
        <w:jc w:val="both"/>
        <w:rPr>
          <w:rFonts w:ascii="Times New Roman" w:hAnsi="Times New Roman" w:cs="Times New Roman"/>
          <w:sz w:val="24"/>
          <w:szCs w:val="24"/>
        </w:rPr>
      </w:pPr>
      <w:r w:rsidRPr="00016BAF">
        <w:rPr>
          <w:rFonts w:ascii="Times New Roman" w:hAnsi="Times New Roman" w:cs="Times New Roman"/>
          <w:sz w:val="24"/>
          <w:szCs w:val="24"/>
        </w:rPr>
        <w:t xml:space="preserve">     Район был создан 01.10.1933 года, тогда же с. Тарбагатай стало районным центром, а в 2018 году район отпраздновал 85-летний юбилей. До его образования, начиная с 1797 года, здесь находился административный центр Тарбагатайской волости. В 1917 году волостные правления были ликвидированы, а территория волости отошла к Верхнеудинскому уезду, с 1927 года- району. Тарбагатайский район вместе со своей страной прошел славный исторический путь. Это был путь трагических событий, героических свершений, трудовых побед. Годы гонений на старообрядчество, Гражданская война, раскулачивание и насильственная коллективизация, репрессии 1937-1940 годов, Великая Отечественная война, годы голода и лишений. Но также и время расцвета колхозной «Тарбагатайской державы», обновления сел, строительство Домов культуры, школ, больниц и фельдшерских пунктов, детских садов, заводов и фабрик.</w:t>
      </w:r>
      <w:r w:rsidR="006E65BF">
        <w:rPr>
          <w:rFonts w:ascii="Times New Roman" w:hAnsi="Times New Roman" w:cs="Times New Roman"/>
          <w:sz w:val="24"/>
          <w:szCs w:val="24"/>
        </w:rPr>
        <w:t xml:space="preserve"> </w:t>
      </w:r>
      <w:r w:rsidRPr="00016BAF">
        <w:rPr>
          <w:rFonts w:ascii="Times New Roman" w:hAnsi="Times New Roman" w:cs="Times New Roman"/>
          <w:sz w:val="24"/>
          <w:szCs w:val="24"/>
        </w:rPr>
        <w:t xml:space="preserve">Со дня образования Бурят-Монгольской АССР территория ныне существующего Тарбагатайского района находилась в составе Верхнеудинского уезда, а большинство сел входило в состав Тарбагатайской волости, которая была создана в 1800г. В 1923г. Правительством Республики были проведены мероприятия по созданию компактных, сплошных территорий-аймаков (районов). К 1924г. на территории Бурят-Монгольской АССР было 9 аймаков и уездов. В 1927г. проведено районирование.  В целях упрощения и уменьшения затрат государственного аппарата приближения его к трудящимся массам Президиум ВЦИК РСФСР постановлением от 26.09.1927г. упразднил существование административно-территориальное деление Бурят-Монгольской АССР на уезды, волости, хошуны и утвердил новое деление республики на аймаки, сельские сомоны и поселковые Советы, в соответствии с чем образованы 16 аймаков. Территория будущего Тарбагатайского района входила в состав Верхнеудинского района 01.10.1933г. Постановлением Президиума ВЦИК РСФСР Верхнеудинский район переименован в Тарбагатайский, его центр перенесен в с. Тарбагатай. Указом Президиума Верховного Совета РСФСР от 25.08.1935г. образован Иволгинский район, в который вошли села В-Саянтуй, Н-Саянтуй, Вознесеновка, ст. Саянтуй, Саратовка, Сибирь, Шалуты, Кардон, Николаевский, Ганзурино, -ранее входившие в Пригородный, Селенгинский и  Тарбагатайский район. </w:t>
      </w:r>
    </w:p>
    <w:p w:rsidR="00E32DAF" w:rsidRPr="00016BAF" w:rsidRDefault="00E32DAF" w:rsidP="00E32DAF">
      <w:pPr>
        <w:jc w:val="both"/>
        <w:rPr>
          <w:rFonts w:ascii="Times New Roman" w:hAnsi="Times New Roman" w:cs="Times New Roman"/>
          <w:sz w:val="24"/>
          <w:szCs w:val="24"/>
        </w:rPr>
      </w:pPr>
      <w:r w:rsidRPr="00016BAF">
        <w:rPr>
          <w:rFonts w:ascii="Times New Roman" w:hAnsi="Times New Roman" w:cs="Times New Roman"/>
          <w:sz w:val="24"/>
          <w:szCs w:val="24"/>
        </w:rPr>
        <w:lastRenderedPageBreak/>
        <w:t>Указом Президиума Верховного Совета  РСФСР от 7.01.1954г. села Заводского и Саянтуйского сельских Советов переданы в состав Тарбагатайского района. Указом ПВС РСФСР от 1.02.1963г. Тарбагатайский и Иволгинский районы упразднены и образован Улан-Удэнский сельский  район, в который были включены часть территорий Селенгинского и Заиграевского районов. Улан-Удэнский район просуществовал 21 год 6 месяцев до 1.08.1985г. На основании Указа Президиума ВС РСФСР от 15.08.1985г. за счет реорганизации Улан-Удэнского района были образованы Тарбагатайский и Иволгинский районы.</w:t>
      </w:r>
    </w:p>
    <w:p w:rsidR="00E32DAF" w:rsidRPr="00016BAF" w:rsidRDefault="00E32DAF" w:rsidP="00E32DAF">
      <w:pPr>
        <w:jc w:val="both"/>
        <w:rPr>
          <w:rFonts w:ascii="Times New Roman" w:hAnsi="Times New Roman" w:cs="Times New Roman"/>
          <w:i/>
          <w:sz w:val="24"/>
          <w:szCs w:val="24"/>
        </w:rPr>
      </w:pPr>
      <w:r w:rsidRPr="00016BAF">
        <w:rPr>
          <w:rFonts w:ascii="Times New Roman" w:hAnsi="Times New Roman" w:cs="Times New Roman"/>
          <w:sz w:val="24"/>
          <w:szCs w:val="24"/>
        </w:rPr>
        <w:t xml:space="preserve">   </w:t>
      </w:r>
      <w:r w:rsidRPr="00016BAF">
        <w:rPr>
          <w:rFonts w:ascii="Times New Roman" w:hAnsi="Times New Roman" w:cs="Times New Roman"/>
          <w:i/>
          <w:sz w:val="24"/>
          <w:szCs w:val="24"/>
        </w:rPr>
        <w:t>Рельеф</w:t>
      </w:r>
    </w:p>
    <w:p w:rsidR="00E32DAF" w:rsidRPr="00016BAF" w:rsidRDefault="00E32DAF" w:rsidP="00E32DAF">
      <w:pPr>
        <w:jc w:val="both"/>
        <w:rPr>
          <w:rFonts w:ascii="Times New Roman" w:hAnsi="Times New Roman" w:cs="Times New Roman"/>
          <w:sz w:val="24"/>
          <w:szCs w:val="24"/>
        </w:rPr>
      </w:pPr>
      <w:r w:rsidRPr="00016BAF">
        <w:rPr>
          <w:rFonts w:ascii="Times New Roman" w:hAnsi="Times New Roman" w:cs="Times New Roman"/>
          <w:sz w:val="24"/>
          <w:szCs w:val="24"/>
        </w:rPr>
        <w:t xml:space="preserve">   Тарбагатайский район занимает почти центральное положение в Бурятии и относится к северной оконечности Селенгинского среднегорья и низкогорья. В рельефе и растительности бассейн реки Селенги (долинная часть) составляет единое образование с поясом горной лесостепи северной Монголии и продолжается вплоть до г.Улан-Удэ. Район расположен в переходной зоне и поэтому характерен разнообразием ландшафтов. Здесь представлены луга, болота, степи, леса, участки горной тундры и тайги.</w:t>
      </w:r>
    </w:p>
    <w:p w:rsidR="00E32DAF" w:rsidRPr="00016BAF" w:rsidRDefault="00E32DAF" w:rsidP="00E32DAF">
      <w:pPr>
        <w:jc w:val="both"/>
        <w:rPr>
          <w:rFonts w:ascii="Times New Roman" w:hAnsi="Times New Roman" w:cs="Times New Roman"/>
          <w:sz w:val="24"/>
          <w:szCs w:val="24"/>
        </w:rPr>
      </w:pPr>
      <w:r w:rsidRPr="00016BAF">
        <w:rPr>
          <w:rFonts w:ascii="Times New Roman" w:hAnsi="Times New Roman" w:cs="Times New Roman"/>
          <w:sz w:val="24"/>
          <w:szCs w:val="24"/>
        </w:rPr>
        <w:t xml:space="preserve">      </w:t>
      </w:r>
      <w:r w:rsidRPr="00016BAF">
        <w:rPr>
          <w:rFonts w:ascii="Times New Roman" w:hAnsi="Times New Roman" w:cs="Times New Roman"/>
          <w:i/>
          <w:sz w:val="24"/>
          <w:szCs w:val="24"/>
        </w:rPr>
        <w:t>Климат</w:t>
      </w:r>
      <w:r w:rsidRPr="00016BAF">
        <w:rPr>
          <w:rFonts w:ascii="Times New Roman" w:hAnsi="Times New Roman" w:cs="Times New Roman"/>
          <w:sz w:val="24"/>
          <w:szCs w:val="24"/>
        </w:rPr>
        <w:t xml:space="preserve"> района, как и всей центральной части Бурятии резкоконтинентальный с сухой холодной зимой и жарким летом. Средняя температура летом +18,5*, зимой-22,0*, среднегодовая -1/&gt;*С. В целом климат формируется под влиянием трех контрастных компонентов- холодного и сухого северных областей, жаркого и сухого монгольских пустынь и влажного Тихоокеанского.</w:t>
      </w:r>
    </w:p>
    <w:p w:rsidR="00E32DAF" w:rsidRPr="00016BAF" w:rsidRDefault="00E32DAF" w:rsidP="00E32DAF">
      <w:pPr>
        <w:jc w:val="both"/>
        <w:rPr>
          <w:rFonts w:ascii="Times New Roman" w:hAnsi="Times New Roman" w:cs="Times New Roman"/>
          <w:sz w:val="24"/>
          <w:szCs w:val="24"/>
        </w:rPr>
      </w:pPr>
      <w:r w:rsidRPr="00016BAF">
        <w:rPr>
          <w:rFonts w:ascii="Times New Roman" w:hAnsi="Times New Roman" w:cs="Times New Roman"/>
          <w:i/>
          <w:sz w:val="24"/>
          <w:szCs w:val="24"/>
        </w:rPr>
        <w:t>Структура района</w:t>
      </w:r>
    </w:p>
    <w:p w:rsidR="00E32DAF" w:rsidRPr="00016BAF" w:rsidRDefault="00E32DAF" w:rsidP="00E32DAF">
      <w:pPr>
        <w:jc w:val="both"/>
        <w:rPr>
          <w:rStyle w:val="geo-osm"/>
          <w:rFonts w:ascii="Times New Roman" w:hAnsi="Times New Roman" w:cs="Times New Roman"/>
          <w:b/>
          <w:sz w:val="24"/>
          <w:szCs w:val="24"/>
          <w:vertAlign w:val="superscript"/>
        </w:rPr>
      </w:pPr>
      <w:r w:rsidRPr="00016BAF">
        <w:rPr>
          <w:rFonts w:ascii="Times New Roman" w:hAnsi="Times New Roman" w:cs="Times New Roman"/>
          <w:sz w:val="24"/>
          <w:szCs w:val="24"/>
        </w:rPr>
        <w:t xml:space="preserve">   Тарбагатайский район административно-территориальная единица и муниципальное образование (муниципальный район)  в составе Республики Бурятия Российской Федерации. Район площадью 3,3 тыс.км2, расположен в центральной Бурятии. Граничит на северо-востоке с городским округом Улан-Удэ (Октябрьский район), на востоке- с Заиграевским, на юге- с Мухоршибирском, на западе – с Селенгинским, на северо-западе по реке Селенге – с Иволгинскими районами. Входит в состав Улан-Удэнской агломерации.   </w:t>
      </w:r>
      <w:hyperlink r:id="rId10" w:anchor="/maplink/1" w:history="1">
        <w:r w:rsidRPr="00016BAF">
          <w:rPr>
            <w:rStyle w:val="a4"/>
            <w:rFonts w:ascii="Times New Roman" w:hAnsi="Times New Roman" w:cs="Times New Roman"/>
            <w:b/>
            <w:sz w:val="24"/>
            <w:szCs w:val="24"/>
          </w:rPr>
          <w:t>51°26′ с. ш. 107°37′ в. д.</w:t>
        </w:r>
      </w:hyperlink>
      <w:hyperlink r:id="rId11" w:history="1">
        <w:r w:rsidRPr="00016BAF">
          <w:rPr>
            <w:rStyle w:val="a4"/>
            <w:rFonts w:ascii="Times New Roman" w:hAnsi="Times New Roman" w:cs="Times New Roman"/>
            <w:b/>
            <w:sz w:val="24"/>
            <w:szCs w:val="24"/>
            <w:vertAlign w:val="superscript"/>
          </w:rPr>
          <w:t>H</w:t>
        </w:r>
      </w:hyperlink>
      <w:hyperlink r:id="rId12" w:history="1">
        <w:r w:rsidRPr="00016BAF">
          <w:rPr>
            <w:rStyle w:val="a4"/>
            <w:rFonts w:ascii="Times New Roman" w:hAnsi="Times New Roman" w:cs="Times New Roman"/>
            <w:b/>
            <w:sz w:val="24"/>
            <w:szCs w:val="24"/>
            <w:vertAlign w:val="superscript"/>
          </w:rPr>
          <w:t>G</w:t>
        </w:r>
      </w:hyperlink>
      <w:hyperlink r:id="rId13" w:history="1">
        <w:r w:rsidRPr="00016BAF">
          <w:rPr>
            <w:rStyle w:val="a4"/>
            <w:rFonts w:ascii="Times New Roman" w:hAnsi="Times New Roman" w:cs="Times New Roman"/>
            <w:b/>
            <w:sz w:val="24"/>
            <w:szCs w:val="24"/>
            <w:vertAlign w:val="superscript"/>
          </w:rPr>
          <w:t>Я</w:t>
        </w:r>
      </w:hyperlink>
      <w:hyperlink r:id="rId14" w:history="1">
        <w:r w:rsidRPr="00016BAF">
          <w:rPr>
            <w:rStyle w:val="a4"/>
            <w:rFonts w:ascii="Times New Roman" w:hAnsi="Times New Roman" w:cs="Times New Roman"/>
            <w:b/>
            <w:sz w:val="24"/>
            <w:szCs w:val="24"/>
            <w:vertAlign w:val="superscript"/>
          </w:rPr>
          <w:t>O</w:t>
        </w:r>
      </w:hyperlink>
      <w:r w:rsidRPr="00016BAF">
        <w:rPr>
          <w:rStyle w:val="geo-osm"/>
          <w:rFonts w:ascii="Times New Roman" w:hAnsi="Times New Roman" w:cs="Times New Roman"/>
          <w:b/>
          <w:sz w:val="24"/>
          <w:szCs w:val="24"/>
          <w:vertAlign w:val="superscript"/>
        </w:rPr>
        <w:t>.</w:t>
      </w:r>
    </w:p>
    <w:p w:rsidR="00E32DAF" w:rsidRPr="00016BAF" w:rsidRDefault="00E32DAF" w:rsidP="00E32DAF">
      <w:pPr>
        <w:jc w:val="both"/>
        <w:rPr>
          <w:rFonts w:ascii="Times New Roman" w:hAnsi="Times New Roman" w:cs="Times New Roman"/>
          <w:sz w:val="24"/>
          <w:szCs w:val="24"/>
        </w:rPr>
      </w:pPr>
      <w:r w:rsidRPr="00016BAF">
        <w:rPr>
          <w:rFonts w:ascii="Times New Roman" w:hAnsi="Times New Roman" w:cs="Times New Roman"/>
          <w:i/>
          <w:sz w:val="24"/>
          <w:szCs w:val="24"/>
        </w:rPr>
        <w:t>Плотность</w:t>
      </w:r>
      <w:r w:rsidRPr="00016BAF">
        <w:rPr>
          <w:rFonts w:ascii="Times New Roman" w:hAnsi="Times New Roman" w:cs="Times New Roman"/>
          <w:sz w:val="24"/>
          <w:szCs w:val="24"/>
        </w:rPr>
        <w:t xml:space="preserve"> 6,12 чел/км2; национальность- русские, буряты; конфессии- православные, старообрядцы, буддисты; официальный язык- русский, бурятский. В Тарбагатайском районе 23 населенных пункта в составе 10 сельских поселений. На 01.01.2018г. в Тарбагатайском районе проживает 21 021 человек, в районном центре  «Тарбагатайский район»-4670 человек.</w:t>
      </w:r>
    </w:p>
    <w:p w:rsidR="00E32DAF" w:rsidRPr="00016BAF" w:rsidRDefault="00E32DAF" w:rsidP="00E32DAF">
      <w:pPr>
        <w:spacing w:after="0"/>
        <w:jc w:val="both"/>
        <w:rPr>
          <w:rFonts w:ascii="Times New Roman" w:hAnsi="Times New Roman" w:cs="Times New Roman"/>
          <w:sz w:val="24"/>
          <w:szCs w:val="24"/>
        </w:rPr>
      </w:pPr>
    </w:p>
    <w:p w:rsidR="00E32DAF" w:rsidRPr="00016BAF" w:rsidRDefault="00E32DAF" w:rsidP="00E32DAF">
      <w:pPr>
        <w:spacing w:after="0"/>
        <w:jc w:val="both"/>
        <w:rPr>
          <w:rFonts w:ascii="Times New Roman" w:hAnsi="Times New Roman" w:cs="Times New Roman"/>
          <w:sz w:val="24"/>
          <w:szCs w:val="24"/>
        </w:rPr>
      </w:pPr>
    </w:p>
    <w:p w:rsidR="00E32DAF" w:rsidRPr="00016BAF" w:rsidRDefault="00E32DAF" w:rsidP="00E2766B">
      <w:pPr>
        <w:pStyle w:val="a3"/>
        <w:numPr>
          <w:ilvl w:val="0"/>
          <w:numId w:val="11"/>
        </w:numPr>
        <w:jc w:val="center"/>
        <w:rPr>
          <w:rFonts w:ascii="Times New Roman" w:hAnsi="Times New Roman" w:cs="Times New Roman"/>
          <w:sz w:val="24"/>
          <w:szCs w:val="24"/>
        </w:rPr>
      </w:pPr>
      <w:r w:rsidRPr="00016BAF">
        <w:rPr>
          <w:rFonts w:ascii="Times New Roman" w:hAnsi="Times New Roman" w:cs="Times New Roman"/>
          <w:b/>
          <w:sz w:val="24"/>
          <w:szCs w:val="24"/>
        </w:rPr>
        <w:t xml:space="preserve">Нормативно-правовая база </w:t>
      </w:r>
      <w:r w:rsidRPr="00016BAF">
        <w:rPr>
          <w:rFonts w:ascii="Times New Roman" w:hAnsi="Times New Roman" w:cs="Times New Roman"/>
          <w:sz w:val="24"/>
          <w:szCs w:val="24"/>
        </w:rPr>
        <w:t>(муниципальный уровень)</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-Устав МБУК «Культурно-досуговый центр» МО «Тарбагатайский район» (утв. Постановлением Администрации МО «Тарбагатайский район» 22 мая 2012 №460);</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 xml:space="preserve">-Устав МБУК «Централизованная библиотечная система» МО «Тарбагатайский район» </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(утв. Постановлением Администрации МО «Тарбагатайский район» 26.01.2012г.   №54);</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-Устав МБУ ДО «Тарбагатайская детская школа искусств» (утв. Постановлением Администрации МО «Тарбагатайский район» 26.10.2015г.   №903);</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lastRenderedPageBreak/>
        <w:t>-Положение МКУ Отдел культуры (утв. Постановлением Администрации МО «Тарбагатайский район» 19.01.2012г.   № 29);</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-Положение о системе управления охраной труда (приказ от 03.07.2017г. №100)</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-Постановление Администрации Муниципального образования «Тарбагатайский район» «Об утверждении Положений об установлении системы оплаты труда работников муниципальных учреждений культуры, подведомственных Отделу культуры МО «Тарбагатайский район» (05.11.2015г. №929);</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-Постановление Администрации Муниципального образования «Тарбагатайский район» «Об утверждении Положений об установлении системы оплаты труда работникам бухгалтерии МКУ Отдел культуры» МО «Тарбагатайский район»( 24. Мая 2018г. №619);</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-Постановление Администрации Муниципального образования «Тарбагатайский район»</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«Об утверждении Положений об установлении системы оплаты труда работникам МБУ ДО «ТДШИ» МО «Тарбагатайский район» (05.11.2015г. №929);</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 Постановление Администрации Муниципального образования «Тарбагатайский район»</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«Об утверждении Положений об установлении системы оплаты труда работникам МБУК «ЦБС» МО «Тарбагатайский район» (05.11.2015г. №929);</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-Положение о премировании МБУ ДО  «Тарбагатайская ДШИ» (утв. приказом 31.12.2015г. №18) ;</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-Положение о премировании МБУК «Культурно-досуговый центр» (утв. приказом 31.12.2015г. №121);</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-Положение о премировании МБУК «ЦБС» (утв. приказом 31.12.2015г. №105);</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-Положение о стимулировании труда работников МБУ ДО  «Тарбагатайская ДШИ» (утв. приказом 31.12.2015г. №18);</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-Положение о стимулировании труда работников МБУК «Культурно-досуговый центр» (утв. приказом 31.12.2015г. №121);</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-Положение о стимулировании труда работников МБУК «ЦБС» (утв. приказом 31.12.2015г. №105);</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 Решения Совета депутатов Муниципального образования «Тарбагатайский район» (по культуре»;</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 Решения Совета депутатов Муниципального образования сельских поселений (по культуре» в том числе и по передачи полномочий на 2021г.;</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-Приказ об утверждении муниципального задания на 2021год;</w:t>
      </w:r>
    </w:p>
    <w:p w:rsidR="00594EC7" w:rsidRPr="00016BAF" w:rsidRDefault="00594EC7" w:rsidP="00594EC7">
      <w:pPr>
        <w:rPr>
          <w:rFonts w:ascii="Times New Roman" w:hAnsi="Times New Roman" w:cs="Times New Roman"/>
          <w:sz w:val="24"/>
          <w:szCs w:val="24"/>
        </w:rPr>
      </w:pPr>
      <w:r w:rsidRPr="00016BAF">
        <w:rPr>
          <w:rFonts w:ascii="Times New Roman" w:hAnsi="Times New Roman" w:cs="Times New Roman"/>
          <w:sz w:val="24"/>
          <w:szCs w:val="24"/>
        </w:rPr>
        <w:t>-Программа «Культура» (утверждена Постановлением Администрации МО «Тарбагатайский район» 13.10.14г. № 745);</w:t>
      </w:r>
    </w:p>
    <w:p w:rsidR="00016BAF" w:rsidRDefault="00016BAF" w:rsidP="00ED76C5">
      <w:pPr>
        <w:jc w:val="both"/>
        <w:rPr>
          <w:rFonts w:ascii="Times New Roman" w:hAnsi="Times New Roman" w:cs="Times New Roman"/>
          <w:b/>
          <w:sz w:val="24"/>
          <w:szCs w:val="24"/>
        </w:rPr>
      </w:pPr>
    </w:p>
    <w:p w:rsidR="00016BAF" w:rsidRDefault="00016BAF" w:rsidP="00ED76C5">
      <w:pPr>
        <w:jc w:val="both"/>
        <w:rPr>
          <w:rFonts w:ascii="Times New Roman" w:hAnsi="Times New Roman" w:cs="Times New Roman"/>
          <w:b/>
          <w:sz w:val="24"/>
          <w:szCs w:val="24"/>
        </w:rPr>
      </w:pPr>
    </w:p>
    <w:p w:rsidR="005323B3" w:rsidRPr="00016BAF" w:rsidRDefault="005323B3" w:rsidP="00ED76C5">
      <w:pPr>
        <w:jc w:val="both"/>
        <w:rPr>
          <w:rFonts w:ascii="Times New Roman" w:hAnsi="Times New Roman" w:cs="Times New Roman"/>
          <w:sz w:val="24"/>
          <w:szCs w:val="24"/>
        </w:rPr>
      </w:pPr>
      <w:r w:rsidRPr="00016BAF">
        <w:rPr>
          <w:rFonts w:ascii="Times New Roman" w:hAnsi="Times New Roman" w:cs="Times New Roman"/>
          <w:b/>
          <w:sz w:val="24"/>
          <w:szCs w:val="24"/>
        </w:rPr>
        <w:lastRenderedPageBreak/>
        <w:t>Финансирование на 2021 год</w:t>
      </w:r>
    </w:p>
    <w:p w:rsidR="00ED76C5" w:rsidRPr="00016BAF" w:rsidRDefault="00ED76C5" w:rsidP="00ED76C5">
      <w:pPr>
        <w:jc w:val="both"/>
        <w:rPr>
          <w:rFonts w:ascii="Times New Roman" w:hAnsi="Times New Roman" w:cs="Times New Roman"/>
          <w:sz w:val="24"/>
          <w:szCs w:val="24"/>
        </w:rPr>
      </w:pPr>
      <w:r w:rsidRPr="00016BAF">
        <w:rPr>
          <w:rFonts w:ascii="Times New Roman" w:hAnsi="Times New Roman" w:cs="Times New Roman"/>
          <w:sz w:val="24"/>
          <w:szCs w:val="24"/>
        </w:rPr>
        <w:t xml:space="preserve">В целях комплексного развития и реализации культурного потенциала, сохранения материального и нематериального культурного наследия, создания условия для творческого досуга и художественного самообразования населения, создания единого культурного пространства на территории МО «Тарбагатайский район» разработана и утверждена программа «Культура» МО «Тарбагатайский район»  (2018-2023).  В рамках программы предусмотрен объем бюджетных ассигнований, что соответствует финансированию в 2021 </w:t>
      </w:r>
      <w:r w:rsidR="005323B3" w:rsidRPr="00016BAF">
        <w:rPr>
          <w:rFonts w:ascii="Times New Roman" w:hAnsi="Times New Roman" w:cs="Times New Roman"/>
          <w:sz w:val="24"/>
          <w:szCs w:val="24"/>
        </w:rPr>
        <w:t>году  81 280 800 руб.</w:t>
      </w:r>
      <w:r w:rsidRPr="00016BAF">
        <w:rPr>
          <w:rFonts w:ascii="Times New Roman" w:hAnsi="Times New Roman" w:cs="Times New Roman"/>
          <w:sz w:val="24"/>
          <w:szCs w:val="24"/>
        </w:rPr>
        <w:t xml:space="preserve">  </w:t>
      </w:r>
    </w:p>
    <w:p w:rsidR="00ED76C5" w:rsidRPr="00016BAF" w:rsidRDefault="00ED76C5" w:rsidP="00ED76C5">
      <w:pPr>
        <w:widowControl w:val="0"/>
        <w:jc w:val="both"/>
        <w:rPr>
          <w:rFonts w:ascii="Times New Roman" w:hAnsi="Times New Roman" w:cs="Times New Roman"/>
          <w:b/>
          <w:sz w:val="24"/>
          <w:szCs w:val="24"/>
        </w:rPr>
      </w:pPr>
      <w:r w:rsidRPr="00016BAF">
        <w:rPr>
          <w:rFonts w:ascii="Times New Roman" w:hAnsi="Times New Roman" w:cs="Times New Roman"/>
          <w:b/>
          <w:sz w:val="24"/>
          <w:szCs w:val="24"/>
        </w:rPr>
        <w:t xml:space="preserve">Финансирование за </w:t>
      </w:r>
      <w:r w:rsidR="005323B3" w:rsidRPr="00016BAF">
        <w:rPr>
          <w:rFonts w:ascii="Times New Roman" w:hAnsi="Times New Roman" w:cs="Times New Roman"/>
          <w:b/>
          <w:sz w:val="24"/>
          <w:szCs w:val="24"/>
        </w:rPr>
        <w:t xml:space="preserve"> 2021</w:t>
      </w:r>
      <w:r w:rsidRPr="00016BAF">
        <w:rPr>
          <w:rFonts w:ascii="Times New Roman" w:hAnsi="Times New Roman" w:cs="Times New Roman"/>
          <w:b/>
          <w:sz w:val="24"/>
          <w:szCs w:val="24"/>
        </w:rPr>
        <w:t xml:space="preserve"> от консолидированного бюджета составляет 9,5 % . </w:t>
      </w:r>
    </w:p>
    <w:p w:rsidR="005323B3" w:rsidRPr="00016BAF" w:rsidRDefault="005323B3" w:rsidP="005323B3">
      <w:pPr>
        <w:widowControl w:val="0"/>
        <w:jc w:val="both"/>
        <w:rPr>
          <w:rFonts w:ascii="Times New Roman" w:hAnsi="Times New Roman" w:cs="Times New Roman"/>
          <w:b/>
          <w:sz w:val="24"/>
          <w:szCs w:val="24"/>
        </w:rPr>
      </w:pPr>
    </w:p>
    <w:tbl>
      <w:tblPr>
        <w:tblStyle w:val="a5"/>
        <w:tblW w:w="0" w:type="auto"/>
        <w:tblInd w:w="108" w:type="dxa"/>
        <w:tblLook w:val="04A0" w:firstRow="1" w:lastRow="0" w:firstColumn="1" w:lastColumn="0" w:noHBand="0" w:noVBand="1"/>
      </w:tblPr>
      <w:tblGrid>
        <w:gridCol w:w="2359"/>
        <w:gridCol w:w="2473"/>
        <w:gridCol w:w="2464"/>
        <w:gridCol w:w="2464"/>
      </w:tblGrid>
      <w:tr w:rsidR="005323B3" w:rsidRPr="00905600" w:rsidTr="008428D4">
        <w:trPr>
          <w:trHeight w:val="733"/>
        </w:trPr>
        <w:tc>
          <w:tcPr>
            <w:tcW w:w="2359" w:type="dxa"/>
          </w:tcPr>
          <w:p w:rsidR="005323B3" w:rsidRPr="00905600" w:rsidRDefault="005323B3" w:rsidP="008428D4">
            <w:pPr>
              <w:widowControl w:val="0"/>
              <w:jc w:val="both"/>
              <w:rPr>
                <w:rFonts w:ascii="Times New Roman" w:hAnsi="Times New Roman" w:cs="Times New Roman"/>
                <w:b/>
                <w:sz w:val="20"/>
                <w:szCs w:val="20"/>
                <w:highlight w:val="yellow"/>
              </w:rPr>
            </w:pPr>
            <w:r w:rsidRPr="00905600">
              <w:rPr>
                <w:rFonts w:ascii="Times New Roman" w:hAnsi="Times New Roman" w:cs="Times New Roman"/>
                <w:b/>
                <w:sz w:val="20"/>
                <w:szCs w:val="20"/>
                <w:highlight w:val="yellow"/>
              </w:rPr>
              <w:t xml:space="preserve"> </w:t>
            </w:r>
          </w:p>
        </w:tc>
        <w:tc>
          <w:tcPr>
            <w:tcW w:w="2473" w:type="dxa"/>
          </w:tcPr>
          <w:p w:rsidR="005323B3" w:rsidRPr="00905600" w:rsidRDefault="005323B3" w:rsidP="008428D4">
            <w:pPr>
              <w:widowControl w:val="0"/>
              <w:jc w:val="both"/>
              <w:rPr>
                <w:rFonts w:ascii="Times New Roman" w:hAnsi="Times New Roman" w:cs="Times New Roman"/>
                <w:b/>
                <w:sz w:val="20"/>
                <w:szCs w:val="20"/>
              </w:rPr>
            </w:pPr>
            <w:r w:rsidRPr="00905600">
              <w:rPr>
                <w:rFonts w:ascii="Times New Roman" w:hAnsi="Times New Roman" w:cs="Times New Roman"/>
                <w:b/>
                <w:sz w:val="20"/>
                <w:szCs w:val="20"/>
              </w:rPr>
              <w:t>Финансирование 2021г.</w:t>
            </w:r>
          </w:p>
        </w:tc>
        <w:tc>
          <w:tcPr>
            <w:tcW w:w="2464" w:type="dxa"/>
          </w:tcPr>
          <w:p w:rsidR="005323B3" w:rsidRPr="00905600" w:rsidRDefault="005323B3" w:rsidP="008428D4">
            <w:pPr>
              <w:widowControl w:val="0"/>
              <w:jc w:val="both"/>
              <w:rPr>
                <w:rFonts w:ascii="Times New Roman" w:hAnsi="Times New Roman" w:cs="Times New Roman"/>
                <w:b/>
                <w:sz w:val="20"/>
                <w:szCs w:val="20"/>
              </w:rPr>
            </w:pPr>
            <w:r w:rsidRPr="00905600">
              <w:rPr>
                <w:rFonts w:ascii="Times New Roman" w:hAnsi="Times New Roman" w:cs="Times New Roman"/>
                <w:b/>
                <w:sz w:val="20"/>
                <w:szCs w:val="20"/>
              </w:rPr>
              <w:t>% от общей суммы на культуру</w:t>
            </w:r>
          </w:p>
        </w:tc>
        <w:tc>
          <w:tcPr>
            <w:tcW w:w="2464" w:type="dxa"/>
          </w:tcPr>
          <w:p w:rsidR="005323B3" w:rsidRPr="00905600" w:rsidRDefault="005323B3" w:rsidP="008428D4">
            <w:pPr>
              <w:widowControl w:val="0"/>
              <w:jc w:val="both"/>
              <w:rPr>
                <w:rFonts w:ascii="Times New Roman" w:hAnsi="Times New Roman" w:cs="Times New Roman"/>
                <w:b/>
                <w:sz w:val="20"/>
                <w:szCs w:val="20"/>
              </w:rPr>
            </w:pPr>
            <w:r w:rsidRPr="00905600">
              <w:rPr>
                <w:rFonts w:ascii="Times New Roman" w:hAnsi="Times New Roman" w:cs="Times New Roman"/>
                <w:b/>
                <w:sz w:val="20"/>
                <w:szCs w:val="20"/>
              </w:rPr>
              <w:t>Расходы на культуру из бюджета МО %</w:t>
            </w:r>
          </w:p>
        </w:tc>
      </w:tr>
      <w:tr w:rsidR="005323B3" w:rsidRPr="00905600" w:rsidTr="008428D4">
        <w:trPr>
          <w:trHeight w:val="1033"/>
        </w:trPr>
        <w:tc>
          <w:tcPr>
            <w:tcW w:w="2359" w:type="dxa"/>
          </w:tcPr>
          <w:p w:rsidR="005323B3" w:rsidRPr="00905600" w:rsidRDefault="005323B3" w:rsidP="008428D4">
            <w:pPr>
              <w:widowControl w:val="0"/>
              <w:jc w:val="both"/>
              <w:rPr>
                <w:rFonts w:ascii="Times New Roman" w:hAnsi="Times New Roman" w:cs="Times New Roman"/>
                <w:sz w:val="20"/>
                <w:szCs w:val="20"/>
                <w:highlight w:val="yellow"/>
              </w:rPr>
            </w:pPr>
            <w:r w:rsidRPr="00905600">
              <w:rPr>
                <w:rFonts w:ascii="Times New Roman" w:hAnsi="Times New Roman" w:cs="Times New Roman"/>
                <w:sz w:val="20"/>
                <w:szCs w:val="20"/>
              </w:rPr>
              <w:t>Культурно-досуговые учреждения (в т.ч. учреждения ремесел</w:t>
            </w:r>
          </w:p>
        </w:tc>
        <w:tc>
          <w:tcPr>
            <w:tcW w:w="2473"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55607,2</w:t>
            </w:r>
          </w:p>
          <w:p w:rsidR="005323B3" w:rsidRPr="00905600" w:rsidRDefault="005323B3" w:rsidP="008428D4">
            <w:pPr>
              <w:widowControl w:val="0"/>
              <w:jc w:val="both"/>
              <w:rPr>
                <w:rFonts w:ascii="Times New Roman" w:hAnsi="Times New Roman" w:cs="Times New Roman"/>
                <w:sz w:val="20"/>
                <w:szCs w:val="20"/>
              </w:rPr>
            </w:pP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68,4</w:t>
            </w: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6,5</w:t>
            </w:r>
          </w:p>
        </w:tc>
      </w:tr>
      <w:tr w:rsidR="005323B3" w:rsidRPr="00905600" w:rsidTr="004E3277">
        <w:trPr>
          <w:trHeight w:val="477"/>
        </w:trPr>
        <w:tc>
          <w:tcPr>
            <w:tcW w:w="2359"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ЦБС</w:t>
            </w:r>
          </w:p>
        </w:tc>
        <w:tc>
          <w:tcPr>
            <w:tcW w:w="2473"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15735,1</w:t>
            </w: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19,3</w:t>
            </w: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1,8</w:t>
            </w:r>
          </w:p>
        </w:tc>
      </w:tr>
      <w:tr w:rsidR="005323B3" w:rsidRPr="00905600" w:rsidTr="004E3277">
        <w:trPr>
          <w:trHeight w:val="413"/>
        </w:trPr>
        <w:tc>
          <w:tcPr>
            <w:tcW w:w="2359"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ДШИ</w:t>
            </w:r>
          </w:p>
        </w:tc>
        <w:tc>
          <w:tcPr>
            <w:tcW w:w="2473"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6390,5</w:t>
            </w: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7,8</w:t>
            </w: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0,7</w:t>
            </w:r>
          </w:p>
        </w:tc>
      </w:tr>
      <w:tr w:rsidR="005323B3" w:rsidRPr="00905600" w:rsidTr="004E3277">
        <w:trPr>
          <w:trHeight w:val="363"/>
        </w:trPr>
        <w:tc>
          <w:tcPr>
            <w:tcW w:w="2359"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ОК</w:t>
            </w:r>
          </w:p>
        </w:tc>
        <w:tc>
          <w:tcPr>
            <w:tcW w:w="2473"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2859,5</w:t>
            </w: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3,5</w:t>
            </w: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0,3</w:t>
            </w:r>
          </w:p>
        </w:tc>
      </w:tr>
      <w:tr w:rsidR="005323B3" w:rsidRPr="00905600" w:rsidTr="004E3277">
        <w:trPr>
          <w:trHeight w:val="326"/>
        </w:trPr>
        <w:tc>
          <w:tcPr>
            <w:tcW w:w="2359"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Родник</w:t>
            </w:r>
          </w:p>
        </w:tc>
        <w:tc>
          <w:tcPr>
            <w:tcW w:w="2473"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688,5</w:t>
            </w: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0,8</w:t>
            </w: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0,08</w:t>
            </w:r>
          </w:p>
        </w:tc>
      </w:tr>
      <w:tr w:rsidR="005323B3" w:rsidRPr="00905600" w:rsidTr="004E3277">
        <w:trPr>
          <w:trHeight w:val="291"/>
        </w:trPr>
        <w:tc>
          <w:tcPr>
            <w:tcW w:w="2359"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ИТОГО</w:t>
            </w:r>
          </w:p>
        </w:tc>
        <w:tc>
          <w:tcPr>
            <w:tcW w:w="2473"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81280,8</w:t>
            </w:r>
          </w:p>
        </w:tc>
        <w:tc>
          <w:tcPr>
            <w:tcW w:w="2464" w:type="dxa"/>
          </w:tcPr>
          <w:p w:rsidR="005323B3" w:rsidRPr="00905600" w:rsidRDefault="005323B3"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99,8</w:t>
            </w:r>
          </w:p>
        </w:tc>
        <w:tc>
          <w:tcPr>
            <w:tcW w:w="2464" w:type="dxa"/>
          </w:tcPr>
          <w:p w:rsidR="005323B3" w:rsidRPr="00905600" w:rsidRDefault="00931F2F" w:rsidP="008428D4">
            <w:pPr>
              <w:widowControl w:val="0"/>
              <w:jc w:val="both"/>
              <w:rPr>
                <w:rFonts w:ascii="Times New Roman" w:hAnsi="Times New Roman" w:cs="Times New Roman"/>
                <w:sz w:val="20"/>
                <w:szCs w:val="20"/>
              </w:rPr>
            </w:pPr>
            <w:r w:rsidRPr="00905600">
              <w:rPr>
                <w:rFonts w:ascii="Times New Roman" w:hAnsi="Times New Roman" w:cs="Times New Roman"/>
                <w:sz w:val="20"/>
                <w:szCs w:val="20"/>
              </w:rPr>
              <w:t>10</w:t>
            </w:r>
          </w:p>
        </w:tc>
      </w:tr>
    </w:tbl>
    <w:p w:rsidR="005323B3" w:rsidRPr="00016BAF" w:rsidRDefault="005323B3" w:rsidP="005323B3">
      <w:pPr>
        <w:widowControl w:val="0"/>
        <w:jc w:val="both"/>
        <w:rPr>
          <w:rFonts w:ascii="Times New Roman" w:hAnsi="Times New Roman" w:cs="Times New Roman"/>
          <w:b/>
          <w:sz w:val="24"/>
          <w:szCs w:val="24"/>
          <w:highlight w:val="yellow"/>
        </w:rPr>
      </w:pPr>
    </w:p>
    <w:p w:rsidR="005323B3" w:rsidRPr="00016BAF" w:rsidRDefault="005323B3" w:rsidP="005323B3">
      <w:pPr>
        <w:jc w:val="both"/>
        <w:rPr>
          <w:rFonts w:ascii="Times New Roman" w:hAnsi="Times New Roman" w:cs="Times New Roman"/>
          <w:b/>
          <w:sz w:val="24"/>
          <w:szCs w:val="24"/>
        </w:rPr>
      </w:pPr>
      <w:r w:rsidRPr="00016BAF">
        <w:rPr>
          <w:rFonts w:ascii="Times New Roman" w:hAnsi="Times New Roman" w:cs="Times New Roman"/>
          <w:b/>
          <w:sz w:val="24"/>
          <w:szCs w:val="24"/>
        </w:rPr>
        <w:t xml:space="preserve">Анализ финансирования в разрезе 3 лет </w:t>
      </w:r>
      <w:r w:rsidR="00167324" w:rsidRPr="00016BAF">
        <w:rPr>
          <w:rFonts w:ascii="Times New Roman" w:hAnsi="Times New Roman" w:cs="Times New Roman"/>
          <w:b/>
          <w:sz w:val="24"/>
          <w:szCs w:val="24"/>
        </w:rPr>
        <w:t>2019-</w:t>
      </w:r>
      <w:r w:rsidRPr="00016BAF">
        <w:rPr>
          <w:rFonts w:ascii="Times New Roman" w:hAnsi="Times New Roman" w:cs="Times New Roman"/>
          <w:b/>
          <w:sz w:val="24"/>
          <w:szCs w:val="24"/>
        </w:rPr>
        <w:t>2021</w:t>
      </w:r>
      <w:r w:rsidR="00167324" w:rsidRPr="00016BAF">
        <w:rPr>
          <w:rFonts w:ascii="Times New Roman" w:hAnsi="Times New Roman" w:cs="Times New Roman"/>
          <w:b/>
          <w:sz w:val="24"/>
          <w:szCs w:val="24"/>
        </w:rPr>
        <w:t>гг.</w:t>
      </w:r>
      <w:r w:rsidRPr="00016BAF">
        <w:rPr>
          <w:rFonts w:ascii="Times New Roman" w:hAnsi="Times New Roman" w:cs="Times New Roman"/>
          <w:b/>
          <w:sz w:val="24"/>
          <w:szCs w:val="24"/>
        </w:rPr>
        <w:t>.</w:t>
      </w:r>
    </w:p>
    <w:tbl>
      <w:tblPr>
        <w:tblStyle w:val="a5"/>
        <w:tblW w:w="0" w:type="auto"/>
        <w:tblInd w:w="108" w:type="dxa"/>
        <w:tblLook w:val="04A0" w:firstRow="1" w:lastRow="0" w:firstColumn="1" w:lastColumn="0" w:noHBand="0" w:noVBand="1"/>
      </w:tblPr>
      <w:tblGrid>
        <w:gridCol w:w="2277"/>
        <w:gridCol w:w="1080"/>
        <w:gridCol w:w="1075"/>
        <w:gridCol w:w="1297"/>
        <w:gridCol w:w="1162"/>
        <w:gridCol w:w="1162"/>
        <w:gridCol w:w="866"/>
        <w:gridCol w:w="866"/>
      </w:tblGrid>
      <w:tr w:rsidR="005323B3" w:rsidRPr="00905600" w:rsidTr="008428D4">
        <w:trPr>
          <w:trHeight w:val="806"/>
        </w:trPr>
        <w:tc>
          <w:tcPr>
            <w:tcW w:w="2277" w:type="dxa"/>
          </w:tcPr>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 xml:space="preserve">Наименование </w:t>
            </w:r>
          </w:p>
        </w:tc>
        <w:tc>
          <w:tcPr>
            <w:tcW w:w="1080" w:type="dxa"/>
          </w:tcPr>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 xml:space="preserve">2018 год (факт) </w:t>
            </w:r>
          </w:p>
        </w:tc>
        <w:tc>
          <w:tcPr>
            <w:tcW w:w="1075" w:type="dxa"/>
          </w:tcPr>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2019 год (план)</w:t>
            </w:r>
          </w:p>
        </w:tc>
        <w:tc>
          <w:tcPr>
            <w:tcW w:w="1297" w:type="dxa"/>
          </w:tcPr>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2019 год(факт)</w:t>
            </w:r>
          </w:p>
        </w:tc>
        <w:tc>
          <w:tcPr>
            <w:tcW w:w="1162" w:type="dxa"/>
          </w:tcPr>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2020</w:t>
            </w:r>
          </w:p>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(план)</w:t>
            </w:r>
          </w:p>
        </w:tc>
        <w:tc>
          <w:tcPr>
            <w:tcW w:w="1162" w:type="dxa"/>
          </w:tcPr>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2020 (факт)</w:t>
            </w:r>
          </w:p>
        </w:tc>
        <w:tc>
          <w:tcPr>
            <w:tcW w:w="705" w:type="dxa"/>
          </w:tcPr>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2021</w:t>
            </w:r>
          </w:p>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(план)</w:t>
            </w:r>
          </w:p>
        </w:tc>
        <w:tc>
          <w:tcPr>
            <w:tcW w:w="705" w:type="dxa"/>
          </w:tcPr>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2021</w:t>
            </w:r>
          </w:p>
          <w:p w:rsidR="005323B3" w:rsidRPr="00905600" w:rsidRDefault="005323B3" w:rsidP="008428D4">
            <w:pPr>
              <w:tabs>
                <w:tab w:val="left" w:pos="540"/>
              </w:tabs>
              <w:suppressAutoHyphens/>
              <w:jc w:val="center"/>
              <w:rPr>
                <w:rFonts w:ascii="Times New Roman" w:hAnsi="Times New Roman" w:cs="Times New Roman"/>
                <w:b/>
                <w:sz w:val="20"/>
                <w:szCs w:val="20"/>
                <w:lang w:eastAsia="ar-SA"/>
              </w:rPr>
            </w:pPr>
            <w:r w:rsidRPr="00905600">
              <w:rPr>
                <w:rFonts w:ascii="Times New Roman" w:hAnsi="Times New Roman" w:cs="Times New Roman"/>
                <w:b/>
                <w:sz w:val="20"/>
                <w:szCs w:val="20"/>
                <w:lang w:eastAsia="ar-SA"/>
              </w:rPr>
              <w:t>(факт)</w:t>
            </w:r>
          </w:p>
        </w:tc>
      </w:tr>
      <w:tr w:rsidR="005323B3" w:rsidRPr="00905600" w:rsidTr="008428D4">
        <w:trPr>
          <w:trHeight w:val="409"/>
        </w:trPr>
        <w:tc>
          <w:tcPr>
            <w:tcW w:w="227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КДУ</w:t>
            </w:r>
          </w:p>
        </w:tc>
        <w:tc>
          <w:tcPr>
            <w:tcW w:w="1080"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36302,4</w:t>
            </w:r>
          </w:p>
        </w:tc>
        <w:tc>
          <w:tcPr>
            <w:tcW w:w="107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35972,8</w:t>
            </w:r>
          </w:p>
        </w:tc>
        <w:tc>
          <w:tcPr>
            <w:tcW w:w="129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35432,0</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41110,9</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37116</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56295,7</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56277,9</w:t>
            </w:r>
          </w:p>
        </w:tc>
      </w:tr>
      <w:tr w:rsidR="005323B3" w:rsidRPr="00905600" w:rsidTr="008428D4">
        <w:trPr>
          <w:trHeight w:val="409"/>
        </w:trPr>
        <w:tc>
          <w:tcPr>
            <w:tcW w:w="227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МБУК «КДЦ»</w:t>
            </w:r>
          </w:p>
        </w:tc>
        <w:tc>
          <w:tcPr>
            <w:tcW w:w="1080"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35792,2</w:t>
            </w:r>
          </w:p>
        </w:tc>
        <w:tc>
          <w:tcPr>
            <w:tcW w:w="107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35462,6</w:t>
            </w:r>
          </w:p>
        </w:tc>
        <w:tc>
          <w:tcPr>
            <w:tcW w:w="129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34978,4</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40496,5</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36501,6</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55607,2</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55595,5</w:t>
            </w:r>
          </w:p>
        </w:tc>
      </w:tr>
      <w:tr w:rsidR="005323B3" w:rsidRPr="00905600" w:rsidTr="008428D4">
        <w:trPr>
          <w:trHeight w:val="409"/>
        </w:trPr>
        <w:tc>
          <w:tcPr>
            <w:tcW w:w="227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МБУК «КДЦ» «Родник»</w:t>
            </w:r>
          </w:p>
        </w:tc>
        <w:tc>
          <w:tcPr>
            <w:tcW w:w="1080"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510,2</w:t>
            </w:r>
          </w:p>
        </w:tc>
        <w:tc>
          <w:tcPr>
            <w:tcW w:w="107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510,2</w:t>
            </w:r>
          </w:p>
        </w:tc>
        <w:tc>
          <w:tcPr>
            <w:tcW w:w="129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453,6</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614,4</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614,4</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688,5</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682,4</w:t>
            </w:r>
          </w:p>
        </w:tc>
      </w:tr>
      <w:tr w:rsidR="005323B3" w:rsidRPr="00905600" w:rsidTr="008428D4">
        <w:trPr>
          <w:trHeight w:val="409"/>
        </w:trPr>
        <w:tc>
          <w:tcPr>
            <w:tcW w:w="227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МБУК «ЦБС»</w:t>
            </w:r>
          </w:p>
        </w:tc>
        <w:tc>
          <w:tcPr>
            <w:tcW w:w="1080"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11616,3</w:t>
            </w:r>
          </w:p>
        </w:tc>
        <w:tc>
          <w:tcPr>
            <w:tcW w:w="107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12906,8</w:t>
            </w:r>
          </w:p>
        </w:tc>
        <w:tc>
          <w:tcPr>
            <w:tcW w:w="129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12658,7</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15074,9</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13275,2</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15735,1</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15735,1</w:t>
            </w:r>
          </w:p>
        </w:tc>
      </w:tr>
      <w:tr w:rsidR="005323B3" w:rsidRPr="00905600" w:rsidTr="008428D4">
        <w:trPr>
          <w:trHeight w:val="409"/>
        </w:trPr>
        <w:tc>
          <w:tcPr>
            <w:tcW w:w="227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МБОУ ДШИ</w:t>
            </w:r>
          </w:p>
        </w:tc>
        <w:tc>
          <w:tcPr>
            <w:tcW w:w="1080"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4332,7</w:t>
            </w:r>
          </w:p>
        </w:tc>
        <w:tc>
          <w:tcPr>
            <w:tcW w:w="107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6737</w:t>
            </w:r>
          </w:p>
        </w:tc>
        <w:tc>
          <w:tcPr>
            <w:tcW w:w="129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6632,2</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5669,9</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4969,8</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6390,5</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6390,5</w:t>
            </w:r>
          </w:p>
        </w:tc>
      </w:tr>
      <w:tr w:rsidR="005323B3" w:rsidRPr="00905600" w:rsidTr="008428D4">
        <w:trPr>
          <w:trHeight w:val="409"/>
        </w:trPr>
        <w:tc>
          <w:tcPr>
            <w:tcW w:w="227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МКУ Отдел культуры</w:t>
            </w:r>
          </w:p>
        </w:tc>
        <w:tc>
          <w:tcPr>
            <w:tcW w:w="1080"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2657,7</w:t>
            </w:r>
          </w:p>
        </w:tc>
        <w:tc>
          <w:tcPr>
            <w:tcW w:w="107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2535,1</w:t>
            </w:r>
          </w:p>
        </w:tc>
        <w:tc>
          <w:tcPr>
            <w:tcW w:w="1297"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2526,8</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2776,4</w:t>
            </w:r>
          </w:p>
        </w:tc>
        <w:tc>
          <w:tcPr>
            <w:tcW w:w="1162"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2694,8</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2859,5</w:t>
            </w:r>
          </w:p>
        </w:tc>
        <w:tc>
          <w:tcPr>
            <w:tcW w:w="705" w:type="dxa"/>
          </w:tcPr>
          <w:p w:rsidR="005323B3" w:rsidRPr="00905600" w:rsidRDefault="005323B3"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2857,1</w:t>
            </w:r>
          </w:p>
        </w:tc>
      </w:tr>
      <w:tr w:rsidR="009B66F7" w:rsidRPr="00905600" w:rsidTr="008428D4">
        <w:trPr>
          <w:trHeight w:val="409"/>
        </w:trPr>
        <w:tc>
          <w:tcPr>
            <w:tcW w:w="2277"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Итого:</w:t>
            </w:r>
          </w:p>
        </w:tc>
        <w:tc>
          <w:tcPr>
            <w:tcW w:w="1080"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54909,1</w:t>
            </w:r>
          </w:p>
        </w:tc>
        <w:tc>
          <w:tcPr>
            <w:tcW w:w="1075"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58151,7</w:t>
            </w:r>
          </w:p>
        </w:tc>
        <w:tc>
          <w:tcPr>
            <w:tcW w:w="1297"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57249,7</w:t>
            </w:r>
          </w:p>
        </w:tc>
        <w:tc>
          <w:tcPr>
            <w:tcW w:w="1162"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64632,1</w:t>
            </w:r>
          </w:p>
        </w:tc>
        <w:tc>
          <w:tcPr>
            <w:tcW w:w="1162"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58055,8</w:t>
            </w:r>
          </w:p>
        </w:tc>
        <w:tc>
          <w:tcPr>
            <w:tcW w:w="705"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81280,8</w:t>
            </w:r>
          </w:p>
        </w:tc>
        <w:tc>
          <w:tcPr>
            <w:tcW w:w="705"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81260,6</w:t>
            </w:r>
          </w:p>
        </w:tc>
      </w:tr>
      <w:tr w:rsidR="009B66F7" w:rsidRPr="00905600" w:rsidTr="008428D4">
        <w:trPr>
          <w:trHeight w:val="409"/>
        </w:trPr>
        <w:tc>
          <w:tcPr>
            <w:tcW w:w="2277" w:type="dxa"/>
          </w:tcPr>
          <w:p w:rsidR="00167324" w:rsidRPr="00905600" w:rsidRDefault="009B66F7" w:rsidP="0016732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 роста</w:t>
            </w:r>
            <w:r w:rsidR="00167324" w:rsidRPr="00905600">
              <w:rPr>
                <w:rFonts w:ascii="Times New Roman" w:hAnsi="Times New Roman" w:cs="Times New Roman"/>
                <w:sz w:val="20"/>
                <w:szCs w:val="20"/>
                <w:lang w:eastAsia="ar-SA"/>
              </w:rPr>
              <w:t xml:space="preserve"> </w:t>
            </w:r>
            <w:r w:rsidRPr="00905600">
              <w:rPr>
                <w:rFonts w:ascii="Times New Roman" w:hAnsi="Times New Roman" w:cs="Times New Roman"/>
                <w:sz w:val="20"/>
                <w:szCs w:val="20"/>
                <w:lang w:eastAsia="ar-SA"/>
              </w:rPr>
              <w:t xml:space="preserve"> </w:t>
            </w:r>
          </w:p>
          <w:p w:rsidR="009B66F7" w:rsidRPr="00905600" w:rsidRDefault="00167324" w:rsidP="0016732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факт</w:t>
            </w:r>
            <w:r w:rsidR="009B66F7" w:rsidRPr="00905600">
              <w:rPr>
                <w:rFonts w:ascii="Times New Roman" w:hAnsi="Times New Roman" w:cs="Times New Roman"/>
                <w:sz w:val="20"/>
                <w:szCs w:val="20"/>
                <w:lang w:eastAsia="ar-SA"/>
              </w:rPr>
              <w:t xml:space="preserve"> 2019 к 2021г.</w:t>
            </w:r>
          </w:p>
        </w:tc>
        <w:tc>
          <w:tcPr>
            <w:tcW w:w="1080"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p>
        </w:tc>
        <w:tc>
          <w:tcPr>
            <w:tcW w:w="1075"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p>
        </w:tc>
        <w:tc>
          <w:tcPr>
            <w:tcW w:w="1297"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p>
        </w:tc>
        <w:tc>
          <w:tcPr>
            <w:tcW w:w="1162"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p>
        </w:tc>
        <w:tc>
          <w:tcPr>
            <w:tcW w:w="1162"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p>
        </w:tc>
        <w:tc>
          <w:tcPr>
            <w:tcW w:w="705"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p>
        </w:tc>
        <w:tc>
          <w:tcPr>
            <w:tcW w:w="705" w:type="dxa"/>
          </w:tcPr>
          <w:p w:rsidR="009B66F7" w:rsidRPr="00905600" w:rsidRDefault="009B66F7" w:rsidP="008428D4">
            <w:pPr>
              <w:tabs>
                <w:tab w:val="left" w:pos="540"/>
              </w:tabs>
              <w:suppressAutoHyphens/>
              <w:jc w:val="center"/>
              <w:rPr>
                <w:rFonts w:ascii="Times New Roman" w:hAnsi="Times New Roman" w:cs="Times New Roman"/>
                <w:sz w:val="20"/>
                <w:szCs w:val="20"/>
                <w:lang w:eastAsia="ar-SA"/>
              </w:rPr>
            </w:pPr>
            <w:r w:rsidRPr="00905600">
              <w:rPr>
                <w:rFonts w:ascii="Times New Roman" w:hAnsi="Times New Roman" w:cs="Times New Roman"/>
                <w:sz w:val="20"/>
                <w:szCs w:val="20"/>
                <w:lang w:eastAsia="ar-SA"/>
              </w:rPr>
              <w:t>41,9%</w:t>
            </w:r>
          </w:p>
        </w:tc>
      </w:tr>
    </w:tbl>
    <w:p w:rsidR="005323B3" w:rsidRPr="00016BAF" w:rsidRDefault="005323B3" w:rsidP="005323B3">
      <w:pPr>
        <w:rPr>
          <w:rFonts w:ascii="Times New Roman" w:hAnsi="Times New Roman" w:cs="Times New Roman"/>
          <w:sz w:val="24"/>
          <w:szCs w:val="24"/>
        </w:rPr>
      </w:pPr>
    </w:p>
    <w:p w:rsidR="00FF12F5" w:rsidRPr="00016BAF" w:rsidRDefault="008428D4" w:rsidP="008428D4">
      <w:pPr>
        <w:jc w:val="both"/>
        <w:rPr>
          <w:rFonts w:ascii="Times New Roman" w:hAnsi="Times New Roman" w:cs="Times New Roman"/>
          <w:sz w:val="24"/>
          <w:szCs w:val="24"/>
        </w:rPr>
      </w:pPr>
      <w:r w:rsidRPr="00016BAF">
        <w:rPr>
          <w:rFonts w:ascii="Times New Roman" w:hAnsi="Times New Roman" w:cs="Times New Roman"/>
          <w:sz w:val="24"/>
          <w:szCs w:val="24"/>
        </w:rPr>
        <w:lastRenderedPageBreak/>
        <w:t xml:space="preserve">  Приоритетным направлением деятельности остается работа по реализации   указов Президента Российской Федерации по повышению заработной платы работников  муниципальных учреждений культуры, педагогических работников дополнительного образования в сфере культуры и искусства. </w:t>
      </w:r>
    </w:p>
    <w:p w:rsidR="008428D4" w:rsidRPr="00016BAF" w:rsidRDefault="008428D4" w:rsidP="008428D4">
      <w:pPr>
        <w:jc w:val="both"/>
        <w:rPr>
          <w:rFonts w:ascii="Times New Roman" w:hAnsi="Times New Roman" w:cs="Times New Roman"/>
          <w:sz w:val="24"/>
          <w:szCs w:val="24"/>
        </w:rPr>
      </w:pPr>
      <w:r w:rsidRPr="00016BAF">
        <w:rPr>
          <w:rFonts w:ascii="Times New Roman" w:hAnsi="Times New Roman" w:cs="Times New Roman"/>
          <w:sz w:val="24"/>
          <w:szCs w:val="24"/>
        </w:rPr>
        <w:t xml:space="preserve">Фонд оплаты труда  на отрасль «Культура» за 2021 год составил  50589875,40руб. </w:t>
      </w:r>
    </w:p>
    <w:p w:rsidR="008428D4" w:rsidRPr="00016BAF" w:rsidRDefault="008428D4" w:rsidP="008428D4">
      <w:pPr>
        <w:jc w:val="both"/>
        <w:rPr>
          <w:rFonts w:ascii="Times New Roman" w:hAnsi="Times New Roman" w:cs="Times New Roman"/>
          <w:sz w:val="24"/>
          <w:szCs w:val="24"/>
        </w:rPr>
      </w:pPr>
      <w:r w:rsidRPr="00016BAF">
        <w:rPr>
          <w:rFonts w:ascii="Times New Roman" w:hAnsi="Times New Roman" w:cs="Times New Roman"/>
          <w:sz w:val="24"/>
          <w:szCs w:val="24"/>
        </w:rPr>
        <w:t xml:space="preserve"> Фонд оплаты труда по направлениям: Культурно - досуговая деятельность 31 061540,60руб., Библиотечная система  11</w:t>
      </w:r>
      <w:r w:rsidR="00931F2F" w:rsidRPr="00016BAF">
        <w:rPr>
          <w:rFonts w:ascii="Times New Roman" w:hAnsi="Times New Roman" w:cs="Times New Roman"/>
          <w:sz w:val="24"/>
          <w:szCs w:val="24"/>
        </w:rPr>
        <w:t xml:space="preserve"> </w:t>
      </w:r>
      <w:r w:rsidRPr="00016BAF">
        <w:rPr>
          <w:rFonts w:ascii="Times New Roman" w:hAnsi="Times New Roman" w:cs="Times New Roman"/>
          <w:sz w:val="24"/>
          <w:szCs w:val="24"/>
        </w:rPr>
        <w:t>508126,25руб., Дополнительное образование 5</w:t>
      </w:r>
      <w:r w:rsidR="00931F2F" w:rsidRPr="00016BAF">
        <w:rPr>
          <w:rFonts w:ascii="Times New Roman" w:hAnsi="Times New Roman" w:cs="Times New Roman"/>
          <w:sz w:val="24"/>
          <w:szCs w:val="24"/>
        </w:rPr>
        <w:t xml:space="preserve"> </w:t>
      </w:r>
      <w:r w:rsidRPr="00016BAF">
        <w:rPr>
          <w:rFonts w:ascii="Times New Roman" w:hAnsi="Times New Roman" w:cs="Times New Roman"/>
          <w:sz w:val="24"/>
          <w:szCs w:val="24"/>
        </w:rPr>
        <w:t>211857,74руб.  Аппарат управления и централизованная бухгалтерия 2</w:t>
      </w:r>
      <w:r w:rsidR="00FF12F5" w:rsidRPr="00016BAF">
        <w:rPr>
          <w:rFonts w:ascii="Times New Roman" w:hAnsi="Times New Roman" w:cs="Times New Roman"/>
          <w:sz w:val="24"/>
          <w:szCs w:val="24"/>
        </w:rPr>
        <w:t xml:space="preserve"> </w:t>
      </w:r>
      <w:r w:rsidRPr="00016BAF">
        <w:rPr>
          <w:rFonts w:ascii="Times New Roman" w:hAnsi="Times New Roman" w:cs="Times New Roman"/>
          <w:sz w:val="24"/>
          <w:szCs w:val="24"/>
        </w:rPr>
        <w:t xml:space="preserve">808350,81 руб. По данным  мониторинга, средняя заработная плата за 2021 год работников государственных и муниципальных учреждений культуры составила </w:t>
      </w:r>
      <w:r w:rsidRPr="00016BAF">
        <w:rPr>
          <w:rFonts w:ascii="Times New Roman" w:hAnsi="Times New Roman" w:cs="Times New Roman"/>
          <w:color w:val="000000" w:themeColor="text1"/>
          <w:sz w:val="24"/>
          <w:szCs w:val="24"/>
        </w:rPr>
        <w:t>29069,20</w:t>
      </w:r>
      <w:r w:rsidRPr="00016BAF">
        <w:rPr>
          <w:rFonts w:ascii="Times New Roman" w:hAnsi="Times New Roman" w:cs="Times New Roman"/>
          <w:sz w:val="24"/>
          <w:szCs w:val="24"/>
        </w:rPr>
        <w:t xml:space="preserve">  </w:t>
      </w:r>
      <w:r w:rsidR="00FF12F5" w:rsidRPr="00016BAF">
        <w:rPr>
          <w:rFonts w:ascii="Times New Roman" w:hAnsi="Times New Roman" w:cs="Times New Roman"/>
          <w:sz w:val="24"/>
          <w:szCs w:val="24"/>
        </w:rPr>
        <w:t>рублей, преподавателей  доп. образования 47257,90 руб.</w:t>
      </w:r>
    </w:p>
    <w:p w:rsidR="008428D4" w:rsidRPr="00016BAF" w:rsidRDefault="008428D4" w:rsidP="00FF12F5">
      <w:pPr>
        <w:jc w:val="center"/>
        <w:rPr>
          <w:rFonts w:ascii="Times New Roman" w:hAnsi="Times New Roman" w:cs="Times New Roman"/>
          <w:sz w:val="24"/>
          <w:szCs w:val="24"/>
        </w:rPr>
      </w:pPr>
      <w:r w:rsidRPr="00016BAF">
        <w:rPr>
          <w:rFonts w:ascii="Times New Roman" w:hAnsi="Times New Roman" w:cs="Times New Roman"/>
          <w:bCs/>
          <w:sz w:val="24"/>
          <w:szCs w:val="24"/>
        </w:rPr>
        <w:t xml:space="preserve">Основные показатели работы учреждений культуры от установленных планов в 2018-2021г.г. </w:t>
      </w:r>
      <w:r w:rsidRPr="00016BAF">
        <w:rPr>
          <w:rFonts w:ascii="Times New Roman" w:hAnsi="Times New Roman" w:cs="Times New Roman"/>
          <w:b/>
          <w:bCs/>
          <w:sz w:val="24"/>
          <w:szCs w:val="24"/>
        </w:rPr>
        <w:t>программой СЭР:</w:t>
      </w:r>
      <w:r w:rsidRPr="00016BAF">
        <w:rPr>
          <w:rFonts w:ascii="Times New Roman" w:hAnsi="Times New Roman" w:cs="Times New Roman"/>
          <w:bCs/>
          <w:sz w:val="24"/>
          <w:szCs w:val="24"/>
        </w:rPr>
        <w:t xml:space="preserve"> Показатели зависящие от очного посещения зрителей</w:t>
      </w:r>
    </w:p>
    <w:tbl>
      <w:tblPr>
        <w:tblW w:w="9051"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
        <w:gridCol w:w="2411"/>
        <w:gridCol w:w="614"/>
        <w:gridCol w:w="859"/>
        <w:gridCol w:w="859"/>
        <w:gridCol w:w="859"/>
        <w:gridCol w:w="859"/>
        <w:gridCol w:w="770"/>
        <w:gridCol w:w="708"/>
        <w:gridCol w:w="730"/>
      </w:tblGrid>
      <w:tr w:rsidR="008428D4" w:rsidRPr="00905600" w:rsidTr="008428D4">
        <w:trPr>
          <w:trHeight w:val="463"/>
        </w:trPr>
        <w:tc>
          <w:tcPr>
            <w:tcW w:w="382" w:type="dxa"/>
          </w:tcPr>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w:t>
            </w:r>
          </w:p>
        </w:tc>
        <w:tc>
          <w:tcPr>
            <w:tcW w:w="2411" w:type="dxa"/>
          </w:tcPr>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индикаторы</w:t>
            </w:r>
          </w:p>
        </w:tc>
        <w:tc>
          <w:tcPr>
            <w:tcW w:w="614" w:type="dxa"/>
          </w:tcPr>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Ед. изм.</w:t>
            </w:r>
          </w:p>
        </w:tc>
        <w:tc>
          <w:tcPr>
            <w:tcW w:w="859" w:type="dxa"/>
          </w:tcPr>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2019</w:t>
            </w:r>
          </w:p>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план</w:t>
            </w:r>
          </w:p>
        </w:tc>
        <w:tc>
          <w:tcPr>
            <w:tcW w:w="859" w:type="dxa"/>
          </w:tcPr>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2019</w:t>
            </w:r>
          </w:p>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факт</w:t>
            </w:r>
          </w:p>
        </w:tc>
        <w:tc>
          <w:tcPr>
            <w:tcW w:w="859" w:type="dxa"/>
          </w:tcPr>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 xml:space="preserve"> 2020</w:t>
            </w:r>
          </w:p>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план</w:t>
            </w:r>
          </w:p>
        </w:tc>
        <w:tc>
          <w:tcPr>
            <w:tcW w:w="859" w:type="dxa"/>
          </w:tcPr>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2020</w:t>
            </w:r>
          </w:p>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факт</w:t>
            </w:r>
          </w:p>
        </w:tc>
        <w:tc>
          <w:tcPr>
            <w:tcW w:w="770" w:type="dxa"/>
          </w:tcPr>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2021</w:t>
            </w:r>
          </w:p>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план</w:t>
            </w:r>
          </w:p>
        </w:tc>
        <w:tc>
          <w:tcPr>
            <w:tcW w:w="708" w:type="dxa"/>
          </w:tcPr>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2021</w:t>
            </w:r>
          </w:p>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факт</w:t>
            </w:r>
          </w:p>
        </w:tc>
        <w:tc>
          <w:tcPr>
            <w:tcW w:w="730" w:type="dxa"/>
          </w:tcPr>
          <w:p w:rsidR="008428D4" w:rsidRPr="00905600" w:rsidRDefault="008428D4" w:rsidP="008428D4">
            <w:pPr>
              <w:jc w:val="center"/>
              <w:rPr>
                <w:rFonts w:ascii="Times New Roman" w:hAnsi="Times New Roman" w:cs="Times New Roman"/>
                <w:b/>
                <w:sz w:val="20"/>
                <w:szCs w:val="20"/>
              </w:rPr>
            </w:pPr>
            <w:r w:rsidRPr="00905600">
              <w:rPr>
                <w:rFonts w:ascii="Times New Roman" w:hAnsi="Times New Roman" w:cs="Times New Roman"/>
                <w:b/>
                <w:sz w:val="20"/>
                <w:szCs w:val="20"/>
              </w:rPr>
              <w:t>Причины  (- ; +) %</w:t>
            </w:r>
          </w:p>
        </w:tc>
      </w:tr>
      <w:tr w:rsidR="008428D4" w:rsidRPr="00905600" w:rsidTr="008428D4">
        <w:trPr>
          <w:trHeight w:val="553"/>
        </w:trPr>
        <w:tc>
          <w:tcPr>
            <w:tcW w:w="382"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2411" w:type="dxa"/>
          </w:tcPr>
          <w:p w:rsidR="008428D4" w:rsidRPr="00905600" w:rsidRDefault="008428D4" w:rsidP="008428D4">
            <w:pPr>
              <w:rPr>
                <w:rFonts w:ascii="Times New Roman" w:hAnsi="Times New Roman" w:cs="Times New Roman"/>
                <w:sz w:val="20"/>
                <w:szCs w:val="20"/>
              </w:rPr>
            </w:pPr>
            <w:r w:rsidRPr="00905600">
              <w:rPr>
                <w:rFonts w:ascii="Times New Roman" w:hAnsi="Times New Roman" w:cs="Times New Roman"/>
                <w:sz w:val="20"/>
                <w:szCs w:val="20"/>
              </w:rPr>
              <w:t>Объем платных услуг учреждений культуры</w:t>
            </w:r>
          </w:p>
        </w:tc>
        <w:tc>
          <w:tcPr>
            <w:tcW w:w="614"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тыс. руб.</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1515,0</w:t>
            </w:r>
          </w:p>
        </w:tc>
        <w:tc>
          <w:tcPr>
            <w:tcW w:w="859" w:type="dxa"/>
          </w:tcPr>
          <w:p w:rsidR="008428D4" w:rsidRPr="00905600" w:rsidRDefault="008428D4" w:rsidP="008428D4">
            <w:pPr>
              <w:rPr>
                <w:rFonts w:ascii="Times New Roman" w:hAnsi="Times New Roman" w:cs="Times New Roman"/>
                <w:sz w:val="20"/>
                <w:szCs w:val="20"/>
              </w:rPr>
            </w:pPr>
            <w:r w:rsidRPr="00905600">
              <w:rPr>
                <w:rFonts w:ascii="Times New Roman" w:hAnsi="Times New Roman" w:cs="Times New Roman"/>
                <w:sz w:val="20"/>
                <w:szCs w:val="20"/>
              </w:rPr>
              <w:t>1547,8</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 xml:space="preserve">1548,0 </w:t>
            </w:r>
          </w:p>
          <w:p w:rsidR="008428D4" w:rsidRPr="00905600" w:rsidRDefault="008428D4" w:rsidP="008428D4">
            <w:pPr>
              <w:rPr>
                <w:rFonts w:ascii="Times New Roman" w:hAnsi="Times New Roman" w:cs="Times New Roman"/>
                <w:sz w:val="20"/>
                <w:szCs w:val="20"/>
              </w:rPr>
            </w:pP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476,1</w:t>
            </w:r>
          </w:p>
        </w:tc>
        <w:tc>
          <w:tcPr>
            <w:tcW w:w="770" w:type="dxa"/>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1548</w:t>
            </w:r>
          </w:p>
        </w:tc>
        <w:tc>
          <w:tcPr>
            <w:tcW w:w="708" w:type="dxa"/>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1081,34</w:t>
            </w:r>
          </w:p>
        </w:tc>
        <w:tc>
          <w:tcPr>
            <w:tcW w:w="73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30%</w:t>
            </w:r>
          </w:p>
          <w:p w:rsidR="008428D4" w:rsidRPr="00905600" w:rsidRDefault="008428D4" w:rsidP="008428D4">
            <w:pPr>
              <w:jc w:val="center"/>
              <w:rPr>
                <w:rFonts w:ascii="Times New Roman" w:hAnsi="Times New Roman" w:cs="Times New Roman"/>
                <w:sz w:val="20"/>
                <w:szCs w:val="20"/>
              </w:rPr>
            </w:pPr>
          </w:p>
        </w:tc>
      </w:tr>
      <w:tr w:rsidR="008428D4" w:rsidRPr="00905600" w:rsidTr="008428D4">
        <w:trPr>
          <w:trHeight w:val="1150"/>
        </w:trPr>
        <w:tc>
          <w:tcPr>
            <w:tcW w:w="382"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2</w:t>
            </w:r>
          </w:p>
        </w:tc>
        <w:tc>
          <w:tcPr>
            <w:tcW w:w="2411" w:type="dxa"/>
          </w:tcPr>
          <w:p w:rsidR="008428D4" w:rsidRPr="00905600" w:rsidRDefault="008428D4" w:rsidP="008428D4">
            <w:pPr>
              <w:rPr>
                <w:rFonts w:ascii="Times New Roman" w:hAnsi="Times New Roman" w:cs="Times New Roman"/>
                <w:sz w:val="20"/>
                <w:szCs w:val="20"/>
              </w:rPr>
            </w:pPr>
            <w:r w:rsidRPr="00905600">
              <w:rPr>
                <w:rFonts w:ascii="Times New Roman" w:hAnsi="Times New Roman" w:cs="Times New Roman"/>
                <w:sz w:val="20"/>
                <w:szCs w:val="20"/>
              </w:rPr>
              <w:t>Количество человек, участвующих в платных культурно-досуговых мероприятиях, проводимых государственными (муниципальными) учреждениями культуры</w:t>
            </w:r>
          </w:p>
        </w:tc>
        <w:tc>
          <w:tcPr>
            <w:tcW w:w="614"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чел.</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39027</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39030</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39940</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4483</w:t>
            </w:r>
          </w:p>
        </w:tc>
        <w:tc>
          <w:tcPr>
            <w:tcW w:w="770" w:type="dxa"/>
          </w:tcPr>
          <w:p w:rsidR="008428D4" w:rsidRPr="00905600" w:rsidRDefault="008428D4" w:rsidP="008428D4">
            <w:pPr>
              <w:jc w:val="center"/>
              <w:rPr>
                <w:rFonts w:ascii="Times New Roman" w:hAnsi="Times New Roman" w:cs="Times New Roman"/>
                <w:sz w:val="20"/>
                <w:szCs w:val="20"/>
              </w:rPr>
            </w:pPr>
          </w:p>
        </w:tc>
        <w:tc>
          <w:tcPr>
            <w:tcW w:w="708" w:type="dxa"/>
          </w:tcPr>
          <w:p w:rsidR="008428D4" w:rsidRPr="00905600" w:rsidRDefault="008428D4" w:rsidP="008428D4">
            <w:pPr>
              <w:jc w:val="center"/>
              <w:rPr>
                <w:rFonts w:ascii="Times New Roman" w:hAnsi="Times New Roman" w:cs="Times New Roman"/>
                <w:sz w:val="20"/>
                <w:szCs w:val="20"/>
              </w:rPr>
            </w:pPr>
          </w:p>
        </w:tc>
        <w:tc>
          <w:tcPr>
            <w:tcW w:w="73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11,2%</w:t>
            </w:r>
          </w:p>
        </w:tc>
      </w:tr>
      <w:tr w:rsidR="008428D4" w:rsidRPr="00905600" w:rsidTr="008428D4">
        <w:trPr>
          <w:trHeight w:val="553"/>
        </w:trPr>
        <w:tc>
          <w:tcPr>
            <w:tcW w:w="382"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3</w:t>
            </w:r>
          </w:p>
        </w:tc>
        <w:tc>
          <w:tcPr>
            <w:tcW w:w="2411" w:type="dxa"/>
          </w:tcPr>
          <w:p w:rsidR="008428D4" w:rsidRPr="00905600" w:rsidRDefault="008428D4" w:rsidP="008428D4">
            <w:pPr>
              <w:rPr>
                <w:rFonts w:ascii="Times New Roman" w:hAnsi="Times New Roman" w:cs="Times New Roman"/>
                <w:sz w:val="20"/>
                <w:szCs w:val="20"/>
              </w:rPr>
            </w:pPr>
            <w:r w:rsidRPr="00905600">
              <w:rPr>
                <w:rFonts w:ascii="Times New Roman" w:hAnsi="Times New Roman" w:cs="Times New Roman"/>
                <w:sz w:val="20"/>
                <w:szCs w:val="20"/>
              </w:rPr>
              <w:t>Среднесписочная численность работников культуры и искусства</w:t>
            </w:r>
          </w:p>
        </w:tc>
        <w:tc>
          <w:tcPr>
            <w:tcW w:w="614"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человек</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87,3</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87,3</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97,6</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92,9</w:t>
            </w:r>
          </w:p>
        </w:tc>
        <w:tc>
          <w:tcPr>
            <w:tcW w:w="77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114,5</w:t>
            </w:r>
          </w:p>
        </w:tc>
        <w:tc>
          <w:tcPr>
            <w:tcW w:w="708"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99,9</w:t>
            </w:r>
          </w:p>
        </w:tc>
        <w:tc>
          <w:tcPr>
            <w:tcW w:w="73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100,0%</w:t>
            </w:r>
          </w:p>
        </w:tc>
      </w:tr>
      <w:tr w:rsidR="008428D4" w:rsidRPr="00905600" w:rsidTr="008428D4">
        <w:trPr>
          <w:trHeight w:val="553"/>
        </w:trPr>
        <w:tc>
          <w:tcPr>
            <w:tcW w:w="382" w:type="dxa"/>
          </w:tcPr>
          <w:p w:rsidR="008428D4" w:rsidRPr="00905600" w:rsidRDefault="008428D4" w:rsidP="008428D4">
            <w:pPr>
              <w:jc w:val="center"/>
              <w:rPr>
                <w:rFonts w:ascii="Times New Roman" w:hAnsi="Times New Roman" w:cs="Times New Roman"/>
                <w:sz w:val="20"/>
                <w:szCs w:val="20"/>
              </w:rPr>
            </w:pPr>
          </w:p>
        </w:tc>
        <w:tc>
          <w:tcPr>
            <w:tcW w:w="2411" w:type="dxa"/>
          </w:tcPr>
          <w:p w:rsidR="008428D4" w:rsidRPr="00905600" w:rsidRDefault="008428D4" w:rsidP="008428D4">
            <w:pPr>
              <w:rPr>
                <w:rFonts w:ascii="Times New Roman" w:hAnsi="Times New Roman" w:cs="Times New Roman"/>
                <w:sz w:val="20"/>
                <w:szCs w:val="20"/>
              </w:rPr>
            </w:pPr>
            <w:r w:rsidRPr="00905600">
              <w:rPr>
                <w:rFonts w:ascii="Times New Roman" w:hAnsi="Times New Roman" w:cs="Times New Roman"/>
                <w:sz w:val="20"/>
                <w:szCs w:val="20"/>
              </w:rPr>
              <w:t>Среднесписочная численность работников культуры и искусства</w:t>
            </w:r>
          </w:p>
        </w:tc>
        <w:tc>
          <w:tcPr>
            <w:tcW w:w="614" w:type="dxa"/>
          </w:tcPr>
          <w:p w:rsidR="008428D4" w:rsidRPr="00905600" w:rsidRDefault="008428D4" w:rsidP="008428D4">
            <w:pPr>
              <w:jc w:val="center"/>
              <w:rPr>
                <w:rFonts w:ascii="Times New Roman" w:hAnsi="Times New Roman" w:cs="Times New Roman"/>
                <w:sz w:val="20"/>
                <w:szCs w:val="20"/>
              </w:rPr>
            </w:pPr>
          </w:p>
        </w:tc>
        <w:tc>
          <w:tcPr>
            <w:tcW w:w="859" w:type="dxa"/>
          </w:tcPr>
          <w:p w:rsidR="008428D4" w:rsidRPr="00905600" w:rsidRDefault="008428D4" w:rsidP="008428D4">
            <w:pPr>
              <w:jc w:val="center"/>
              <w:rPr>
                <w:rFonts w:ascii="Times New Roman" w:hAnsi="Times New Roman" w:cs="Times New Roman"/>
                <w:sz w:val="20"/>
                <w:szCs w:val="20"/>
              </w:rPr>
            </w:pPr>
          </w:p>
        </w:tc>
        <w:tc>
          <w:tcPr>
            <w:tcW w:w="859" w:type="dxa"/>
          </w:tcPr>
          <w:p w:rsidR="008428D4" w:rsidRPr="00905600" w:rsidRDefault="008428D4" w:rsidP="008428D4">
            <w:pPr>
              <w:jc w:val="center"/>
              <w:rPr>
                <w:rFonts w:ascii="Times New Roman" w:hAnsi="Times New Roman" w:cs="Times New Roman"/>
                <w:sz w:val="20"/>
                <w:szCs w:val="20"/>
              </w:rPr>
            </w:pPr>
          </w:p>
        </w:tc>
        <w:tc>
          <w:tcPr>
            <w:tcW w:w="859" w:type="dxa"/>
          </w:tcPr>
          <w:p w:rsidR="008428D4" w:rsidRPr="00905600" w:rsidRDefault="008428D4" w:rsidP="008428D4">
            <w:pPr>
              <w:jc w:val="center"/>
              <w:rPr>
                <w:rFonts w:ascii="Times New Roman" w:hAnsi="Times New Roman" w:cs="Times New Roman"/>
                <w:sz w:val="20"/>
                <w:szCs w:val="20"/>
              </w:rPr>
            </w:pPr>
          </w:p>
        </w:tc>
        <w:tc>
          <w:tcPr>
            <w:tcW w:w="859" w:type="dxa"/>
          </w:tcPr>
          <w:p w:rsidR="008428D4" w:rsidRPr="00905600" w:rsidRDefault="008428D4" w:rsidP="008428D4">
            <w:pPr>
              <w:jc w:val="center"/>
              <w:rPr>
                <w:rFonts w:ascii="Times New Roman" w:hAnsi="Times New Roman" w:cs="Times New Roman"/>
                <w:sz w:val="20"/>
                <w:szCs w:val="20"/>
              </w:rPr>
            </w:pPr>
          </w:p>
        </w:tc>
        <w:tc>
          <w:tcPr>
            <w:tcW w:w="770" w:type="dxa"/>
          </w:tcPr>
          <w:p w:rsidR="008428D4" w:rsidRPr="00905600" w:rsidRDefault="008428D4" w:rsidP="008428D4">
            <w:pPr>
              <w:jc w:val="center"/>
              <w:rPr>
                <w:rFonts w:ascii="Times New Roman" w:hAnsi="Times New Roman" w:cs="Times New Roman"/>
                <w:sz w:val="20"/>
                <w:szCs w:val="20"/>
              </w:rPr>
            </w:pPr>
          </w:p>
        </w:tc>
        <w:tc>
          <w:tcPr>
            <w:tcW w:w="708" w:type="dxa"/>
          </w:tcPr>
          <w:p w:rsidR="008428D4" w:rsidRPr="00905600" w:rsidRDefault="008428D4" w:rsidP="008428D4">
            <w:pPr>
              <w:jc w:val="center"/>
              <w:rPr>
                <w:rFonts w:ascii="Times New Roman" w:hAnsi="Times New Roman" w:cs="Times New Roman"/>
                <w:sz w:val="20"/>
                <w:szCs w:val="20"/>
              </w:rPr>
            </w:pPr>
          </w:p>
        </w:tc>
        <w:tc>
          <w:tcPr>
            <w:tcW w:w="730" w:type="dxa"/>
          </w:tcPr>
          <w:p w:rsidR="008428D4" w:rsidRPr="00905600" w:rsidRDefault="008428D4" w:rsidP="008428D4">
            <w:pPr>
              <w:jc w:val="center"/>
              <w:rPr>
                <w:rFonts w:ascii="Times New Roman" w:hAnsi="Times New Roman" w:cs="Times New Roman"/>
                <w:sz w:val="20"/>
                <w:szCs w:val="20"/>
              </w:rPr>
            </w:pPr>
          </w:p>
        </w:tc>
      </w:tr>
      <w:tr w:rsidR="008428D4" w:rsidRPr="00905600" w:rsidTr="008428D4">
        <w:trPr>
          <w:trHeight w:val="822"/>
        </w:trPr>
        <w:tc>
          <w:tcPr>
            <w:tcW w:w="382"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4</w:t>
            </w:r>
          </w:p>
        </w:tc>
        <w:tc>
          <w:tcPr>
            <w:tcW w:w="2411" w:type="dxa"/>
          </w:tcPr>
          <w:p w:rsidR="008428D4" w:rsidRPr="00905600" w:rsidRDefault="008428D4" w:rsidP="008428D4">
            <w:pPr>
              <w:spacing w:line="240" w:lineRule="atLeast"/>
              <w:rPr>
                <w:rFonts w:ascii="Times New Roman" w:hAnsi="Times New Roman" w:cs="Times New Roman"/>
                <w:sz w:val="20"/>
                <w:szCs w:val="20"/>
              </w:rPr>
            </w:pPr>
            <w:r w:rsidRPr="00905600">
              <w:rPr>
                <w:rFonts w:ascii="Times New Roman" w:hAnsi="Times New Roman" w:cs="Times New Roman"/>
                <w:sz w:val="20"/>
                <w:szCs w:val="20"/>
              </w:rPr>
              <w:t>Среднемесячная номинальная начисленная заработная плата работников государственных (муниципальных) учреждений культуры и искусства</w:t>
            </w:r>
          </w:p>
        </w:tc>
        <w:tc>
          <w:tcPr>
            <w:tcW w:w="614"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руб.</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24 026</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24 099,9</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26, 848</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27 720,0</w:t>
            </w:r>
          </w:p>
        </w:tc>
        <w:tc>
          <w:tcPr>
            <w:tcW w:w="77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28341,0</w:t>
            </w:r>
          </w:p>
        </w:tc>
        <w:tc>
          <w:tcPr>
            <w:tcW w:w="708"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29069,20</w:t>
            </w:r>
          </w:p>
        </w:tc>
        <w:tc>
          <w:tcPr>
            <w:tcW w:w="73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103,2%</w:t>
            </w:r>
          </w:p>
        </w:tc>
      </w:tr>
      <w:tr w:rsidR="008428D4" w:rsidRPr="00905600" w:rsidTr="008428D4">
        <w:trPr>
          <w:trHeight w:val="822"/>
        </w:trPr>
        <w:tc>
          <w:tcPr>
            <w:tcW w:w="382" w:type="dxa"/>
          </w:tcPr>
          <w:p w:rsidR="008428D4" w:rsidRPr="00905600" w:rsidRDefault="008428D4" w:rsidP="008428D4">
            <w:pPr>
              <w:jc w:val="center"/>
              <w:rPr>
                <w:rFonts w:ascii="Times New Roman" w:hAnsi="Times New Roman" w:cs="Times New Roman"/>
                <w:sz w:val="20"/>
                <w:szCs w:val="20"/>
              </w:rPr>
            </w:pPr>
          </w:p>
        </w:tc>
        <w:tc>
          <w:tcPr>
            <w:tcW w:w="2411" w:type="dxa"/>
          </w:tcPr>
          <w:p w:rsidR="008428D4" w:rsidRPr="00905600" w:rsidRDefault="008428D4" w:rsidP="008428D4">
            <w:pPr>
              <w:spacing w:line="240" w:lineRule="atLeast"/>
              <w:rPr>
                <w:rFonts w:ascii="Times New Roman" w:hAnsi="Times New Roman" w:cs="Times New Roman"/>
                <w:sz w:val="20"/>
                <w:szCs w:val="20"/>
              </w:rPr>
            </w:pPr>
            <w:r w:rsidRPr="00905600">
              <w:rPr>
                <w:rFonts w:ascii="Times New Roman" w:hAnsi="Times New Roman" w:cs="Times New Roman"/>
                <w:sz w:val="20"/>
                <w:szCs w:val="20"/>
              </w:rPr>
              <w:t xml:space="preserve">Среднемесячная номинальная начисленная заработная плата работников педагогических </w:t>
            </w:r>
            <w:r w:rsidRPr="00905600">
              <w:rPr>
                <w:rFonts w:ascii="Times New Roman" w:hAnsi="Times New Roman" w:cs="Times New Roman"/>
                <w:sz w:val="20"/>
                <w:szCs w:val="20"/>
              </w:rPr>
              <w:lastRenderedPageBreak/>
              <w:t>работников дополнительного образования</w:t>
            </w:r>
          </w:p>
        </w:tc>
        <w:tc>
          <w:tcPr>
            <w:tcW w:w="614" w:type="dxa"/>
          </w:tcPr>
          <w:p w:rsidR="008428D4" w:rsidRPr="00905600" w:rsidRDefault="008428D4" w:rsidP="008428D4">
            <w:pPr>
              <w:jc w:val="center"/>
              <w:rPr>
                <w:rFonts w:ascii="Times New Roman" w:hAnsi="Times New Roman" w:cs="Times New Roman"/>
                <w:sz w:val="20"/>
                <w:szCs w:val="20"/>
              </w:rPr>
            </w:pPr>
          </w:p>
        </w:tc>
        <w:tc>
          <w:tcPr>
            <w:tcW w:w="859" w:type="dxa"/>
          </w:tcPr>
          <w:p w:rsidR="008428D4" w:rsidRPr="00905600" w:rsidRDefault="008428D4" w:rsidP="008428D4">
            <w:pPr>
              <w:jc w:val="center"/>
              <w:rPr>
                <w:rFonts w:ascii="Times New Roman" w:hAnsi="Times New Roman" w:cs="Times New Roman"/>
                <w:sz w:val="20"/>
                <w:szCs w:val="20"/>
              </w:rPr>
            </w:pPr>
          </w:p>
        </w:tc>
        <w:tc>
          <w:tcPr>
            <w:tcW w:w="859" w:type="dxa"/>
          </w:tcPr>
          <w:p w:rsidR="008428D4" w:rsidRPr="00905600" w:rsidRDefault="008428D4" w:rsidP="008428D4">
            <w:pPr>
              <w:jc w:val="center"/>
              <w:rPr>
                <w:rFonts w:ascii="Times New Roman" w:hAnsi="Times New Roman" w:cs="Times New Roman"/>
                <w:sz w:val="20"/>
                <w:szCs w:val="20"/>
              </w:rPr>
            </w:pP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38009</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39 461,7</w:t>
            </w:r>
          </w:p>
        </w:tc>
        <w:tc>
          <w:tcPr>
            <w:tcW w:w="77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47163,0</w:t>
            </w:r>
          </w:p>
        </w:tc>
        <w:tc>
          <w:tcPr>
            <w:tcW w:w="708"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47257,90</w:t>
            </w:r>
          </w:p>
        </w:tc>
        <w:tc>
          <w:tcPr>
            <w:tcW w:w="73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103,8%</w:t>
            </w:r>
          </w:p>
        </w:tc>
      </w:tr>
      <w:tr w:rsidR="008428D4" w:rsidRPr="00905600" w:rsidTr="008428D4">
        <w:trPr>
          <w:trHeight w:val="553"/>
        </w:trPr>
        <w:tc>
          <w:tcPr>
            <w:tcW w:w="382"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lastRenderedPageBreak/>
              <w:t>5</w:t>
            </w:r>
          </w:p>
        </w:tc>
        <w:tc>
          <w:tcPr>
            <w:tcW w:w="2411" w:type="dxa"/>
          </w:tcPr>
          <w:p w:rsidR="008428D4" w:rsidRPr="00905600" w:rsidRDefault="008428D4" w:rsidP="008428D4">
            <w:pPr>
              <w:spacing w:line="240" w:lineRule="atLeast"/>
              <w:rPr>
                <w:rFonts w:ascii="Times New Roman" w:hAnsi="Times New Roman" w:cs="Times New Roman"/>
                <w:sz w:val="20"/>
                <w:szCs w:val="20"/>
              </w:rPr>
            </w:pPr>
            <w:r w:rsidRPr="00905600">
              <w:rPr>
                <w:rFonts w:ascii="Times New Roman" w:hAnsi="Times New Roman" w:cs="Times New Roman"/>
                <w:sz w:val="20"/>
                <w:szCs w:val="20"/>
              </w:rPr>
              <w:t>Обеспеченность культурно-досуговыми учреждениями</w:t>
            </w:r>
          </w:p>
        </w:tc>
        <w:tc>
          <w:tcPr>
            <w:tcW w:w="614"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770" w:type="dxa"/>
          </w:tcPr>
          <w:p w:rsidR="008428D4" w:rsidRPr="00905600" w:rsidRDefault="008428D4" w:rsidP="008428D4">
            <w:pPr>
              <w:jc w:val="center"/>
              <w:rPr>
                <w:rFonts w:ascii="Times New Roman" w:hAnsi="Times New Roman" w:cs="Times New Roman"/>
                <w:sz w:val="20"/>
                <w:szCs w:val="20"/>
              </w:rPr>
            </w:pPr>
          </w:p>
        </w:tc>
        <w:tc>
          <w:tcPr>
            <w:tcW w:w="708" w:type="dxa"/>
          </w:tcPr>
          <w:p w:rsidR="008428D4" w:rsidRPr="00905600" w:rsidRDefault="008428D4" w:rsidP="008428D4">
            <w:pPr>
              <w:jc w:val="center"/>
              <w:rPr>
                <w:rFonts w:ascii="Times New Roman" w:hAnsi="Times New Roman" w:cs="Times New Roman"/>
                <w:sz w:val="20"/>
                <w:szCs w:val="20"/>
              </w:rPr>
            </w:pPr>
          </w:p>
        </w:tc>
        <w:tc>
          <w:tcPr>
            <w:tcW w:w="73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r>
      <w:tr w:rsidR="008428D4" w:rsidRPr="00905600" w:rsidTr="008428D4">
        <w:trPr>
          <w:trHeight w:val="553"/>
        </w:trPr>
        <w:tc>
          <w:tcPr>
            <w:tcW w:w="382"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6</w:t>
            </w:r>
          </w:p>
        </w:tc>
        <w:tc>
          <w:tcPr>
            <w:tcW w:w="2411" w:type="dxa"/>
          </w:tcPr>
          <w:p w:rsidR="008428D4" w:rsidRPr="00905600" w:rsidRDefault="008428D4" w:rsidP="008428D4">
            <w:pPr>
              <w:spacing w:line="240" w:lineRule="atLeast"/>
              <w:rPr>
                <w:rFonts w:ascii="Times New Roman" w:hAnsi="Times New Roman" w:cs="Times New Roman"/>
                <w:sz w:val="20"/>
                <w:szCs w:val="20"/>
              </w:rPr>
            </w:pPr>
            <w:r w:rsidRPr="00905600">
              <w:rPr>
                <w:rFonts w:ascii="Times New Roman" w:hAnsi="Times New Roman" w:cs="Times New Roman"/>
                <w:sz w:val="20"/>
                <w:szCs w:val="20"/>
              </w:rPr>
              <w:t>Обеспеченность  библиотеками от нормативной потребности</w:t>
            </w:r>
          </w:p>
        </w:tc>
        <w:tc>
          <w:tcPr>
            <w:tcW w:w="614"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77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708"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73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r>
      <w:tr w:rsidR="008428D4" w:rsidRPr="00905600" w:rsidTr="008428D4">
        <w:trPr>
          <w:trHeight w:val="553"/>
        </w:trPr>
        <w:tc>
          <w:tcPr>
            <w:tcW w:w="382"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7</w:t>
            </w:r>
          </w:p>
        </w:tc>
        <w:tc>
          <w:tcPr>
            <w:tcW w:w="2411" w:type="dxa"/>
          </w:tcPr>
          <w:p w:rsidR="008428D4" w:rsidRPr="00905600" w:rsidRDefault="008428D4" w:rsidP="008428D4">
            <w:pPr>
              <w:spacing w:line="240" w:lineRule="atLeast"/>
              <w:rPr>
                <w:rFonts w:ascii="Times New Roman" w:hAnsi="Times New Roman" w:cs="Times New Roman"/>
                <w:sz w:val="20"/>
                <w:szCs w:val="20"/>
              </w:rPr>
            </w:pPr>
            <w:r w:rsidRPr="00905600">
              <w:rPr>
                <w:rFonts w:ascii="Times New Roman" w:hAnsi="Times New Roman" w:cs="Times New Roman"/>
                <w:sz w:val="20"/>
                <w:szCs w:val="20"/>
              </w:rPr>
              <w:t>Количество детских школ искусств                 ( учреждений муниципальных образований с числом жителей от 3,0 тыс. человек до 10,0 тыс. чел. и свыше 10,0 тыс. чел.)</w:t>
            </w:r>
          </w:p>
        </w:tc>
        <w:tc>
          <w:tcPr>
            <w:tcW w:w="614"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Ед.</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77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708"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73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100%</w:t>
            </w:r>
          </w:p>
        </w:tc>
      </w:tr>
      <w:tr w:rsidR="008428D4" w:rsidRPr="00905600" w:rsidTr="008428D4">
        <w:trPr>
          <w:trHeight w:val="553"/>
        </w:trPr>
        <w:tc>
          <w:tcPr>
            <w:tcW w:w="382"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8</w:t>
            </w:r>
          </w:p>
        </w:tc>
        <w:tc>
          <w:tcPr>
            <w:tcW w:w="2411" w:type="dxa"/>
          </w:tcPr>
          <w:p w:rsidR="008428D4" w:rsidRPr="00905600" w:rsidRDefault="008428D4" w:rsidP="008428D4">
            <w:pPr>
              <w:spacing w:line="240" w:lineRule="atLeast"/>
              <w:rPr>
                <w:rFonts w:ascii="Times New Roman" w:hAnsi="Times New Roman" w:cs="Times New Roman"/>
                <w:sz w:val="20"/>
                <w:szCs w:val="20"/>
              </w:rPr>
            </w:pPr>
            <w:r w:rsidRPr="00905600">
              <w:rPr>
                <w:rFonts w:ascii="Times New Roman" w:hAnsi="Times New Roman" w:cs="Times New Roman"/>
                <w:sz w:val="20"/>
                <w:szCs w:val="20"/>
              </w:rPr>
              <w:t>Количество детей до 15 лет  охваченных дополнительным образованием в сфере культуры и искусства</w:t>
            </w:r>
          </w:p>
        </w:tc>
        <w:tc>
          <w:tcPr>
            <w:tcW w:w="614"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Чел.</w:t>
            </w:r>
          </w:p>
        </w:tc>
        <w:tc>
          <w:tcPr>
            <w:tcW w:w="859" w:type="dxa"/>
          </w:tcPr>
          <w:p w:rsidR="008428D4" w:rsidRPr="00905600" w:rsidRDefault="008428D4" w:rsidP="008428D4">
            <w:pPr>
              <w:jc w:val="center"/>
              <w:rPr>
                <w:rFonts w:ascii="Times New Roman" w:hAnsi="Times New Roman" w:cs="Times New Roman"/>
                <w:sz w:val="20"/>
                <w:szCs w:val="20"/>
              </w:rPr>
            </w:pPr>
          </w:p>
        </w:tc>
        <w:tc>
          <w:tcPr>
            <w:tcW w:w="859" w:type="dxa"/>
          </w:tcPr>
          <w:p w:rsidR="008428D4" w:rsidRPr="00905600" w:rsidRDefault="008428D4" w:rsidP="008428D4">
            <w:pPr>
              <w:jc w:val="center"/>
              <w:rPr>
                <w:rFonts w:ascii="Times New Roman" w:hAnsi="Times New Roman" w:cs="Times New Roman"/>
                <w:sz w:val="20"/>
                <w:szCs w:val="20"/>
              </w:rPr>
            </w:pP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114</w:t>
            </w:r>
          </w:p>
        </w:tc>
        <w:tc>
          <w:tcPr>
            <w:tcW w:w="859"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104</w:t>
            </w:r>
          </w:p>
        </w:tc>
        <w:tc>
          <w:tcPr>
            <w:tcW w:w="77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114</w:t>
            </w:r>
          </w:p>
        </w:tc>
        <w:tc>
          <w:tcPr>
            <w:tcW w:w="708"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105</w:t>
            </w:r>
          </w:p>
        </w:tc>
        <w:tc>
          <w:tcPr>
            <w:tcW w:w="730" w:type="dxa"/>
          </w:tcPr>
          <w:p w:rsidR="008428D4" w:rsidRPr="00905600" w:rsidRDefault="008428D4" w:rsidP="008428D4">
            <w:pPr>
              <w:jc w:val="center"/>
              <w:rPr>
                <w:rFonts w:ascii="Times New Roman" w:hAnsi="Times New Roman" w:cs="Times New Roman"/>
                <w:sz w:val="20"/>
                <w:szCs w:val="20"/>
              </w:rPr>
            </w:pPr>
            <w:r w:rsidRPr="00905600">
              <w:rPr>
                <w:rFonts w:ascii="Times New Roman" w:hAnsi="Times New Roman" w:cs="Times New Roman"/>
                <w:sz w:val="20"/>
                <w:szCs w:val="20"/>
              </w:rPr>
              <w:t>91,2%</w:t>
            </w:r>
          </w:p>
        </w:tc>
      </w:tr>
    </w:tbl>
    <w:p w:rsidR="008428D4" w:rsidRPr="00016BAF" w:rsidRDefault="008428D4" w:rsidP="008428D4">
      <w:pPr>
        <w:rPr>
          <w:rFonts w:ascii="Times New Roman" w:hAnsi="Times New Roman" w:cs="Times New Roman"/>
          <w:sz w:val="24"/>
          <w:szCs w:val="24"/>
        </w:rPr>
      </w:pPr>
    </w:p>
    <w:p w:rsidR="004E3277" w:rsidRPr="00016BAF" w:rsidRDefault="004E3277" w:rsidP="008428D4">
      <w:pPr>
        <w:ind w:firstLine="567"/>
        <w:jc w:val="center"/>
        <w:rPr>
          <w:rFonts w:ascii="Times New Roman" w:eastAsia="Calibri" w:hAnsi="Times New Roman" w:cs="Times New Roman"/>
          <w:sz w:val="24"/>
          <w:szCs w:val="24"/>
        </w:rPr>
      </w:pPr>
    </w:p>
    <w:p w:rsidR="008428D4" w:rsidRPr="00016BAF" w:rsidRDefault="008428D4" w:rsidP="008428D4">
      <w:pPr>
        <w:ind w:firstLine="567"/>
        <w:jc w:val="center"/>
        <w:rPr>
          <w:rFonts w:ascii="Times New Roman" w:eastAsia="Calibri" w:hAnsi="Times New Roman" w:cs="Times New Roman"/>
          <w:b/>
          <w:bCs/>
          <w:sz w:val="24"/>
          <w:szCs w:val="24"/>
        </w:rPr>
      </w:pPr>
      <w:r w:rsidRPr="00016BAF">
        <w:rPr>
          <w:rFonts w:ascii="Times New Roman" w:eastAsia="Calibri" w:hAnsi="Times New Roman" w:cs="Times New Roman"/>
          <w:sz w:val="24"/>
          <w:szCs w:val="24"/>
        </w:rPr>
        <w:t>Индикаторы Программы социально-экономического развития Республики Бурятия за 2021 год и план 2022-2023 годы</w:t>
      </w:r>
    </w:p>
    <w:p w:rsidR="008428D4" w:rsidRPr="00016BAF" w:rsidRDefault="008428D4" w:rsidP="008428D4">
      <w:pPr>
        <w:ind w:firstLine="567"/>
        <w:jc w:val="right"/>
        <w:rPr>
          <w:rFonts w:ascii="Times New Roman" w:eastAsia="Calibri" w:hAnsi="Times New Roman" w:cs="Times New Roman"/>
          <w:b/>
          <w:bCs/>
          <w:sz w:val="24"/>
          <w:szCs w:val="24"/>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
        <w:gridCol w:w="2790"/>
        <w:gridCol w:w="1550"/>
        <w:gridCol w:w="610"/>
        <w:gridCol w:w="766"/>
        <w:gridCol w:w="666"/>
        <w:gridCol w:w="766"/>
        <w:gridCol w:w="866"/>
        <w:gridCol w:w="766"/>
        <w:gridCol w:w="766"/>
      </w:tblGrid>
      <w:tr w:rsidR="008428D4" w:rsidRPr="00905600" w:rsidTr="00FF12F5">
        <w:trPr>
          <w:cantSplit/>
          <w:trHeight w:val="230"/>
        </w:trPr>
        <w:tc>
          <w:tcPr>
            <w:tcW w:w="251"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w:t>
            </w:r>
          </w:p>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b/>
                <w:sz w:val="20"/>
                <w:szCs w:val="20"/>
              </w:rPr>
              <w:t>Индикаторы</w:t>
            </w:r>
          </w:p>
        </w:tc>
        <w:tc>
          <w:tcPr>
            <w:tcW w:w="603"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Место положение Учреждения (поселение)</w:t>
            </w:r>
          </w:p>
        </w:tc>
        <w:tc>
          <w:tcPr>
            <w:tcW w:w="344"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Ед.</w:t>
            </w:r>
          </w:p>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изм.</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2019</w:t>
            </w:r>
          </w:p>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факт</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2020</w:t>
            </w:r>
          </w:p>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факт</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 xml:space="preserve">2021 </w:t>
            </w:r>
          </w:p>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план</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2021</w:t>
            </w:r>
          </w:p>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Факт</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2022</w:t>
            </w:r>
          </w:p>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План</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2023</w:t>
            </w:r>
          </w:p>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План</w:t>
            </w:r>
          </w:p>
        </w:tc>
      </w:tr>
      <w:tr w:rsidR="008428D4" w:rsidRPr="00905600" w:rsidTr="00FF12F5">
        <w:trPr>
          <w:cantSplit/>
          <w:trHeight w:val="334"/>
        </w:trPr>
        <w:tc>
          <w:tcPr>
            <w:tcW w:w="251" w:type="pct"/>
          </w:tcPr>
          <w:p w:rsidR="008428D4" w:rsidRPr="00905600" w:rsidRDefault="008428D4" w:rsidP="008428D4">
            <w:pPr>
              <w:numPr>
                <w:ilvl w:val="0"/>
                <w:numId w:val="5"/>
              </w:numPr>
              <w:spacing w:after="0" w:line="240" w:lineRule="auto"/>
              <w:ind w:left="0" w:firstLine="0"/>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sz w:val="20"/>
                <w:szCs w:val="20"/>
              </w:rPr>
              <w:t>Объем платных услуг учреждений культуры</w:t>
            </w:r>
          </w:p>
        </w:tc>
        <w:tc>
          <w:tcPr>
            <w:tcW w:w="603" w:type="pct"/>
          </w:tcPr>
          <w:p w:rsidR="008428D4" w:rsidRPr="00905600" w:rsidRDefault="008428D4" w:rsidP="008428D4">
            <w:pPr>
              <w:jc w:val="center"/>
              <w:rPr>
                <w:rFonts w:ascii="Times New Roman" w:eastAsia="Calibri" w:hAnsi="Times New Roman" w:cs="Times New Roman"/>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1547,8</w:t>
            </w:r>
          </w:p>
        </w:tc>
        <w:tc>
          <w:tcPr>
            <w:tcW w:w="262"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476,1</w:t>
            </w:r>
          </w:p>
        </w:tc>
        <w:tc>
          <w:tcPr>
            <w:tcW w:w="337"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1548</w:t>
            </w:r>
          </w:p>
        </w:tc>
        <w:tc>
          <w:tcPr>
            <w:tcW w:w="337"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1081,34</w:t>
            </w:r>
          </w:p>
        </w:tc>
        <w:tc>
          <w:tcPr>
            <w:tcW w:w="291"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1579,0</w:t>
            </w:r>
          </w:p>
        </w:tc>
        <w:tc>
          <w:tcPr>
            <w:tcW w:w="291" w:type="pct"/>
            <w:vAlign w:val="center"/>
          </w:tcPr>
          <w:p w:rsidR="008428D4" w:rsidRPr="00905600" w:rsidRDefault="008428D4" w:rsidP="008428D4">
            <w:pPr>
              <w:jc w:val="center"/>
              <w:rPr>
                <w:rFonts w:ascii="Times New Roman" w:eastAsia="Calibri" w:hAnsi="Times New Roman" w:cs="Times New Roman"/>
                <w:b/>
                <w:color w:val="000000"/>
                <w:sz w:val="20"/>
                <w:szCs w:val="20"/>
              </w:rPr>
            </w:pPr>
            <w:r w:rsidRPr="00905600">
              <w:rPr>
                <w:rFonts w:ascii="Times New Roman" w:eastAsia="Calibri" w:hAnsi="Times New Roman" w:cs="Times New Roman"/>
                <w:b/>
                <w:color w:val="000000"/>
                <w:sz w:val="20"/>
                <w:szCs w:val="20"/>
              </w:rPr>
              <w:t>1610,6</w:t>
            </w:r>
          </w:p>
        </w:tc>
      </w:tr>
      <w:tr w:rsidR="008428D4" w:rsidRPr="00905600" w:rsidTr="00FF12F5">
        <w:trPr>
          <w:cantSplit/>
          <w:trHeight w:val="293"/>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в том числе по:</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i/>
                <w:sz w:val="20"/>
                <w:szCs w:val="20"/>
              </w:rPr>
            </w:pPr>
          </w:p>
        </w:tc>
        <w:tc>
          <w:tcPr>
            <w:tcW w:w="271" w:type="pct"/>
          </w:tcPr>
          <w:p w:rsidR="008428D4" w:rsidRPr="00905600" w:rsidRDefault="008428D4" w:rsidP="008428D4">
            <w:pPr>
              <w:spacing w:after="200"/>
              <w:jc w:val="center"/>
              <w:rPr>
                <w:rFonts w:ascii="Times New Roman" w:eastAsia="Calibri" w:hAnsi="Times New Roman" w:cs="Times New Roman"/>
                <w:b/>
                <w:sz w:val="20"/>
                <w:szCs w:val="20"/>
              </w:rPr>
            </w:pPr>
          </w:p>
        </w:tc>
        <w:tc>
          <w:tcPr>
            <w:tcW w:w="262"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b/>
                <w:sz w:val="20"/>
                <w:szCs w:val="20"/>
              </w:rPr>
            </w:pPr>
            <w:r w:rsidRPr="00905600">
              <w:rPr>
                <w:rFonts w:ascii="Times New Roman" w:eastAsia="Calibri" w:hAnsi="Times New Roman" w:cs="Times New Roman"/>
                <w:b/>
                <w:i/>
                <w:sz w:val="20"/>
                <w:szCs w:val="20"/>
              </w:rPr>
              <w:t xml:space="preserve">КДУ (по наименованиям)                                                       </w:t>
            </w:r>
            <w:r w:rsidRPr="00905600">
              <w:rPr>
                <w:rFonts w:ascii="Times New Roman" w:eastAsia="Calibri" w:hAnsi="Times New Roman" w:cs="Times New Roman"/>
                <w:b/>
                <w:sz w:val="20"/>
                <w:szCs w:val="20"/>
              </w:rPr>
              <w:t>Всего:</w:t>
            </w:r>
          </w:p>
        </w:tc>
        <w:tc>
          <w:tcPr>
            <w:tcW w:w="603" w:type="pct"/>
          </w:tcPr>
          <w:p w:rsidR="008428D4" w:rsidRPr="00905600" w:rsidRDefault="008428D4" w:rsidP="008428D4">
            <w:pPr>
              <w:jc w:val="center"/>
              <w:rPr>
                <w:rFonts w:ascii="Times New Roman" w:eastAsia="Calibri" w:hAnsi="Times New Roman" w:cs="Times New Roman"/>
                <w:b/>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1274,6</w:t>
            </w:r>
          </w:p>
        </w:tc>
        <w:tc>
          <w:tcPr>
            <w:tcW w:w="262"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302,3</w:t>
            </w:r>
          </w:p>
        </w:tc>
        <w:tc>
          <w:tcPr>
            <w:tcW w:w="337"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1327,0</w:t>
            </w:r>
          </w:p>
        </w:tc>
        <w:tc>
          <w:tcPr>
            <w:tcW w:w="337"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908,54</w:t>
            </w:r>
          </w:p>
        </w:tc>
        <w:tc>
          <w:tcPr>
            <w:tcW w:w="291"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1358,0</w:t>
            </w:r>
          </w:p>
        </w:tc>
        <w:tc>
          <w:tcPr>
            <w:tcW w:w="291" w:type="pct"/>
            <w:vAlign w:val="center"/>
          </w:tcPr>
          <w:p w:rsidR="008428D4" w:rsidRPr="00905600" w:rsidRDefault="008428D4" w:rsidP="008428D4">
            <w:pPr>
              <w:jc w:val="center"/>
              <w:rPr>
                <w:rFonts w:ascii="Times New Roman" w:eastAsia="Calibri" w:hAnsi="Times New Roman" w:cs="Times New Roman"/>
                <w:b/>
                <w:color w:val="000000"/>
                <w:sz w:val="20"/>
                <w:szCs w:val="20"/>
              </w:rPr>
            </w:pPr>
            <w:r w:rsidRPr="00905600">
              <w:rPr>
                <w:rFonts w:ascii="Times New Roman" w:eastAsia="Calibri" w:hAnsi="Times New Roman" w:cs="Times New Roman"/>
                <w:b/>
                <w:color w:val="000000"/>
                <w:sz w:val="20"/>
                <w:szCs w:val="20"/>
              </w:rPr>
              <w:t>1387,6</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b/>
                <w:sz w:val="20"/>
                <w:szCs w:val="20"/>
              </w:rPr>
            </w:pPr>
            <w:r w:rsidRPr="00905600">
              <w:rPr>
                <w:rFonts w:ascii="Times New Roman" w:eastAsia="Calibri" w:hAnsi="Times New Roman" w:cs="Times New Roman"/>
                <w:b/>
                <w:sz w:val="20"/>
                <w:szCs w:val="20"/>
              </w:rPr>
              <w:t>МБУК «КДЦ»</w:t>
            </w:r>
          </w:p>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sz w:val="20"/>
                <w:szCs w:val="20"/>
              </w:rPr>
              <w:t>Из них:</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p>
        </w:tc>
        <w:tc>
          <w:tcPr>
            <w:tcW w:w="271" w:type="pct"/>
          </w:tcPr>
          <w:p w:rsidR="008428D4" w:rsidRPr="00905600" w:rsidRDefault="008428D4" w:rsidP="008428D4">
            <w:pPr>
              <w:spacing w:after="200"/>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1234,1</w:t>
            </w:r>
          </w:p>
        </w:tc>
        <w:tc>
          <w:tcPr>
            <w:tcW w:w="262"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302,1</w:t>
            </w:r>
          </w:p>
        </w:tc>
        <w:tc>
          <w:tcPr>
            <w:tcW w:w="337"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1256,0</w:t>
            </w:r>
          </w:p>
        </w:tc>
        <w:tc>
          <w:tcPr>
            <w:tcW w:w="337"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902,5</w:t>
            </w:r>
          </w:p>
        </w:tc>
        <w:tc>
          <w:tcPr>
            <w:tcW w:w="291"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1256,0</w:t>
            </w:r>
          </w:p>
        </w:tc>
        <w:tc>
          <w:tcPr>
            <w:tcW w:w="291" w:type="pct"/>
          </w:tcPr>
          <w:p w:rsidR="008428D4" w:rsidRPr="00905600" w:rsidRDefault="008428D4" w:rsidP="008428D4">
            <w:pPr>
              <w:jc w:val="center"/>
              <w:rPr>
                <w:rFonts w:ascii="Times New Roman" w:eastAsia="Calibri" w:hAnsi="Times New Roman" w:cs="Times New Roman"/>
                <w:b/>
                <w:color w:val="000000"/>
                <w:sz w:val="20"/>
                <w:szCs w:val="20"/>
              </w:rPr>
            </w:pPr>
            <w:r w:rsidRPr="00905600">
              <w:rPr>
                <w:rFonts w:ascii="Times New Roman" w:eastAsia="Calibri" w:hAnsi="Times New Roman" w:cs="Times New Roman"/>
                <w:b/>
                <w:color w:val="000000"/>
                <w:sz w:val="20"/>
                <w:szCs w:val="20"/>
              </w:rPr>
              <w:t>1280,1</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Головное учреждение МБУК «КДЦ»</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с.Тарбагатай</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767</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125,7</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809,0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552,8</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809,0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825,0</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Пестерево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 Пестерево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20,5</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10,4</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23,0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10,5</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23,0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23,5</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Десятниково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с.Десятниково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33,6</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17,2</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36,0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36,4</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36,0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37,0</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Бурнашово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 Бурнашово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18,7</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5,73</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21,0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7,33</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21,0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21,5</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Б-Куналей</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 Б-Куналей</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85,4</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45,0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91,0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94,0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91,0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93,0</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Куйтун</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 Куйтун</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61</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9,25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42,0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12,75</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42,0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42,5</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Надеино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 Надеино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27,8</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4,45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30,0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9,25</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30,0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31,0</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п. Николаевский</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п.Николаевский</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32,0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12,0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32,0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24,1</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32,0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32,5</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Нижний Жирим</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с.Нижний Жирим</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13,6</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9,82</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22,0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17,93</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22,0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22,5</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Верхний Жирим</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с.Верхний Жирим</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42,0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28,0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44,0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19,0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44,0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45,0</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Хандагатай</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с.Хандагатай</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16,8</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5,4</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10,25</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17,5</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Б-Ключи</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с.Б-Ключи</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9,2</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5,15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12,0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9,2</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12,0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12,5</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Барыкино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с.Барыкино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26,7</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16,85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30,0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28,02</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30,0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31,5</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Харитоново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с.Харитоново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9,1</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2,89</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11,0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3,91</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11,0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11,1</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Солонцы</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с.Солонцы</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30,7</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33,0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7,61</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33,0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34,0</w:t>
            </w:r>
          </w:p>
        </w:tc>
      </w:tr>
      <w:tr w:rsidR="008428D4" w:rsidRPr="00905600" w:rsidTr="00FF12F5">
        <w:trPr>
          <w:cantSplit/>
          <w:trHeight w:val="21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b/>
                <w:sz w:val="20"/>
                <w:szCs w:val="20"/>
              </w:rPr>
            </w:pPr>
            <w:r w:rsidRPr="00905600">
              <w:rPr>
                <w:rFonts w:ascii="Times New Roman" w:eastAsia="Calibri" w:hAnsi="Times New Roman" w:cs="Times New Roman"/>
                <w:b/>
                <w:sz w:val="20"/>
                <w:szCs w:val="20"/>
              </w:rPr>
              <w:t xml:space="preserve">МБУК «КДЦ» «Родник» </w:t>
            </w:r>
          </w:p>
          <w:p w:rsidR="008428D4" w:rsidRPr="00905600" w:rsidRDefault="008428D4" w:rsidP="008428D4">
            <w:pPr>
              <w:rPr>
                <w:rFonts w:ascii="Times New Roman" w:eastAsia="Calibri" w:hAnsi="Times New Roman" w:cs="Times New Roman"/>
                <w:b/>
                <w:sz w:val="20"/>
                <w:szCs w:val="20"/>
              </w:rPr>
            </w:pPr>
            <w:r w:rsidRPr="00905600">
              <w:rPr>
                <w:rFonts w:ascii="Times New Roman" w:eastAsia="Calibri" w:hAnsi="Times New Roman" w:cs="Times New Roman"/>
                <w:b/>
                <w:sz w:val="20"/>
                <w:szCs w:val="20"/>
              </w:rPr>
              <w:t>(с. Нижний Саянтуй, с. Вознесеновка, с.Верхний Саянтуй)</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СП Саянтуйское</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spacing w:after="200"/>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80,5</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71,0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65,5</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71,0</w:t>
            </w:r>
          </w:p>
        </w:tc>
        <w:tc>
          <w:tcPr>
            <w:tcW w:w="291" w:type="pct"/>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104,0</w:t>
            </w:r>
          </w:p>
        </w:tc>
      </w:tr>
      <w:tr w:rsidR="008428D4" w:rsidRPr="00905600" w:rsidTr="00FF12F5">
        <w:trPr>
          <w:cantSplit/>
          <w:trHeight w:val="123"/>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Музеи (по наименованиям)</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jc w:val="center"/>
              <w:rPr>
                <w:rFonts w:ascii="Times New Roman" w:eastAsia="Calibri" w:hAnsi="Times New Roman" w:cs="Times New Roman"/>
                <w:sz w:val="20"/>
                <w:szCs w:val="20"/>
              </w:rPr>
            </w:pPr>
          </w:p>
        </w:tc>
        <w:tc>
          <w:tcPr>
            <w:tcW w:w="262"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color w:val="000000"/>
                <w:sz w:val="20"/>
                <w:szCs w:val="20"/>
              </w:rPr>
            </w:pPr>
          </w:p>
        </w:tc>
      </w:tr>
      <w:tr w:rsidR="008428D4" w:rsidRPr="00905600" w:rsidTr="00FF12F5">
        <w:trPr>
          <w:cantSplit/>
          <w:trHeight w:val="123"/>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b/>
                <w:sz w:val="20"/>
                <w:szCs w:val="20"/>
              </w:rPr>
            </w:pPr>
            <w:r w:rsidRPr="00905600">
              <w:rPr>
                <w:rFonts w:ascii="Times New Roman" w:eastAsia="Calibri" w:hAnsi="Times New Roman" w:cs="Times New Roman"/>
                <w:b/>
                <w:sz w:val="20"/>
                <w:szCs w:val="20"/>
              </w:rPr>
              <w:t>Народный музей «Семейская старина» при МБУК «КДЦ» МО Тарбагатайский район</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40,0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6,06</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3,0</w:t>
            </w:r>
          </w:p>
        </w:tc>
        <w:tc>
          <w:tcPr>
            <w:tcW w:w="291" w:type="pct"/>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3,5</w:t>
            </w:r>
          </w:p>
        </w:tc>
      </w:tr>
      <w:tr w:rsidR="008428D4" w:rsidRPr="00905600" w:rsidTr="00FF12F5">
        <w:trPr>
          <w:cantSplit/>
          <w:trHeight w:val="16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Библиотеки</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95,1</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99,0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101,0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101,0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101,0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103,0</w:t>
            </w:r>
          </w:p>
        </w:tc>
      </w:tr>
      <w:tr w:rsidR="008428D4" w:rsidRPr="00905600" w:rsidTr="00FF12F5">
        <w:trPr>
          <w:cantSplit/>
          <w:trHeight w:val="11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ДШИ</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138,1</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74,8</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120,0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71,8</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120,0</w:t>
            </w:r>
          </w:p>
        </w:tc>
        <w:tc>
          <w:tcPr>
            <w:tcW w:w="291" w:type="pct"/>
            <w:vAlign w:val="center"/>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120,0</w:t>
            </w:r>
          </w:p>
        </w:tc>
      </w:tr>
      <w:tr w:rsidR="008428D4" w:rsidRPr="00905600" w:rsidTr="00FF12F5">
        <w:trPr>
          <w:cantSplit/>
          <w:trHeight w:val="145"/>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и тд.</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руб.</w:t>
            </w:r>
          </w:p>
        </w:tc>
        <w:tc>
          <w:tcPr>
            <w:tcW w:w="271" w:type="pct"/>
          </w:tcPr>
          <w:p w:rsidR="008428D4" w:rsidRPr="00905600" w:rsidRDefault="008428D4" w:rsidP="008428D4">
            <w:pPr>
              <w:jc w:val="center"/>
              <w:rPr>
                <w:rFonts w:ascii="Times New Roman" w:eastAsia="Calibri" w:hAnsi="Times New Roman" w:cs="Times New Roman"/>
                <w:sz w:val="20"/>
                <w:szCs w:val="20"/>
              </w:rPr>
            </w:pPr>
          </w:p>
        </w:tc>
        <w:tc>
          <w:tcPr>
            <w:tcW w:w="262"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c>
          <w:tcPr>
            <w:tcW w:w="291" w:type="pct"/>
            <w:vAlign w:val="center"/>
          </w:tcPr>
          <w:p w:rsidR="008428D4" w:rsidRPr="00905600" w:rsidRDefault="008428D4" w:rsidP="008428D4">
            <w:pPr>
              <w:jc w:val="center"/>
              <w:rPr>
                <w:rFonts w:ascii="Times New Roman" w:eastAsia="Calibri" w:hAnsi="Times New Roman" w:cs="Times New Roman"/>
                <w:sz w:val="20"/>
                <w:szCs w:val="20"/>
              </w:rPr>
            </w:pPr>
          </w:p>
        </w:tc>
      </w:tr>
      <w:tr w:rsidR="008428D4" w:rsidRPr="00905600" w:rsidTr="00FF12F5">
        <w:trPr>
          <w:cantSplit/>
          <w:trHeight w:val="190"/>
        </w:trPr>
        <w:tc>
          <w:tcPr>
            <w:tcW w:w="251" w:type="pct"/>
          </w:tcPr>
          <w:p w:rsidR="008428D4" w:rsidRPr="00905600" w:rsidRDefault="008428D4" w:rsidP="008428D4">
            <w:pPr>
              <w:numPr>
                <w:ilvl w:val="0"/>
                <w:numId w:val="5"/>
              </w:numPr>
              <w:spacing w:after="0" w:line="240" w:lineRule="auto"/>
              <w:ind w:left="0" w:firstLine="0"/>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sz w:val="20"/>
                <w:szCs w:val="20"/>
              </w:rPr>
              <w:t xml:space="preserve">Число посещений музеев </w:t>
            </w:r>
            <w:r w:rsidRPr="00905600">
              <w:rPr>
                <w:rFonts w:ascii="Times New Roman" w:eastAsia="Calibri" w:hAnsi="Times New Roman" w:cs="Times New Roman"/>
                <w:i/>
                <w:sz w:val="20"/>
                <w:szCs w:val="20"/>
              </w:rPr>
              <w:t>(по наименованиям)</w:t>
            </w:r>
          </w:p>
        </w:tc>
        <w:tc>
          <w:tcPr>
            <w:tcW w:w="603" w:type="pct"/>
          </w:tcPr>
          <w:p w:rsidR="008428D4" w:rsidRPr="00905600" w:rsidRDefault="008428D4" w:rsidP="008428D4">
            <w:pPr>
              <w:jc w:val="center"/>
              <w:rPr>
                <w:rFonts w:ascii="Times New Roman" w:eastAsia="Calibri" w:hAnsi="Times New Roman" w:cs="Times New Roman"/>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0,44</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0,44</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2,680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1,798</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2,680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2,730</w:t>
            </w:r>
          </w:p>
        </w:tc>
      </w:tr>
      <w:tr w:rsidR="008428D4" w:rsidRPr="00905600" w:rsidTr="00FF12F5">
        <w:trPr>
          <w:cantSplit/>
          <w:trHeight w:val="237"/>
        </w:trPr>
        <w:tc>
          <w:tcPr>
            <w:tcW w:w="251" w:type="pct"/>
          </w:tcPr>
          <w:p w:rsidR="008428D4" w:rsidRPr="00905600" w:rsidRDefault="008428D4" w:rsidP="008428D4">
            <w:pPr>
              <w:numPr>
                <w:ilvl w:val="0"/>
                <w:numId w:val="5"/>
              </w:numPr>
              <w:spacing w:after="0" w:line="240" w:lineRule="auto"/>
              <w:ind w:left="0" w:firstLine="0"/>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sz w:val="20"/>
                <w:szCs w:val="20"/>
              </w:rPr>
              <w:t xml:space="preserve">Число посещений театрально-зрелищных организаций </w:t>
            </w:r>
            <w:r w:rsidRPr="00905600">
              <w:rPr>
                <w:rFonts w:ascii="Times New Roman" w:eastAsia="Calibri" w:hAnsi="Times New Roman" w:cs="Times New Roman"/>
                <w:i/>
                <w:sz w:val="20"/>
                <w:szCs w:val="20"/>
              </w:rPr>
              <w:t>(по наименованиям)</w:t>
            </w:r>
          </w:p>
        </w:tc>
        <w:tc>
          <w:tcPr>
            <w:tcW w:w="603" w:type="pct"/>
          </w:tcPr>
          <w:p w:rsidR="008428D4" w:rsidRPr="00905600" w:rsidRDefault="008428D4" w:rsidP="008428D4">
            <w:pPr>
              <w:jc w:val="center"/>
              <w:rPr>
                <w:rFonts w:ascii="Times New Roman" w:eastAsia="Calibri" w:hAnsi="Times New Roman" w:cs="Times New Roman"/>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тыс. 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r>
      <w:tr w:rsidR="008428D4" w:rsidRPr="00905600" w:rsidTr="00FF12F5">
        <w:trPr>
          <w:cantSplit/>
          <w:trHeight w:val="510"/>
        </w:trPr>
        <w:tc>
          <w:tcPr>
            <w:tcW w:w="251" w:type="pct"/>
          </w:tcPr>
          <w:p w:rsidR="008428D4" w:rsidRPr="00905600" w:rsidRDefault="008428D4" w:rsidP="008428D4">
            <w:pPr>
              <w:numPr>
                <w:ilvl w:val="0"/>
                <w:numId w:val="5"/>
              </w:numPr>
              <w:spacing w:after="0" w:line="240" w:lineRule="auto"/>
              <w:ind w:left="0" w:firstLine="0"/>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b/>
                <w:sz w:val="20"/>
                <w:szCs w:val="20"/>
              </w:rPr>
            </w:pPr>
            <w:r w:rsidRPr="00905600">
              <w:rPr>
                <w:rFonts w:ascii="Times New Roman" w:eastAsia="Calibri" w:hAnsi="Times New Roman" w:cs="Times New Roman"/>
                <w:b/>
                <w:sz w:val="20"/>
                <w:szCs w:val="20"/>
              </w:rPr>
              <w:t>Количество человек, участвующих в платных культурно-досуговых мероприятиях, проводимых государственными (муниципальными) учреждениями культуры</w:t>
            </w:r>
          </w:p>
        </w:tc>
        <w:tc>
          <w:tcPr>
            <w:tcW w:w="603" w:type="pct"/>
          </w:tcPr>
          <w:p w:rsidR="008428D4" w:rsidRPr="00905600" w:rsidRDefault="008428D4" w:rsidP="008428D4">
            <w:pPr>
              <w:jc w:val="center"/>
              <w:rPr>
                <w:rFonts w:ascii="Times New Roman" w:eastAsia="Calibri" w:hAnsi="Times New Roman" w:cs="Times New Roman"/>
                <w:b/>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чел.</w:t>
            </w:r>
          </w:p>
        </w:tc>
        <w:tc>
          <w:tcPr>
            <w:tcW w:w="271" w:type="pct"/>
          </w:tcPr>
          <w:p w:rsidR="008428D4" w:rsidRPr="00905600" w:rsidRDefault="008428D4" w:rsidP="008428D4">
            <w:pPr>
              <w:jc w:val="center"/>
              <w:rPr>
                <w:rFonts w:ascii="Times New Roman" w:eastAsia="Calibri" w:hAnsi="Times New Roman" w:cs="Times New Roman"/>
                <w:b/>
                <w:sz w:val="20"/>
                <w:szCs w:val="20"/>
              </w:rPr>
            </w:pPr>
          </w:p>
          <w:p w:rsidR="008428D4" w:rsidRPr="00905600" w:rsidRDefault="008428D4" w:rsidP="008428D4">
            <w:pPr>
              <w:jc w:val="center"/>
              <w:rPr>
                <w:rFonts w:ascii="Times New Roman" w:eastAsia="Calibri" w:hAnsi="Times New Roman" w:cs="Times New Roman"/>
                <w:b/>
                <w:sz w:val="20"/>
                <w:szCs w:val="20"/>
              </w:rPr>
            </w:pPr>
          </w:p>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39030</w:t>
            </w:r>
          </w:p>
        </w:tc>
        <w:tc>
          <w:tcPr>
            <w:tcW w:w="262" w:type="pct"/>
            <w:vAlign w:val="center"/>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4 483</w:t>
            </w:r>
          </w:p>
        </w:tc>
        <w:tc>
          <w:tcPr>
            <w:tcW w:w="337" w:type="pct"/>
          </w:tcPr>
          <w:p w:rsidR="008428D4" w:rsidRPr="00905600" w:rsidRDefault="008428D4" w:rsidP="008428D4">
            <w:pPr>
              <w:jc w:val="center"/>
              <w:rPr>
                <w:rFonts w:ascii="Times New Roman" w:eastAsia="Calibri" w:hAnsi="Times New Roman" w:cs="Times New Roman"/>
                <w:b/>
                <w:sz w:val="20"/>
                <w:szCs w:val="20"/>
              </w:rPr>
            </w:pPr>
          </w:p>
          <w:p w:rsidR="008428D4" w:rsidRPr="00905600" w:rsidRDefault="008428D4" w:rsidP="008428D4">
            <w:pPr>
              <w:jc w:val="center"/>
              <w:rPr>
                <w:rFonts w:ascii="Times New Roman" w:eastAsia="Calibri" w:hAnsi="Times New Roman" w:cs="Times New Roman"/>
                <w:b/>
                <w:sz w:val="20"/>
                <w:szCs w:val="20"/>
              </w:rPr>
            </w:pPr>
          </w:p>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39940</w:t>
            </w:r>
          </w:p>
        </w:tc>
        <w:tc>
          <w:tcPr>
            <w:tcW w:w="337" w:type="pct"/>
            <w:vAlign w:val="center"/>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11 193</w:t>
            </w:r>
          </w:p>
        </w:tc>
        <w:tc>
          <w:tcPr>
            <w:tcW w:w="291" w:type="pct"/>
            <w:vAlign w:val="center"/>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38 110</w:t>
            </w:r>
          </w:p>
        </w:tc>
        <w:tc>
          <w:tcPr>
            <w:tcW w:w="291" w:type="pct"/>
            <w:vAlign w:val="center"/>
          </w:tcPr>
          <w:p w:rsidR="008428D4" w:rsidRPr="00905600" w:rsidRDefault="008428D4" w:rsidP="008428D4">
            <w:pPr>
              <w:jc w:val="center"/>
              <w:rPr>
                <w:rFonts w:ascii="Times New Roman" w:eastAsia="Calibri" w:hAnsi="Times New Roman" w:cs="Times New Roman"/>
                <w:b/>
                <w:color w:val="000000"/>
                <w:sz w:val="20"/>
                <w:szCs w:val="20"/>
              </w:rPr>
            </w:pPr>
            <w:r w:rsidRPr="00905600">
              <w:rPr>
                <w:rFonts w:ascii="Times New Roman" w:eastAsia="Calibri" w:hAnsi="Times New Roman" w:cs="Times New Roman"/>
                <w:b/>
                <w:color w:val="000000"/>
                <w:sz w:val="20"/>
                <w:szCs w:val="20"/>
              </w:rPr>
              <w:t>41606</w:t>
            </w:r>
          </w:p>
        </w:tc>
      </w:tr>
      <w:tr w:rsidR="008428D4" w:rsidRPr="00905600" w:rsidTr="00FF12F5">
        <w:trPr>
          <w:cantSplit/>
          <w:trHeight w:val="185"/>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в том числе по:</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p>
        </w:tc>
        <w:tc>
          <w:tcPr>
            <w:tcW w:w="271" w:type="pct"/>
          </w:tcPr>
          <w:p w:rsidR="008428D4" w:rsidRPr="00905600" w:rsidRDefault="008428D4" w:rsidP="008428D4">
            <w:pPr>
              <w:jc w:val="center"/>
              <w:rPr>
                <w:rFonts w:ascii="Times New Roman" w:eastAsia="Calibri" w:hAnsi="Times New Roman" w:cs="Times New Roman"/>
                <w:sz w:val="20"/>
                <w:szCs w:val="20"/>
              </w:rPr>
            </w:pPr>
          </w:p>
        </w:tc>
        <w:tc>
          <w:tcPr>
            <w:tcW w:w="262"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b/>
                <w:i/>
                <w:sz w:val="20"/>
                <w:szCs w:val="20"/>
              </w:rPr>
            </w:pPr>
            <w:r w:rsidRPr="00905600">
              <w:rPr>
                <w:rFonts w:ascii="Times New Roman" w:eastAsia="Calibri" w:hAnsi="Times New Roman" w:cs="Times New Roman"/>
                <w:b/>
                <w:i/>
                <w:sz w:val="20"/>
                <w:szCs w:val="20"/>
              </w:rPr>
              <w:t xml:space="preserve">КДУ (по наименованиям)                                                       </w:t>
            </w:r>
            <w:r w:rsidRPr="00905600">
              <w:rPr>
                <w:rFonts w:ascii="Times New Roman" w:eastAsia="Calibri" w:hAnsi="Times New Roman" w:cs="Times New Roman"/>
                <w:b/>
                <w:sz w:val="20"/>
                <w:szCs w:val="20"/>
              </w:rPr>
              <w:t>Всего:</w:t>
            </w:r>
          </w:p>
        </w:tc>
        <w:tc>
          <w:tcPr>
            <w:tcW w:w="603" w:type="pct"/>
          </w:tcPr>
          <w:p w:rsidR="008428D4" w:rsidRPr="00905600" w:rsidRDefault="008428D4" w:rsidP="008428D4">
            <w:pPr>
              <w:jc w:val="center"/>
              <w:rPr>
                <w:rFonts w:ascii="Times New Roman" w:eastAsia="Calibri" w:hAnsi="Times New Roman" w:cs="Times New Roman"/>
                <w:b/>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чел.</w:t>
            </w:r>
          </w:p>
        </w:tc>
        <w:tc>
          <w:tcPr>
            <w:tcW w:w="271"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36410</w:t>
            </w:r>
          </w:p>
        </w:tc>
        <w:tc>
          <w:tcPr>
            <w:tcW w:w="262"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4 483</w:t>
            </w:r>
          </w:p>
        </w:tc>
        <w:tc>
          <w:tcPr>
            <w:tcW w:w="337"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37260</w:t>
            </w:r>
          </w:p>
        </w:tc>
        <w:tc>
          <w:tcPr>
            <w:tcW w:w="337"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11 193</w:t>
            </w:r>
          </w:p>
        </w:tc>
        <w:tc>
          <w:tcPr>
            <w:tcW w:w="291" w:type="pct"/>
          </w:tcPr>
          <w:p w:rsidR="008428D4" w:rsidRPr="00905600" w:rsidRDefault="008428D4" w:rsidP="008428D4">
            <w:pPr>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38 110</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b/>
                <w:color w:val="000000"/>
                <w:sz w:val="20"/>
                <w:szCs w:val="20"/>
              </w:rPr>
              <w:t>41606</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b/>
                <w:sz w:val="20"/>
                <w:szCs w:val="20"/>
              </w:rPr>
            </w:pPr>
            <w:r w:rsidRPr="00905600">
              <w:rPr>
                <w:rFonts w:ascii="Times New Roman" w:eastAsia="Calibri" w:hAnsi="Times New Roman" w:cs="Times New Roman"/>
                <w:b/>
                <w:sz w:val="20"/>
                <w:szCs w:val="20"/>
              </w:rPr>
              <w:t>МБУК «КДЦ»</w:t>
            </w:r>
          </w:p>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sz w:val="20"/>
                <w:szCs w:val="20"/>
              </w:rPr>
              <w:t>Из них:</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p>
        </w:tc>
        <w:tc>
          <w:tcPr>
            <w:tcW w:w="271" w:type="pct"/>
          </w:tcPr>
          <w:p w:rsidR="008428D4" w:rsidRPr="00905600" w:rsidRDefault="008428D4" w:rsidP="008428D4">
            <w:pPr>
              <w:jc w:val="center"/>
              <w:rPr>
                <w:rFonts w:ascii="Times New Roman" w:eastAsia="Calibri" w:hAnsi="Times New Roman" w:cs="Times New Roman"/>
                <w:sz w:val="20"/>
                <w:szCs w:val="20"/>
              </w:rPr>
            </w:pPr>
          </w:p>
        </w:tc>
        <w:tc>
          <w:tcPr>
            <w:tcW w:w="262"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i/>
                <w:sz w:val="20"/>
                <w:szCs w:val="20"/>
              </w:rPr>
            </w:pPr>
          </w:p>
        </w:tc>
        <w:tc>
          <w:tcPr>
            <w:tcW w:w="337" w:type="pct"/>
            <w:vAlign w:val="center"/>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11 107</w:t>
            </w:r>
          </w:p>
        </w:tc>
        <w:tc>
          <w:tcPr>
            <w:tcW w:w="291" w:type="pct"/>
            <w:vAlign w:val="center"/>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35 430</w:t>
            </w:r>
          </w:p>
        </w:tc>
        <w:tc>
          <w:tcPr>
            <w:tcW w:w="291" w:type="pct"/>
            <w:vAlign w:val="center"/>
          </w:tcPr>
          <w:p w:rsidR="008428D4" w:rsidRPr="00905600" w:rsidRDefault="008428D4" w:rsidP="008428D4">
            <w:pPr>
              <w:jc w:val="center"/>
              <w:rPr>
                <w:rFonts w:ascii="Times New Roman" w:eastAsia="Calibri" w:hAnsi="Times New Roman" w:cs="Times New Roman"/>
                <w:i/>
                <w:color w:val="000000"/>
                <w:sz w:val="20"/>
                <w:szCs w:val="20"/>
              </w:rPr>
            </w:pPr>
            <w:r w:rsidRPr="00905600">
              <w:rPr>
                <w:rFonts w:ascii="Times New Roman" w:eastAsia="Calibri" w:hAnsi="Times New Roman" w:cs="Times New Roman"/>
                <w:i/>
                <w:color w:val="000000"/>
                <w:sz w:val="20"/>
                <w:szCs w:val="20"/>
              </w:rPr>
              <w:t>38 926</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Головное учреждение МБУК «КДЦ»</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с.Тарбагатай</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13100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1031</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13400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2693</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13 450</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13500</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Пестерево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 Пестерево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950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255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975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232</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1025</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1075</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Десятниково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с.Десятниково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1467</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345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1500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840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1550</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1600</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Бурнашово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 Бурнашово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534</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172</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545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595</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645</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Б-Куналей</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 Б-Куналей</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2213</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475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2265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1771</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2315</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2365</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Куйтун</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 Куйтун</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1346</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129</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1380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495</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1430</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1480</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Надеино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 Надеино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760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780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310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830</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880</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п. Николаевский</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п.Николаевский</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693</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710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649</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760</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810</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Нижний Жирим</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с.Нижний Жирим</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929</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178</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950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600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1050</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Верхний Жирим</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с.Верхний Жирим</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1647</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264</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1685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312</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1735</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1785</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Хандагатай</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с.Хандагатай</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566</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145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580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228</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630</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680</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Б-Ключи</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с.Б-Ключи</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281</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143</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285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407</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335</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385</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Барыкино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с.Барыкино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728</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185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745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974</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795</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845</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numPr>
                <w:ilvl w:val="0"/>
                <w:numId w:val="6"/>
              </w:numPr>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Харитоново</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с.Харитоново</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363</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94</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370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91</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420</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470</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FF12F5">
            <w:pPr>
              <w:numPr>
                <w:ilvl w:val="0"/>
                <w:numId w:val="6"/>
              </w:numPr>
              <w:spacing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Филиал МБУК «КДЦ» с. Солонцы</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с.Солонцы</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1562</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60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1600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108</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1650</w:t>
            </w:r>
          </w:p>
        </w:tc>
        <w:tc>
          <w:tcPr>
            <w:tcW w:w="291" w:type="pct"/>
            <w:vAlign w:val="bottom"/>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1700</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FF12F5">
            <w:pPr>
              <w:jc w:val="both"/>
              <w:rPr>
                <w:rFonts w:ascii="Times New Roman" w:eastAsia="Calibri" w:hAnsi="Times New Roman" w:cs="Times New Roman"/>
                <w:b/>
                <w:sz w:val="20"/>
                <w:szCs w:val="20"/>
              </w:rPr>
            </w:pPr>
            <w:r w:rsidRPr="00905600">
              <w:rPr>
                <w:rFonts w:ascii="Times New Roman" w:eastAsia="Calibri" w:hAnsi="Times New Roman" w:cs="Times New Roman"/>
                <w:b/>
                <w:sz w:val="20"/>
                <w:szCs w:val="20"/>
              </w:rPr>
              <w:t xml:space="preserve">МБУК «КДЦ» «Родник» </w:t>
            </w:r>
          </w:p>
          <w:p w:rsidR="008428D4" w:rsidRPr="00905600" w:rsidRDefault="008428D4" w:rsidP="00FF12F5">
            <w:pPr>
              <w:jc w:val="both"/>
              <w:rPr>
                <w:rFonts w:ascii="Times New Roman" w:eastAsia="Calibri" w:hAnsi="Times New Roman" w:cs="Times New Roman"/>
                <w:b/>
                <w:sz w:val="20"/>
                <w:szCs w:val="20"/>
              </w:rPr>
            </w:pPr>
            <w:r w:rsidRPr="00905600">
              <w:rPr>
                <w:rFonts w:ascii="Times New Roman" w:eastAsia="Calibri" w:hAnsi="Times New Roman" w:cs="Times New Roman"/>
                <w:b/>
                <w:sz w:val="20"/>
                <w:szCs w:val="20"/>
              </w:rPr>
              <w:t>(с. Нижний Саянтуй, с. Вознесеновка, с.Верхний Саянтуй)</w:t>
            </w:r>
          </w:p>
        </w:tc>
        <w:tc>
          <w:tcPr>
            <w:tcW w:w="603" w:type="pct"/>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СП Саянтуйское</w:t>
            </w: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9271</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642</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9490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1223</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9590</w:t>
            </w:r>
          </w:p>
        </w:tc>
        <w:tc>
          <w:tcPr>
            <w:tcW w:w="291" w:type="pct"/>
          </w:tcPr>
          <w:p w:rsidR="008428D4" w:rsidRPr="00905600" w:rsidRDefault="008428D4" w:rsidP="008428D4">
            <w:pPr>
              <w:jc w:val="center"/>
              <w:rPr>
                <w:rFonts w:ascii="Times New Roman" w:eastAsia="Calibri" w:hAnsi="Times New Roman" w:cs="Times New Roman"/>
                <w:color w:val="000000"/>
                <w:sz w:val="20"/>
                <w:szCs w:val="20"/>
              </w:rPr>
            </w:pPr>
            <w:r w:rsidRPr="00905600">
              <w:rPr>
                <w:rFonts w:ascii="Times New Roman" w:eastAsia="Calibri" w:hAnsi="Times New Roman" w:cs="Times New Roman"/>
                <w:color w:val="000000"/>
                <w:sz w:val="20"/>
                <w:szCs w:val="20"/>
              </w:rPr>
              <w:t>9656</w:t>
            </w:r>
          </w:p>
        </w:tc>
      </w:tr>
      <w:tr w:rsidR="008428D4" w:rsidRPr="00905600" w:rsidTr="00FF12F5">
        <w:trPr>
          <w:cantSplit/>
          <w:trHeight w:val="23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Музеи (по наименованиям)</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p>
        </w:tc>
        <w:tc>
          <w:tcPr>
            <w:tcW w:w="262"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r>
      <w:tr w:rsidR="008428D4" w:rsidRPr="00905600" w:rsidTr="00FF12F5">
        <w:trPr>
          <w:cantSplit/>
          <w:trHeight w:val="23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b/>
                <w:sz w:val="20"/>
                <w:szCs w:val="20"/>
              </w:rPr>
              <w:t>Народный музей «Семейская старина» при МБУК «КДЦ» МО Тарбагатайский район</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2620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2680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86</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2 680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2 680</w:t>
            </w:r>
          </w:p>
        </w:tc>
      </w:tr>
      <w:tr w:rsidR="008428D4" w:rsidRPr="00905600" w:rsidTr="00FF12F5">
        <w:trPr>
          <w:cantSplit/>
          <w:trHeight w:val="1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i/>
                <w:sz w:val="20"/>
                <w:szCs w:val="20"/>
              </w:rPr>
              <w:t>Театры</w:t>
            </w:r>
            <w:r w:rsidRPr="00905600">
              <w:rPr>
                <w:rFonts w:ascii="Times New Roman" w:eastAsia="Calibri" w:hAnsi="Times New Roman" w:cs="Times New Roman"/>
                <w:sz w:val="20"/>
                <w:szCs w:val="20"/>
              </w:rPr>
              <w:t xml:space="preserve"> </w:t>
            </w:r>
            <w:r w:rsidRPr="00905600">
              <w:rPr>
                <w:rFonts w:ascii="Times New Roman" w:eastAsia="Calibri" w:hAnsi="Times New Roman" w:cs="Times New Roman"/>
                <w:i/>
                <w:sz w:val="20"/>
                <w:szCs w:val="20"/>
              </w:rPr>
              <w:t>(по наименованиям)</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r>
      <w:tr w:rsidR="008428D4" w:rsidRPr="00905600" w:rsidTr="00FF12F5">
        <w:trPr>
          <w:cantSplit/>
          <w:trHeight w:val="70"/>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i/>
                <w:sz w:val="20"/>
                <w:szCs w:val="20"/>
              </w:rPr>
              <w:t>Парки (по наименованиям)</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r>
      <w:tr w:rsidR="008428D4" w:rsidRPr="00905600" w:rsidTr="00FF12F5">
        <w:trPr>
          <w:cantSplit/>
          <w:trHeight w:val="232"/>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Концертные организации (по наименованиям)</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r>
      <w:tr w:rsidR="008428D4" w:rsidRPr="00905600" w:rsidTr="00FF12F5">
        <w:trPr>
          <w:cantSplit/>
          <w:trHeight w:val="70"/>
        </w:trPr>
        <w:tc>
          <w:tcPr>
            <w:tcW w:w="251" w:type="pct"/>
          </w:tcPr>
          <w:p w:rsidR="008428D4" w:rsidRPr="00905600" w:rsidRDefault="008428D4" w:rsidP="008428D4">
            <w:pPr>
              <w:numPr>
                <w:ilvl w:val="0"/>
                <w:numId w:val="5"/>
              </w:numPr>
              <w:spacing w:after="0" w:line="240" w:lineRule="auto"/>
              <w:ind w:left="0" w:firstLine="0"/>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sz w:val="20"/>
                <w:szCs w:val="20"/>
              </w:rPr>
              <w:t>Количество автономных учреждений культуры</w:t>
            </w:r>
          </w:p>
        </w:tc>
        <w:tc>
          <w:tcPr>
            <w:tcW w:w="603" w:type="pct"/>
          </w:tcPr>
          <w:p w:rsidR="008428D4" w:rsidRPr="00905600" w:rsidRDefault="008428D4" w:rsidP="008428D4">
            <w:pPr>
              <w:jc w:val="center"/>
              <w:rPr>
                <w:rFonts w:ascii="Times New Roman" w:eastAsia="Calibri" w:hAnsi="Times New Roman" w:cs="Times New Roman"/>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ед.</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0</w:t>
            </w:r>
          </w:p>
        </w:tc>
      </w:tr>
      <w:tr w:rsidR="008428D4" w:rsidRPr="00905600" w:rsidTr="00FF12F5">
        <w:trPr>
          <w:cantSplit/>
          <w:trHeight w:val="70"/>
        </w:trPr>
        <w:tc>
          <w:tcPr>
            <w:tcW w:w="251" w:type="pct"/>
          </w:tcPr>
          <w:p w:rsidR="008428D4" w:rsidRPr="00905600" w:rsidRDefault="008428D4" w:rsidP="008428D4">
            <w:pPr>
              <w:numPr>
                <w:ilvl w:val="0"/>
                <w:numId w:val="5"/>
              </w:numPr>
              <w:spacing w:after="0" w:line="240" w:lineRule="auto"/>
              <w:ind w:left="0" w:firstLine="0"/>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sz w:val="20"/>
                <w:szCs w:val="20"/>
              </w:rPr>
              <w:t>Обеспеченность:</w:t>
            </w:r>
          </w:p>
        </w:tc>
        <w:tc>
          <w:tcPr>
            <w:tcW w:w="603" w:type="pct"/>
          </w:tcPr>
          <w:p w:rsidR="008428D4" w:rsidRPr="00905600" w:rsidRDefault="008428D4" w:rsidP="008428D4">
            <w:pPr>
              <w:jc w:val="center"/>
              <w:rPr>
                <w:rFonts w:ascii="Times New Roman" w:eastAsia="Calibri" w:hAnsi="Times New Roman" w:cs="Times New Roman"/>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p>
        </w:tc>
        <w:tc>
          <w:tcPr>
            <w:tcW w:w="271" w:type="pct"/>
          </w:tcPr>
          <w:p w:rsidR="008428D4" w:rsidRPr="00905600" w:rsidRDefault="008428D4" w:rsidP="008428D4">
            <w:pPr>
              <w:jc w:val="center"/>
              <w:rPr>
                <w:rFonts w:ascii="Times New Roman" w:eastAsia="Calibri" w:hAnsi="Times New Roman" w:cs="Times New Roman"/>
                <w:sz w:val="20"/>
                <w:szCs w:val="20"/>
              </w:rPr>
            </w:pPr>
          </w:p>
        </w:tc>
        <w:tc>
          <w:tcPr>
            <w:tcW w:w="262"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r>
      <w:tr w:rsidR="008428D4" w:rsidRPr="00905600" w:rsidTr="00FF12F5">
        <w:trPr>
          <w:cantSplit/>
          <w:trHeight w:val="131"/>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КДУ, ед.</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Ед.</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17</w:t>
            </w:r>
          </w:p>
        </w:tc>
      </w:tr>
      <w:tr w:rsidR="008428D4" w:rsidRPr="00905600" w:rsidTr="00FF12F5">
        <w:trPr>
          <w:cantSplit/>
          <w:trHeight w:val="131"/>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КДУ, %</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r>
      <w:tr w:rsidR="008428D4" w:rsidRPr="00905600" w:rsidTr="00FF12F5">
        <w:trPr>
          <w:cantSplit/>
          <w:trHeight w:val="131"/>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Библиотеки, ед.</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Ед.</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15</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15</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15</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15</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15</w:t>
            </w:r>
          </w:p>
        </w:tc>
      </w:tr>
      <w:tr w:rsidR="008428D4" w:rsidRPr="00905600" w:rsidTr="00FF12F5">
        <w:trPr>
          <w:cantSplit/>
          <w:trHeight w:val="131"/>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Библиотеки, %</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100,0</w:t>
            </w:r>
          </w:p>
        </w:tc>
      </w:tr>
      <w:tr w:rsidR="008428D4" w:rsidRPr="00905600" w:rsidTr="00FF12F5">
        <w:trPr>
          <w:cantSplit/>
          <w:trHeight w:val="131"/>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Парками, ед.</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Ед.</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r>
      <w:tr w:rsidR="008428D4" w:rsidRPr="00905600" w:rsidTr="00FF12F5">
        <w:trPr>
          <w:cantSplit/>
          <w:trHeight w:val="131"/>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Парками, %</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r>
      <w:tr w:rsidR="008428D4" w:rsidRPr="00905600" w:rsidTr="00FF12F5">
        <w:trPr>
          <w:cantSplit/>
          <w:trHeight w:val="510"/>
        </w:trPr>
        <w:tc>
          <w:tcPr>
            <w:tcW w:w="251" w:type="pct"/>
          </w:tcPr>
          <w:p w:rsidR="008428D4" w:rsidRPr="00905600" w:rsidRDefault="008428D4" w:rsidP="008428D4">
            <w:pPr>
              <w:numPr>
                <w:ilvl w:val="0"/>
                <w:numId w:val="5"/>
              </w:numPr>
              <w:spacing w:after="0" w:line="240" w:lineRule="auto"/>
              <w:ind w:left="0" w:firstLine="0"/>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sz w:val="20"/>
                <w:szCs w:val="20"/>
              </w:rPr>
              <w:t>Обеспеченность детскими школами искусств (учреждений в муниципальном образовании с числом жителей от 3,0 тыс. человек до 10,0 тыс. человек и свыше 10,0 тыс. человек)</w:t>
            </w:r>
          </w:p>
        </w:tc>
        <w:tc>
          <w:tcPr>
            <w:tcW w:w="603" w:type="pct"/>
          </w:tcPr>
          <w:p w:rsidR="008428D4" w:rsidRPr="00905600" w:rsidRDefault="008428D4" w:rsidP="008428D4">
            <w:pPr>
              <w:jc w:val="center"/>
              <w:rPr>
                <w:rFonts w:ascii="Times New Roman" w:eastAsia="Calibri" w:hAnsi="Times New Roman" w:cs="Times New Roman"/>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54,0</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54,0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54,0</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54,0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54,0</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54,0</w:t>
            </w:r>
          </w:p>
        </w:tc>
      </w:tr>
      <w:tr w:rsidR="008428D4" w:rsidRPr="00905600" w:rsidTr="00FF12F5">
        <w:trPr>
          <w:cantSplit/>
          <w:trHeight w:val="198"/>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i/>
                <w:sz w:val="20"/>
                <w:szCs w:val="20"/>
              </w:rPr>
              <w:t>из них</w:t>
            </w:r>
          </w:p>
        </w:tc>
        <w:tc>
          <w:tcPr>
            <w:tcW w:w="603" w:type="pct"/>
          </w:tcPr>
          <w:p w:rsidR="008428D4" w:rsidRPr="00905600" w:rsidRDefault="008428D4" w:rsidP="008428D4">
            <w:pPr>
              <w:jc w:val="center"/>
              <w:rPr>
                <w:rFonts w:ascii="Times New Roman" w:eastAsia="Calibri" w:hAnsi="Times New Roman" w:cs="Times New Roman"/>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p>
        </w:tc>
        <w:tc>
          <w:tcPr>
            <w:tcW w:w="271" w:type="pct"/>
          </w:tcPr>
          <w:p w:rsidR="008428D4" w:rsidRPr="00905600" w:rsidRDefault="008428D4" w:rsidP="008428D4">
            <w:pPr>
              <w:jc w:val="center"/>
              <w:rPr>
                <w:rFonts w:ascii="Times New Roman" w:eastAsia="Calibri" w:hAnsi="Times New Roman" w:cs="Times New Roman"/>
                <w:sz w:val="20"/>
                <w:szCs w:val="20"/>
              </w:rPr>
            </w:pPr>
          </w:p>
        </w:tc>
        <w:tc>
          <w:tcPr>
            <w:tcW w:w="262"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r>
      <w:tr w:rsidR="008428D4" w:rsidRPr="00905600" w:rsidTr="00FF12F5">
        <w:trPr>
          <w:cantSplit/>
          <w:trHeight w:val="510"/>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Количество детских школ  искусств (учреждений в муниципальном образовании с числом жителей от 3,0 тыс. человек до 10,0 тыс. человек и свыше 10,0 тыс. человек)</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ед.</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w:t>
            </w:r>
          </w:p>
        </w:tc>
      </w:tr>
      <w:tr w:rsidR="008428D4" w:rsidRPr="00905600" w:rsidTr="00FF12F5">
        <w:trPr>
          <w:cantSplit/>
          <w:trHeight w:val="510"/>
        </w:trPr>
        <w:tc>
          <w:tcPr>
            <w:tcW w:w="251" w:type="pct"/>
          </w:tcPr>
          <w:p w:rsidR="008428D4" w:rsidRPr="00905600" w:rsidRDefault="008428D4" w:rsidP="008428D4">
            <w:pPr>
              <w:numPr>
                <w:ilvl w:val="0"/>
                <w:numId w:val="5"/>
              </w:numPr>
              <w:spacing w:after="0" w:line="240" w:lineRule="auto"/>
              <w:ind w:left="0" w:firstLine="0"/>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sz w:val="20"/>
                <w:szCs w:val="20"/>
              </w:rPr>
              <w:t>Охват детей до 15 лет дополнительным образованием в сфере культуры и искусства</w:t>
            </w:r>
          </w:p>
        </w:tc>
        <w:tc>
          <w:tcPr>
            <w:tcW w:w="603" w:type="pct"/>
          </w:tcPr>
          <w:p w:rsidR="008428D4" w:rsidRPr="00905600" w:rsidRDefault="008428D4" w:rsidP="008428D4">
            <w:pPr>
              <w:jc w:val="center"/>
              <w:rPr>
                <w:rFonts w:ascii="Times New Roman" w:eastAsia="Calibri" w:hAnsi="Times New Roman" w:cs="Times New Roman"/>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2,6</w:t>
            </w:r>
          </w:p>
        </w:tc>
      </w:tr>
      <w:tr w:rsidR="008428D4" w:rsidRPr="00905600" w:rsidTr="00FF12F5">
        <w:trPr>
          <w:cantSplit/>
          <w:trHeight w:val="129"/>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sz w:val="20"/>
                <w:szCs w:val="20"/>
              </w:rPr>
            </w:pPr>
            <w:r w:rsidRPr="00905600">
              <w:rPr>
                <w:rFonts w:ascii="Times New Roman" w:eastAsia="Calibri" w:hAnsi="Times New Roman" w:cs="Times New Roman"/>
                <w:i/>
                <w:sz w:val="20"/>
                <w:szCs w:val="20"/>
              </w:rPr>
              <w:t>из них</w:t>
            </w:r>
          </w:p>
        </w:tc>
        <w:tc>
          <w:tcPr>
            <w:tcW w:w="603" w:type="pct"/>
          </w:tcPr>
          <w:p w:rsidR="008428D4" w:rsidRPr="00905600" w:rsidRDefault="008428D4" w:rsidP="008428D4">
            <w:pPr>
              <w:jc w:val="center"/>
              <w:rPr>
                <w:rFonts w:ascii="Times New Roman" w:eastAsia="Calibri" w:hAnsi="Times New Roman" w:cs="Times New Roman"/>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sz w:val="20"/>
                <w:szCs w:val="20"/>
              </w:rPr>
            </w:pPr>
          </w:p>
        </w:tc>
        <w:tc>
          <w:tcPr>
            <w:tcW w:w="271" w:type="pct"/>
          </w:tcPr>
          <w:p w:rsidR="008428D4" w:rsidRPr="00905600" w:rsidRDefault="008428D4" w:rsidP="008428D4">
            <w:pPr>
              <w:jc w:val="center"/>
              <w:rPr>
                <w:rFonts w:ascii="Times New Roman" w:eastAsia="Calibri" w:hAnsi="Times New Roman" w:cs="Times New Roman"/>
                <w:sz w:val="20"/>
                <w:szCs w:val="20"/>
              </w:rPr>
            </w:pPr>
          </w:p>
        </w:tc>
        <w:tc>
          <w:tcPr>
            <w:tcW w:w="262"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337"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c>
          <w:tcPr>
            <w:tcW w:w="291" w:type="pct"/>
          </w:tcPr>
          <w:p w:rsidR="008428D4" w:rsidRPr="00905600" w:rsidRDefault="008428D4" w:rsidP="008428D4">
            <w:pPr>
              <w:jc w:val="center"/>
              <w:rPr>
                <w:rFonts w:ascii="Times New Roman" w:eastAsia="Calibri" w:hAnsi="Times New Roman" w:cs="Times New Roman"/>
                <w:sz w:val="20"/>
                <w:szCs w:val="20"/>
              </w:rPr>
            </w:pPr>
          </w:p>
        </w:tc>
      </w:tr>
      <w:tr w:rsidR="008428D4" w:rsidRPr="00905600" w:rsidTr="00FF12F5">
        <w:trPr>
          <w:cantSplit/>
          <w:trHeight w:val="510"/>
        </w:trPr>
        <w:tc>
          <w:tcPr>
            <w:tcW w:w="251" w:type="pct"/>
          </w:tcPr>
          <w:p w:rsidR="008428D4" w:rsidRPr="00905600" w:rsidRDefault="008428D4" w:rsidP="008428D4">
            <w:pPr>
              <w:jc w:val="center"/>
              <w:rPr>
                <w:rFonts w:ascii="Times New Roman" w:eastAsia="Calibri" w:hAnsi="Times New Roman" w:cs="Times New Roman"/>
                <w:sz w:val="20"/>
                <w:szCs w:val="20"/>
              </w:rPr>
            </w:pPr>
          </w:p>
        </w:tc>
        <w:tc>
          <w:tcPr>
            <w:tcW w:w="2014" w:type="pct"/>
          </w:tcPr>
          <w:p w:rsidR="008428D4" w:rsidRPr="00905600" w:rsidRDefault="008428D4" w:rsidP="008428D4">
            <w:pPr>
              <w:rPr>
                <w:rFonts w:ascii="Times New Roman" w:eastAsia="Calibri" w:hAnsi="Times New Roman" w:cs="Times New Roman"/>
                <w:i/>
                <w:sz w:val="20"/>
                <w:szCs w:val="20"/>
              </w:rPr>
            </w:pPr>
            <w:r w:rsidRPr="00905600">
              <w:rPr>
                <w:rFonts w:ascii="Times New Roman" w:eastAsia="Calibri" w:hAnsi="Times New Roman" w:cs="Times New Roman"/>
                <w:i/>
                <w:sz w:val="20"/>
                <w:szCs w:val="20"/>
              </w:rPr>
              <w:t>Количество детей до 15 лет, охваченных дополнительным образованием в сфере культуры и искусства</w:t>
            </w:r>
          </w:p>
        </w:tc>
        <w:tc>
          <w:tcPr>
            <w:tcW w:w="603" w:type="pct"/>
          </w:tcPr>
          <w:p w:rsidR="008428D4" w:rsidRPr="00905600" w:rsidRDefault="008428D4" w:rsidP="008428D4">
            <w:pPr>
              <w:jc w:val="center"/>
              <w:rPr>
                <w:rFonts w:ascii="Times New Roman" w:eastAsia="Calibri" w:hAnsi="Times New Roman" w:cs="Times New Roman"/>
                <w:i/>
                <w:sz w:val="20"/>
                <w:szCs w:val="20"/>
              </w:rPr>
            </w:pPr>
          </w:p>
        </w:tc>
        <w:tc>
          <w:tcPr>
            <w:tcW w:w="344" w:type="pct"/>
            <w:vAlign w:val="center"/>
          </w:tcPr>
          <w:p w:rsidR="008428D4" w:rsidRPr="00905600" w:rsidRDefault="008428D4" w:rsidP="008428D4">
            <w:pPr>
              <w:jc w:val="center"/>
              <w:rPr>
                <w:rFonts w:ascii="Times New Roman" w:eastAsia="Calibri" w:hAnsi="Times New Roman" w:cs="Times New Roman"/>
                <w:i/>
                <w:sz w:val="20"/>
                <w:szCs w:val="20"/>
              </w:rPr>
            </w:pPr>
            <w:r w:rsidRPr="00905600">
              <w:rPr>
                <w:rFonts w:ascii="Times New Roman" w:eastAsia="Calibri" w:hAnsi="Times New Roman" w:cs="Times New Roman"/>
                <w:i/>
                <w:sz w:val="20"/>
                <w:szCs w:val="20"/>
              </w:rPr>
              <w:t>чел.</w:t>
            </w:r>
          </w:p>
        </w:tc>
        <w:tc>
          <w:tcPr>
            <w:tcW w:w="27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104</w:t>
            </w:r>
          </w:p>
        </w:tc>
        <w:tc>
          <w:tcPr>
            <w:tcW w:w="262"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104</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114</w:t>
            </w:r>
          </w:p>
        </w:tc>
        <w:tc>
          <w:tcPr>
            <w:tcW w:w="337"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105</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114</w:t>
            </w:r>
          </w:p>
        </w:tc>
        <w:tc>
          <w:tcPr>
            <w:tcW w:w="291" w:type="pct"/>
          </w:tcPr>
          <w:p w:rsidR="008428D4" w:rsidRPr="00905600" w:rsidRDefault="008428D4" w:rsidP="008428D4">
            <w:pPr>
              <w:jc w:val="center"/>
              <w:rPr>
                <w:rFonts w:ascii="Times New Roman" w:eastAsia="Calibri" w:hAnsi="Times New Roman" w:cs="Times New Roman"/>
                <w:sz w:val="20"/>
                <w:szCs w:val="20"/>
              </w:rPr>
            </w:pPr>
            <w:r w:rsidRPr="00905600">
              <w:rPr>
                <w:rFonts w:ascii="Times New Roman" w:eastAsia="Calibri" w:hAnsi="Times New Roman" w:cs="Times New Roman"/>
                <w:sz w:val="20"/>
                <w:szCs w:val="20"/>
              </w:rPr>
              <w:t>114</w:t>
            </w:r>
          </w:p>
        </w:tc>
      </w:tr>
    </w:tbl>
    <w:p w:rsidR="008428D4" w:rsidRPr="00016BAF" w:rsidRDefault="008428D4" w:rsidP="008428D4">
      <w:pPr>
        <w:rPr>
          <w:rFonts w:ascii="Times New Roman" w:hAnsi="Times New Roman" w:cs="Times New Roman"/>
          <w:sz w:val="24"/>
          <w:szCs w:val="24"/>
        </w:rPr>
      </w:pPr>
    </w:p>
    <w:p w:rsidR="00F411FA" w:rsidRPr="00905600" w:rsidRDefault="00F411FA" w:rsidP="00905600">
      <w:pPr>
        <w:pStyle w:val="a3"/>
        <w:numPr>
          <w:ilvl w:val="0"/>
          <w:numId w:val="11"/>
        </w:numPr>
        <w:rPr>
          <w:rFonts w:ascii="Times New Roman" w:hAnsi="Times New Roman" w:cs="Times New Roman"/>
          <w:sz w:val="24"/>
          <w:szCs w:val="24"/>
        </w:rPr>
      </w:pPr>
      <w:r w:rsidRPr="00905600">
        <w:rPr>
          <w:rFonts w:ascii="Times New Roman" w:hAnsi="Times New Roman" w:cs="Times New Roman"/>
          <w:b/>
          <w:sz w:val="24"/>
          <w:szCs w:val="24"/>
        </w:rPr>
        <w:t>Сайт органа управления культурой МО «Тарбагатайский район»</w:t>
      </w:r>
    </w:p>
    <w:p w:rsidR="006C4A8C" w:rsidRPr="00016BAF" w:rsidRDefault="00F411FA" w:rsidP="006C4A8C">
      <w:pPr>
        <w:spacing w:after="120"/>
        <w:jc w:val="both"/>
        <w:rPr>
          <w:rFonts w:ascii="Times New Roman" w:hAnsi="Times New Roman" w:cs="Times New Roman"/>
          <w:sz w:val="24"/>
          <w:szCs w:val="24"/>
          <w:u w:val="single"/>
        </w:rPr>
      </w:pPr>
      <w:r w:rsidRPr="00016BAF">
        <w:rPr>
          <w:rFonts w:ascii="Times New Roman" w:hAnsi="Times New Roman" w:cs="Times New Roman"/>
          <w:sz w:val="24"/>
          <w:szCs w:val="24"/>
        </w:rPr>
        <w:t xml:space="preserve">      Сайт органа управления культурой</w:t>
      </w:r>
      <w:r w:rsidRPr="00016BAF">
        <w:rPr>
          <w:rFonts w:ascii="Times New Roman" w:hAnsi="Times New Roman" w:cs="Times New Roman"/>
          <w:color w:val="000000"/>
          <w:spacing w:val="2"/>
          <w:sz w:val="24"/>
          <w:szCs w:val="24"/>
          <w:shd w:val="clear" w:color="auto" w:fill="FFFFFF"/>
        </w:rPr>
        <w:t xml:space="preserve"> создан в соответствии с</w:t>
      </w:r>
      <w:r w:rsidRPr="00016BAF">
        <w:rPr>
          <w:rFonts w:ascii="Times New Roman" w:hAnsi="Times New Roman" w:cs="Times New Roman"/>
          <w:sz w:val="24"/>
          <w:szCs w:val="24"/>
        </w:rPr>
        <w:t xml:space="preserve"> </w:t>
      </w:r>
      <w:r w:rsidRPr="00016BAF">
        <w:rPr>
          <w:rFonts w:ascii="Times New Roman" w:hAnsi="Times New Roman" w:cs="Times New Roman"/>
          <w:color w:val="000000"/>
          <w:spacing w:val="2"/>
          <w:sz w:val="24"/>
          <w:szCs w:val="24"/>
          <w:shd w:val="clear" w:color="auto" w:fill="FFFFFF"/>
        </w:rPr>
        <w:t xml:space="preserve">Приказом  Рособрнадзора от 29.05.2014 N 785 "Об утверждении требований к структуре официального сайта образовательной организации в информационно-телекоммуникационной сети "Интернет" </w:t>
      </w:r>
      <w:r w:rsidRPr="00016BAF">
        <w:rPr>
          <w:rFonts w:ascii="Times New Roman" w:hAnsi="Times New Roman" w:cs="Times New Roman"/>
          <w:color w:val="000000"/>
          <w:spacing w:val="2"/>
          <w:sz w:val="24"/>
          <w:szCs w:val="24"/>
        </w:rPr>
        <w:br/>
      </w:r>
      <w:r w:rsidRPr="00016BAF">
        <w:rPr>
          <w:rFonts w:ascii="Times New Roman" w:hAnsi="Times New Roman" w:cs="Times New Roman"/>
          <w:sz w:val="24"/>
          <w:szCs w:val="24"/>
        </w:rPr>
        <w:t>На сайте МКУ Отдел культуры находится информация следующего характера: официальные документы, декларации,  текстовый и видео отчет о проведенных мероприятиях, оценка эффективности  учреждений культуры, независимая оценка качества услуг, контактная информация, др.</w:t>
      </w:r>
      <w:r w:rsidRPr="00016BAF">
        <w:rPr>
          <w:rFonts w:ascii="Times New Roman" w:hAnsi="Times New Roman" w:cs="Times New Roman"/>
          <w:sz w:val="24"/>
          <w:szCs w:val="24"/>
          <w:u w:val="single"/>
        </w:rPr>
        <w:t xml:space="preserve"> </w:t>
      </w:r>
      <w:r w:rsidR="006C4A8C" w:rsidRPr="00016BAF">
        <w:rPr>
          <w:rFonts w:ascii="Times New Roman" w:hAnsi="Times New Roman" w:cs="Times New Roman"/>
          <w:sz w:val="24"/>
          <w:szCs w:val="24"/>
          <w:u w:val="single"/>
        </w:rPr>
        <w:t>Адрес официального сайта:</w:t>
      </w:r>
    </w:p>
    <w:p w:rsidR="00CA3117" w:rsidRPr="00016BAF" w:rsidRDefault="00CA3117" w:rsidP="006C4A8C">
      <w:pPr>
        <w:spacing w:after="120"/>
        <w:jc w:val="both"/>
        <w:rPr>
          <w:rFonts w:ascii="Times New Roman" w:hAnsi="Times New Roman" w:cs="Times New Roman"/>
          <w:sz w:val="24"/>
          <w:szCs w:val="24"/>
          <w:u w:val="single"/>
        </w:rPr>
        <w:sectPr w:rsidR="00CA3117" w:rsidRPr="00016BAF" w:rsidSect="00F959A1">
          <w:footerReference w:type="even" r:id="rId15"/>
          <w:footerReference w:type="default" r:id="rId16"/>
          <w:footerReference w:type="first" r:id="rId17"/>
          <w:pgSz w:w="11907" w:h="16839" w:code="9"/>
          <w:pgMar w:top="1440" w:right="1080" w:bottom="1440" w:left="1080" w:header="709" w:footer="709" w:gutter="0"/>
          <w:cols w:space="708"/>
          <w:docGrid w:linePitch="360"/>
        </w:sectPr>
      </w:pPr>
    </w:p>
    <w:p w:rsidR="006C4A8C" w:rsidRPr="00016BAF" w:rsidRDefault="00F411FA" w:rsidP="006C4A8C">
      <w:pPr>
        <w:spacing w:after="120"/>
        <w:jc w:val="both"/>
        <w:rPr>
          <w:rFonts w:ascii="Times New Roman" w:hAnsi="Times New Roman" w:cs="Times New Roman"/>
          <w:sz w:val="24"/>
          <w:szCs w:val="24"/>
          <w:u w:val="single"/>
        </w:rPr>
      </w:pPr>
      <w:r w:rsidRPr="00016BAF">
        <w:rPr>
          <w:rFonts w:ascii="Times New Roman" w:hAnsi="Times New Roman" w:cs="Times New Roman"/>
          <w:sz w:val="24"/>
          <w:szCs w:val="24"/>
          <w:u w:val="single"/>
          <w:lang w:val="en-US"/>
        </w:rPr>
        <w:lastRenderedPageBreak/>
        <w:t>Kulturatar</w:t>
      </w:r>
      <w:r w:rsidRPr="00016BAF">
        <w:rPr>
          <w:rFonts w:ascii="Times New Roman" w:hAnsi="Times New Roman" w:cs="Times New Roman"/>
          <w:sz w:val="24"/>
          <w:szCs w:val="24"/>
          <w:u w:val="single"/>
        </w:rPr>
        <w:t>.</w:t>
      </w:r>
      <w:r w:rsidRPr="00016BAF">
        <w:rPr>
          <w:rFonts w:ascii="Times New Roman" w:hAnsi="Times New Roman" w:cs="Times New Roman"/>
          <w:sz w:val="24"/>
          <w:szCs w:val="24"/>
          <w:u w:val="single"/>
          <w:lang w:val="en-US"/>
        </w:rPr>
        <w:t>jimdo</w:t>
      </w:r>
      <w:r w:rsidRPr="00016BAF">
        <w:rPr>
          <w:rFonts w:ascii="Times New Roman" w:hAnsi="Times New Roman" w:cs="Times New Roman"/>
          <w:sz w:val="24"/>
          <w:szCs w:val="24"/>
          <w:u w:val="single"/>
        </w:rPr>
        <w:t>.</w:t>
      </w:r>
      <w:r w:rsidRPr="00016BAF">
        <w:rPr>
          <w:rFonts w:ascii="Times New Roman" w:hAnsi="Times New Roman" w:cs="Times New Roman"/>
          <w:sz w:val="24"/>
          <w:szCs w:val="24"/>
          <w:u w:val="single"/>
          <w:lang w:val="en-US"/>
        </w:rPr>
        <w:t>com</w:t>
      </w:r>
      <w:r w:rsidRPr="00016BAF">
        <w:rPr>
          <w:rFonts w:ascii="Times New Roman" w:hAnsi="Times New Roman" w:cs="Times New Roman"/>
          <w:sz w:val="24"/>
          <w:szCs w:val="24"/>
          <w:u w:val="single"/>
        </w:rPr>
        <w:t xml:space="preserve">. </w:t>
      </w:r>
    </w:p>
    <w:p w:rsidR="00F411FA" w:rsidRPr="00016BAF" w:rsidRDefault="00F411FA" w:rsidP="006C4A8C">
      <w:pPr>
        <w:spacing w:after="120"/>
        <w:jc w:val="both"/>
        <w:rPr>
          <w:rFonts w:ascii="Times New Roman" w:hAnsi="Times New Roman" w:cs="Times New Roman"/>
          <w:sz w:val="24"/>
          <w:szCs w:val="24"/>
          <w:u w:val="single"/>
        </w:rPr>
      </w:pPr>
      <w:r w:rsidRPr="00016BAF">
        <w:rPr>
          <w:rFonts w:ascii="Times New Roman" w:hAnsi="Times New Roman" w:cs="Times New Roman"/>
          <w:sz w:val="24"/>
          <w:szCs w:val="24"/>
          <w:u w:val="single"/>
        </w:rPr>
        <w:t xml:space="preserve"> </w:t>
      </w:r>
      <w:r w:rsidR="006C4A8C" w:rsidRPr="00016BAF">
        <w:rPr>
          <w:rFonts w:ascii="Times New Roman" w:hAnsi="Times New Roman" w:cs="Times New Roman"/>
          <w:sz w:val="24"/>
          <w:szCs w:val="24"/>
          <w:u w:val="single"/>
          <w:lang w:val="en-US"/>
        </w:rPr>
        <w:t>https</w:t>
      </w:r>
      <w:r w:rsidR="006C4A8C" w:rsidRPr="00016BAF">
        <w:rPr>
          <w:rFonts w:ascii="Times New Roman" w:hAnsi="Times New Roman" w:cs="Times New Roman"/>
          <w:sz w:val="24"/>
          <w:szCs w:val="24"/>
          <w:u w:val="single"/>
        </w:rPr>
        <w:t>://</w:t>
      </w:r>
      <w:r w:rsidR="006C4A8C" w:rsidRPr="00016BAF">
        <w:rPr>
          <w:rFonts w:ascii="Times New Roman" w:hAnsi="Times New Roman" w:cs="Times New Roman"/>
          <w:sz w:val="24"/>
          <w:szCs w:val="24"/>
          <w:u w:val="single"/>
          <w:lang w:val="en-US"/>
        </w:rPr>
        <w:t>kulturatar</w:t>
      </w:r>
      <w:r w:rsidR="006C4A8C" w:rsidRPr="00016BAF">
        <w:rPr>
          <w:rFonts w:ascii="Times New Roman" w:hAnsi="Times New Roman" w:cs="Times New Roman"/>
          <w:sz w:val="24"/>
          <w:szCs w:val="24"/>
          <w:u w:val="single"/>
        </w:rPr>
        <w:t>.</w:t>
      </w:r>
      <w:r w:rsidR="006C4A8C" w:rsidRPr="00016BAF">
        <w:rPr>
          <w:rFonts w:ascii="Times New Roman" w:hAnsi="Times New Roman" w:cs="Times New Roman"/>
          <w:sz w:val="24"/>
          <w:szCs w:val="24"/>
          <w:u w:val="single"/>
          <w:lang w:val="en-US"/>
        </w:rPr>
        <w:t>ru</w:t>
      </w:r>
      <w:r w:rsidR="006C4A8C" w:rsidRPr="00016BAF">
        <w:rPr>
          <w:rFonts w:ascii="Times New Roman" w:hAnsi="Times New Roman" w:cs="Times New Roman"/>
          <w:sz w:val="24"/>
          <w:szCs w:val="24"/>
          <w:u w:val="single"/>
        </w:rPr>
        <w:t>/#/</w:t>
      </w:r>
      <w:r w:rsidR="006C4A8C" w:rsidRPr="00016BAF">
        <w:rPr>
          <w:rFonts w:ascii="Times New Roman" w:hAnsi="Times New Roman" w:cs="Times New Roman"/>
          <w:sz w:val="24"/>
          <w:szCs w:val="24"/>
          <w:u w:val="single"/>
          <w:lang w:val="en-US"/>
        </w:rPr>
        <w:t>news</w:t>
      </w:r>
    </w:p>
    <w:p w:rsidR="006C4A8C" w:rsidRPr="00016BAF" w:rsidRDefault="00DC5605" w:rsidP="006C4A8C">
      <w:pPr>
        <w:spacing w:after="0" w:line="240" w:lineRule="auto"/>
        <w:jc w:val="both"/>
        <w:rPr>
          <w:rFonts w:ascii="Times New Roman" w:hAnsi="Times New Roman" w:cs="Times New Roman"/>
          <w:sz w:val="24"/>
          <w:szCs w:val="24"/>
          <w:u w:val="single"/>
        </w:rPr>
      </w:pPr>
      <w:hyperlink r:id="rId18" w:history="1">
        <w:r w:rsidR="0021535B" w:rsidRPr="00016BAF">
          <w:rPr>
            <w:rStyle w:val="a4"/>
            <w:rFonts w:ascii="Times New Roman" w:hAnsi="Times New Roman" w:cs="Times New Roman"/>
            <w:sz w:val="24"/>
            <w:szCs w:val="24"/>
            <w:lang w:val="en-US"/>
          </w:rPr>
          <w:t>https</w:t>
        </w:r>
        <w:r w:rsidR="0021535B" w:rsidRPr="00016BAF">
          <w:rPr>
            <w:rStyle w:val="a4"/>
            <w:rFonts w:ascii="Times New Roman" w:hAnsi="Times New Roman" w:cs="Times New Roman"/>
            <w:sz w:val="24"/>
            <w:szCs w:val="24"/>
          </w:rPr>
          <w:t>://</w:t>
        </w:r>
        <w:r w:rsidR="0021535B" w:rsidRPr="00016BAF">
          <w:rPr>
            <w:rStyle w:val="a4"/>
            <w:rFonts w:ascii="Times New Roman" w:hAnsi="Times New Roman" w:cs="Times New Roman"/>
            <w:sz w:val="24"/>
            <w:szCs w:val="24"/>
            <w:lang w:val="en-US"/>
          </w:rPr>
          <w:t>www</w:t>
        </w:r>
        <w:r w:rsidR="0021535B" w:rsidRPr="00016BAF">
          <w:rPr>
            <w:rStyle w:val="a4"/>
            <w:rFonts w:ascii="Times New Roman" w:hAnsi="Times New Roman" w:cs="Times New Roman"/>
            <w:sz w:val="24"/>
            <w:szCs w:val="24"/>
          </w:rPr>
          <w:t>.</w:t>
        </w:r>
        <w:r w:rsidR="0021535B" w:rsidRPr="00016BAF">
          <w:rPr>
            <w:rStyle w:val="a4"/>
            <w:rFonts w:ascii="Times New Roman" w:hAnsi="Times New Roman" w:cs="Times New Roman"/>
            <w:sz w:val="24"/>
            <w:szCs w:val="24"/>
            <w:lang w:val="en-US"/>
          </w:rPr>
          <w:t>tarbagatay</w:t>
        </w:r>
        <w:r w:rsidR="0021535B" w:rsidRPr="00016BAF">
          <w:rPr>
            <w:rStyle w:val="a4"/>
            <w:rFonts w:ascii="Times New Roman" w:hAnsi="Times New Roman" w:cs="Times New Roman"/>
            <w:sz w:val="24"/>
            <w:szCs w:val="24"/>
          </w:rPr>
          <w:t>-</w:t>
        </w:r>
        <w:r w:rsidR="0021535B" w:rsidRPr="00016BAF">
          <w:rPr>
            <w:rStyle w:val="a4"/>
            <w:rFonts w:ascii="Times New Roman" w:hAnsi="Times New Roman" w:cs="Times New Roman"/>
            <w:sz w:val="24"/>
            <w:szCs w:val="24"/>
            <w:lang w:val="en-US"/>
          </w:rPr>
          <w:t>library</w:t>
        </w:r>
        <w:r w:rsidR="0021535B" w:rsidRPr="00016BAF">
          <w:rPr>
            <w:rStyle w:val="a4"/>
            <w:rFonts w:ascii="Times New Roman" w:hAnsi="Times New Roman" w:cs="Times New Roman"/>
            <w:sz w:val="24"/>
            <w:szCs w:val="24"/>
          </w:rPr>
          <w:t>.</w:t>
        </w:r>
        <w:r w:rsidR="0021535B" w:rsidRPr="00016BAF">
          <w:rPr>
            <w:rStyle w:val="a4"/>
            <w:rFonts w:ascii="Times New Roman" w:hAnsi="Times New Roman" w:cs="Times New Roman"/>
            <w:sz w:val="24"/>
            <w:szCs w:val="24"/>
            <w:lang w:val="en-US"/>
          </w:rPr>
          <w:t>ru</w:t>
        </w:r>
        <w:r w:rsidR="0021535B" w:rsidRPr="00016BAF">
          <w:rPr>
            <w:rStyle w:val="a4"/>
            <w:rFonts w:ascii="Times New Roman" w:hAnsi="Times New Roman" w:cs="Times New Roman"/>
            <w:sz w:val="24"/>
            <w:szCs w:val="24"/>
          </w:rPr>
          <w:t>/</w:t>
        </w:r>
      </w:hyperlink>
      <w:r w:rsidR="006C4A8C" w:rsidRPr="00016BAF">
        <w:rPr>
          <w:rFonts w:ascii="Times New Roman" w:hAnsi="Times New Roman" w:cs="Times New Roman"/>
          <w:sz w:val="24"/>
          <w:szCs w:val="24"/>
          <w:u w:val="single"/>
        </w:rPr>
        <w:t xml:space="preserve">    </w:t>
      </w:r>
    </w:p>
    <w:p w:rsidR="00CA3117" w:rsidRPr="00905600" w:rsidRDefault="0021535B" w:rsidP="00905600">
      <w:pPr>
        <w:spacing w:after="0" w:line="240" w:lineRule="auto"/>
        <w:jc w:val="both"/>
        <w:rPr>
          <w:rFonts w:ascii="Times New Roman" w:hAnsi="Times New Roman" w:cs="Times New Roman"/>
          <w:sz w:val="24"/>
          <w:szCs w:val="24"/>
          <w:u w:val="single"/>
        </w:rPr>
        <w:sectPr w:rsidR="00CA3117" w:rsidRPr="00905600" w:rsidSect="00CA3117">
          <w:type w:val="continuous"/>
          <w:pgSz w:w="11907" w:h="16839" w:code="9"/>
          <w:pgMar w:top="1440" w:right="1080" w:bottom="1440" w:left="1080" w:header="709" w:footer="709" w:gutter="0"/>
          <w:cols w:num="2" w:space="708"/>
          <w:docGrid w:linePitch="360"/>
        </w:sectPr>
      </w:pPr>
      <w:r w:rsidRPr="00016BAF">
        <w:rPr>
          <w:rFonts w:ascii="Times New Roman" w:hAnsi="Times New Roman" w:cs="Times New Roman"/>
          <w:sz w:val="24"/>
          <w:szCs w:val="24"/>
          <w:u w:val="single"/>
          <w:lang w:val="en-US"/>
        </w:rPr>
        <w:t>https</w:t>
      </w:r>
      <w:r w:rsidRPr="00016BAF">
        <w:rPr>
          <w:rFonts w:ascii="Times New Roman" w:hAnsi="Times New Roman" w:cs="Times New Roman"/>
          <w:sz w:val="24"/>
          <w:szCs w:val="24"/>
          <w:u w:val="single"/>
        </w:rPr>
        <w:t>://</w:t>
      </w:r>
      <w:r w:rsidRPr="00016BAF">
        <w:rPr>
          <w:rFonts w:ascii="Times New Roman" w:hAnsi="Times New Roman" w:cs="Times New Roman"/>
          <w:sz w:val="24"/>
          <w:szCs w:val="24"/>
          <w:u w:val="single"/>
          <w:lang w:val="en-US"/>
        </w:rPr>
        <w:t>tarbagatajskayadshi</w:t>
      </w:r>
      <w:r w:rsidRPr="00016BAF">
        <w:rPr>
          <w:rFonts w:ascii="Times New Roman" w:hAnsi="Times New Roman" w:cs="Times New Roman"/>
          <w:sz w:val="24"/>
          <w:szCs w:val="24"/>
          <w:u w:val="single"/>
        </w:rPr>
        <w:t>.</w:t>
      </w:r>
      <w:r w:rsidRPr="00016BAF">
        <w:rPr>
          <w:rFonts w:ascii="Times New Roman" w:hAnsi="Times New Roman" w:cs="Times New Roman"/>
          <w:sz w:val="24"/>
          <w:szCs w:val="24"/>
          <w:u w:val="single"/>
          <w:lang w:val="en-US"/>
        </w:rPr>
        <w:t>bur</w:t>
      </w:r>
      <w:r w:rsidRPr="00016BAF">
        <w:rPr>
          <w:rFonts w:ascii="Times New Roman" w:hAnsi="Times New Roman" w:cs="Times New Roman"/>
          <w:sz w:val="24"/>
          <w:szCs w:val="24"/>
          <w:u w:val="single"/>
        </w:rPr>
        <w:t>.</w:t>
      </w:r>
      <w:r w:rsidRPr="00016BAF">
        <w:rPr>
          <w:rFonts w:ascii="Times New Roman" w:hAnsi="Times New Roman" w:cs="Times New Roman"/>
          <w:sz w:val="24"/>
          <w:szCs w:val="24"/>
          <w:u w:val="single"/>
          <w:lang w:val="en-US"/>
        </w:rPr>
        <w:t>muzkult</w:t>
      </w:r>
      <w:r w:rsidRPr="00016BAF">
        <w:rPr>
          <w:rFonts w:ascii="Times New Roman" w:hAnsi="Times New Roman" w:cs="Times New Roman"/>
          <w:sz w:val="24"/>
          <w:szCs w:val="24"/>
          <w:u w:val="single"/>
        </w:rPr>
        <w:t>.</w:t>
      </w:r>
      <w:r w:rsidRPr="00016BAF">
        <w:rPr>
          <w:rFonts w:ascii="Times New Roman" w:hAnsi="Times New Roman" w:cs="Times New Roman"/>
          <w:sz w:val="24"/>
          <w:szCs w:val="24"/>
          <w:u w:val="single"/>
          <w:lang w:val="en-US"/>
        </w:rPr>
        <w:t>ru</w:t>
      </w:r>
    </w:p>
    <w:p w:rsidR="005323B3" w:rsidRPr="00016BAF" w:rsidRDefault="005323B3" w:rsidP="00ED76C5">
      <w:pPr>
        <w:widowControl w:val="0"/>
        <w:jc w:val="both"/>
        <w:rPr>
          <w:rFonts w:ascii="Times New Roman" w:hAnsi="Times New Roman" w:cs="Times New Roman"/>
          <w:b/>
          <w:sz w:val="24"/>
          <w:szCs w:val="24"/>
        </w:rPr>
      </w:pPr>
    </w:p>
    <w:p w:rsidR="00C502C5" w:rsidRPr="00016BAF" w:rsidRDefault="00CA3117" w:rsidP="00156101">
      <w:pPr>
        <w:rPr>
          <w:rFonts w:ascii="Times New Roman" w:hAnsi="Times New Roman" w:cs="Times New Roman"/>
          <w:b/>
          <w:sz w:val="24"/>
          <w:szCs w:val="24"/>
        </w:rPr>
      </w:pPr>
      <w:r w:rsidRPr="00016BAF">
        <w:rPr>
          <w:rFonts w:ascii="Times New Roman" w:hAnsi="Times New Roman" w:cs="Times New Roman"/>
          <w:b/>
          <w:sz w:val="24"/>
          <w:szCs w:val="24"/>
        </w:rPr>
        <w:t>4</w:t>
      </w:r>
      <w:r w:rsidR="00F70579" w:rsidRPr="00016BAF">
        <w:rPr>
          <w:rFonts w:ascii="Times New Roman" w:hAnsi="Times New Roman" w:cs="Times New Roman"/>
          <w:b/>
          <w:sz w:val="24"/>
          <w:szCs w:val="24"/>
        </w:rPr>
        <w:t xml:space="preserve">. </w:t>
      </w:r>
      <w:r w:rsidR="00C502C5" w:rsidRPr="00016BAF">
        <w:rPr>
          <w:rFonts w:ascii="Times New Roman" w:hAnsi="Times New Roman" w:cs="Times New Roman"/>
          <w:b/>
          <w:sz w:val="24"/>
          <w:szCs w:val="24"/>
        </w:rPr>
        <w:t>Материально-техническая база (ремонты сюда не входят только оснащение)</w:t>
      </w:r>
    </w:p>
    <w:p w:rsidR="00C502C5" w:rsidRPr="00016BAF" w:rsidRDefault="00C502C5" w:rsidP="00C502C5">
      <w:pPr>
        <w:rPr>
          <w:rFonts w:ascii="Times New Roman" w:hAnsi="Times New Roman" w:cs="Times New Roman"/>
          <w:sz w:val="24"/>
          <w:szCs w:val="24"/>
        </w:rPr>
      </w:pPr>
      <w:r w:rsidRPr="00016BAF">
        <w:rPr>
          <w:rFonts w:ascii="Times New Roman" w:hAnsi="Times New Roman" w:cs="Times New Roman"/>
          <w:sz w:val="24"/>
          <w:szCs w:val="24"/>
        </w:rPr>
        <w:t>В части укрепления материально-технической базы учреждений культуры  МО «Тарбагатайский район» в 2021</w:t>
      </w:r>
      <w:r w:rsidR="005846FF" w:rsidRPr="00016BAF">
        <w:rPr>
          <w:rFonts w:ascii="Times New Roman" w:hAnsi="Times New Roman" w:cs="Times New Roman"/>
          <w:sz w:val="24"/>
          <w:szCs w:val="24"/>
        </w:rPr>
        <w:t xml:space="preserve"> году направленно   7  </w:t>
      </w:r>
      <w:r w:rsidR="002446B9" w:rsidRPr="00016BAF">
        <w:rPr>
          <w:rFonts w:ascii="Times New Roman" w:hAnsi="Times New Roman" w:cs="Times New Roman"/>
          <w:sz w:val="24"/>
          <w:szCs w:val="24"/>
        </w:rPr>
        <w:t xml:space="preserve">785860,31 </w:t>
      </w:r>
      <w:r w:rsidRPr="00016BAF">
        <w:rPr>
          <w:rFonts w:ascii="Times New Roman" w:hAnsi="Times New Roman" w:cs="Times New Roman"/>
          <w:sz w:val="24"/>
          <w:szCs w:val="24"/>
        </w:rPr>
        <w:t>руб.:  из средств субсидии  Рес</w:t>
      </w:r>
      <w:r w:rsidR="005846FF" w:rsidRPr="00016BAF">
        <w:rPr>
          <w:rFonts w:ascii="Times New Roman" w:hAnsi="Times New Roman" w:cs="Times New Roman"/>
          <w:sz w:val="24"/>
          <w:szCs w:val="24"/>
        </w:rPr>
        <w:t xml:space="preserve">публиканского </w:t>
      </w:r>
      <w:r w:rsidR="005D55CD" w:rsidRPr="00016BAF">
        <w:rPr>
          <w:rFonts w:ascii="Times New Roman" w:hAnsi="Times New Roman" w:cs="Times New Roman"/>
          <w:sz w:val="24"/>
          <w:szCs w:val="24"/>
        </w:rPr>
        <w:t>бюджета –308 364,78</w:t>
      </w:r>
      <w:r w:rsidR="005846FF" w:rsidRPr="00016BAF">
        <w:rPr>
          <w:rFonts w:ascii="Times New Roman" w:hAnsi="Times New Roman" w:cs="Times New Roman"/>
          <w:sz w:val="24"/>
          <w:szCs w:val="24"/>
        </w:rPr>
        <w:t xml:space="preserve"> тыс.</w:t>
      </w:r>
      <w:r w:rsidRPr="00016BAF">
        <w:rPr>
          <w:rFonts w:ascii="Times New Roman" w:hAnsi="Times New Roman" w:cs="Times New Roman"/>
          <w:sz w:val="24"/>
          <w:szCs w:val="24"/>
        </w:rPr>
        <w:t xml:space="preserve">  руб., из средств </w:t>
      </w:r>
      <w:r w:rsidR="005846FF" w:rsidRPr="00016BAF">
        <w:rPr>
          <w:rFonts w:ascii="Times New Roman" w:hAnsi="Times New Roman" w:cs="Times New Roman"/>
          <w:sz w:val="24"/>
          <w:szCs w:val="24"/>
        </w:rPr>
        <w:t xml:space="preserve">Федерального бюджета – </w:t>
      </w:r>
      <w:r w:rsidR="004606B6" w:rsidRPr="00016BAF">
        <w:rPr>
          <w:rFonts w:ascii="Times New Roman" w:hAnsi="Times New Roman" w:cs="Times New Roman"/>
          <w:sz w:val="24"/>
          <w:szCs w:val="24"/>
        </w:rPr>
        <w:t xml:space="preserve"> </w:t>
      </w:r>
      <w:r w:rsidR="002446B9" w:rsidRPr="00016BAF">
        <w:rPr>
          <w:rFonts w:ascii="Times New Roman" w:hAnsi="Times New Roman" w:cs="Times New Roman"/>
          <w:sz w:val="24"/>
          <w:szCs w:val="24"/>
        </w:rPr>
        <w:t>4 188353,99</w:t>
      </w:r>
      <w:r w:rsidRPr="00016BAF">
        <w:rPr>
          <w:rFonts w:ascii="Times New Roman" w:hAnsi="Times New Roman" w:cs="Times New Roman"/>
          <w:sz w:val="24"/>
          <w:szCs w:val="24"/>
        </w:rPr>
        <w:t>руб., из ср</w:t>
      </w:r>
      <w:r w:rsidR="004D09B3" w:rsidRPr="00016BAF">
        <w:rPr>
          <w:rFonts w:ascii="Times New Roman" w:hAnsi="Times New Roman" w:cs="Times New Roman"/>
          <w:sz w:val="24"/>
          <w:szCs w:val="24"/>
        </w:rPr>
        <w:t xml:space="preserve">едств местного бюджета- </w:t>
      </w:r>
      <w:r w:rsidR="005846FF" w:rsidRPr="00016BAF">
        <w:rPr>
          <w:rFonts w:ascii="Times New Roman" w:hAnsi="Times New Roman" w:cs="Times New Roman"/>
          <w:sz w:val="24"/>
          <w:szCs w:val="24"/>
        </w:rPr>
        <w:t xml:space="preserve"> </w:t>
      </w:r>
      <w:r w:rsidR="004D09B3" w:rsidRPr="00016BAF">
        <w:rPr>
          <w:rFonts w:ascii="Times New Roman" w:hAnsi="Times New Roman" w:cs="Times New Roman"/>
          <w:sz w:val="24"/>
          <w:szCs w:val="24"/>
        </w:rPr>
        <w:t xml:space="preserve">3 235 </w:t>
      </w:r>
      <w:r w:rsidR="002446B9" w:rsidRPr="00016BAF">
        <w:rPr>
          <w:rFonts w:ascii="Times New Roman" w:hAnsi="Times New Roman" w:cs="Times New Roman"/>
          <w:sz w:val="24"/>
          <w:szCs w:val="24"/>
        </w:rPr>
        <w:t>250,5</w:t>
      </w:r>
      <w:r w:rsidR="004D09B3" w:rsidRPr="00016BAF">
        <w:rPr>
          <w:rFonts w:ascii="Times New Roman" w:hAnsi="Times New Roman" w:cs="Times New Roman"/>
          <w:sz w:val="24"/>
          <w:szCs w:val="24"/>
        </w:rPr>
        <w:t>4</w:t>
      </w:r>
      <w:r w:rsidRPr="00016BAF">
        <w:rPr>
          <w:rFonts w:ascii="Times New Roman" w:hAnsi="Times New Roman" w:cs="Times New Roman"/>
          <w:sz w:val="24"/>
          <w:szCs w:val="24"/>
        </w:rPr>
        <w:t>р</w:t>
      </w:r>
      <w:r w:rsidR="005846FF" w:rsidRPr="00016BAF">
        <w:rPr>
          <w:rFonts w:ascii="Times New Roman" w:hAnsi="Times New Roman" w:cs="Times New Roman"/>
          <w:sz w:val="24"/>
          <w:szCs w:val="24"/>
        </w:rPr>
        <w:t>уб., внебюджетные источники 53 891</w:t>
      </w:r>
      <w:r w:rsidRPr="00016BAF">
        <w:rPr>
          <w:rFonts w:ascii="Times New Roman" w:hAnsi="Times New Roman" w:cs="Times New Roman"/>
          <w:sz w:val="24"/>
          <w:szCs w:val="24"/>
        </w:rPr>
        <w:t xml:space="preserve"> руб.</w:t>
      </w:r>
    </w:p>
    <w:p w:rsidR="00D4245E" w:rsidRPr="00016BAF" w:rsidRDefault="00C502C5">
      <w:pPr>
        <w:rPr>
          <w:rFonts w:ascii="Times New Roman" w:hAnsi="Times New Roman" w:cs="Times New Roman"/>
          <w:sz w:val="24"/>
          <w:szCs w:val="24"/>
        </w:rPr>
      </w:pPr>
      <w:r w:rsidRPr="00016BAF">
        <w:rPr>
          <w:rFonts w:ascii="Times New Roman" w:hAnsi="Times New Roman" w:cs="Times New Roman"/>
          <w:sz w:val="24"/>
          <w:szCs w:val="24"/>
        </w:rPr>
        <w:t>МБУК «Ку</w:t>
      </w:r>
      <w:r w:rsidR="006D7568" w:rsidRPr="00016BAF">
        <w:rPr>
          <w:rFonts w:ascii="Times New Roman" w:hAnsi="Times New Roman" w:cs="Times New Roman"/>
          <w:sz w:val="24"/>
          <w:szCs w:val="24"/>
        </w:rPr>
        <w:t>льтурно-досуговый центр»  - 2021</w:t>
      </w:r>
      <w:r w:rsidRPr="00016BAF">
        <w:rPr>
          <w:rFonts w:ascii="Times New Roman" w:hAnsi="Times New Roman" w:cs="Times New Roman"/>
          <w:sz w:val="24"/>
          <w:szCs w:val="24"/>
        </w:rPr>
        <w:t xml:space="preserve"> году по направлению на  МТБ израсходовано   </w:t>
      </w:r>
      <w:r w:rsidR="004D09B3" w:rsidRPr="00016BAF">
        <w:rPr>
          <w:rFonts w:ascii="Times New Roman" w:hAnsi="Times New Roman" w:cs="Times New Roman"/>
          <w:sz w:val="24"/>
          <w:szCs w:val="24"/>
        </w:rPr>
        <w:t xml:space="preserve">6 </w:t>
      </w:r>
      <w:r w:rsidR="004D26E3" w:rsidRPr="00016BAF">
        <w:rPr>
          <w:rFonts w:ascii="Times New Roman" w:hAnsi="Times New Roman" w:cs="Times New Roman"/>
          <w:sz w:val="24"/>
          <w:szCs w:val="24"/>
        </w:rPr>
        <w:t>383716,63</w:t>
      </w:r>
      <w:r w:rsidR="006D7568" w:rsidRPr="00016BAF">
        <w:rPr>
          <w:rFonts w:ascii="Times New Roman" w:hAnsi="Times New Roman" w:cs="Times New Roman"/>
          <w:sz w:val="24"/>
          <w:szCs w:val="24"/>
        </w:rPr>
        <w:t xml:space="preserve">  </w:t>
      </w:r>
      <w:r w:rsidRPr="00016BAF">
        <w:rPr>
          <w:rFonts w:ascii="Times New Roman" w:hAnsi="Times New Roman" w:cs="Times New Roman"/>
          <w:sz w:val="24"/>
          <w:szCs w:val="24"/>
        </w:rPr>
        <w:t xml:space="preserve">руб.  из средств субсидии  </w:t>
      </w:r>
      <w:r w:rsidR="004606B6" w:rsidRPr="00016BAF">
        <w:rPr>
          <w:rFonts w:ascii="Times New Roman" w:hAnsi="Times New Roman" w:cs="Times New Roman"/>
          <w:sz w:val="24"/>
          <w:szCs w:val="24"/>
        </w:rPr>
        <w:t xml:space="preserve">Федерального бюджета – </w:t>
      </w:r>
      <w:r w:rsidR="006D7568" w:rsidRPr="00016BAF">
        <w:rPr>
          <w:rFonts w:ascii="Times New Roman" w:hAnsi="Times New Roman" w:cs="Times New Roman"/>
          <w:sz w:val="24"/>
          <w:szCs w:val="24"/>
        </w:rPr>
        <w:t> </w:t>
      </w:r>
      <w:r w:rsidR="004606B6" w:rsidRPr="00016BAF">
        <w:rPr>
          <w:rFonts w:ascii="Times New Roman" w:hAnsi="Times New Roman" w:cs="Times New Roman"/>
          <w:sz w:val="24"/>
          <w:szCs w:val="24"/>
        </w:rPr>
        <w:t>3 </w:t>
      </w:r>
      <w:r w:rsidR="004D09B3" w:rsidRPr="00016BAF">
        <w:rPr>
          <w:rFonts w:ascii="Times New Roman" w:hAnsi="Times New Roman" w:cs="Times New Roman"/>
          <w:sz w:val="24"/>
          <w:szCs w:val="24"/>
        </w:rPr>
        <w:t>276214,99</w:t>
      </w:r>
      <w:r w:rsidRPr="00016BAF">
        <w:rPr>
          <w:rFonts w:ascii="Times New Roman" w:hAnsi="Times New Roman" w:cs="Times New Roman"/>
          <w:sz w:val="24"/>
          <w:szCs w:val="24"/>
        </w:rPr>
        <w:t>руб. Респуб</w:t>
      </w:r>
      <w:r w:rsidR="006D7568" w:rsidRPr="00016BAF">
        <w:rPr>
          <w:rFonts w:ascii="Times New Roman" w:hAnsi="Times New Roman" w:cs="Times New Roman"/>
          <w:sz w:val="24"/>
          <w:szCs w:val="24"/>
        </w:rPr>
        <w:t xml:space="preserve">ликанского </w:t>
      </w:r>
      <w:r w:rsidR="004D26E3" w:rsidRPr="00016BAF">
        <w:rPr>
          <w:rFonts w:ascii="Times New Roman" w:hAnsi="Times New Roman" w:cs="Times New Roman"/>
          <w:sz w:val="24"/>
          <w:szCs w:val="24"/>
        </w:rPr>
        <w:t>бюджета – 222 531,1 руб.</w:t>
      </w:r>
      <w:r w:rsidRPr="00016BAF">
        <w:rPr>
          <w:rFonts w:ascii="Times New Roman" w:hAnsi="Times New Roman" w:cs="Times New Roman"/>
          <w:sz w:val="24"/>
          <w:szCs w:val="24"/>
        </w:rPr>
        <w:t xml:space="preserve">  из сре</w:t>
      </w:r>
      <w:r w:rsidR="006D7568" w:rsidRPr="00016BAF">
        <w:rPr>
          <w:rFonts w:ascii="Times New Roman" w:hAnsi="Times New Roman" w:cs="Times New Roman"/>
          <w:sz w:val="24"/>
          <w:szCs w:val="24"/>
        </w:rPr>
        <w:t>дств местного бюджета- 2 </w:t>
      </w:r>
      <w:r w:rsidR="004D26E3" w:rsidRPr="00016BAF">
        <w:rPr>
          <w:rFonts w:ascii="Times New Roman" w:hAnsi="Times New Roman" w:cs="Times New Roman"/>
          <w:sz w:val="24"/>
          <w:szCs w:val="24"/>
        </w:rPr>
        <w:t xml:space="preserve">831079,54 </w:t>
      </w:r>
      <w:r w:rsidR="006D7568" w:rsidRPr="00016BAF">
        <w:rPr>
          <w:rFonts w:ascii="Times New Roman" w:hAnsi="Times New Roman" w:cs="Times New Roman"/>
          <w:sz w:val="24"/>
          <w:szCs w:val="24"/>
        </w:rPr>
        <w:t xml:space="preserve"> </w:t>
      </w:r>
      <w:r w:rsidRPr="00016BAF">
        <w:rPr>
          <w:rFonts w:ascii="Times New Roman" w:hAnsi="Times New Roman" w:cs="Times New Roman"/>
          <w:sz w:val="24"/>
          <w:szCs w:val="24"/>
        </w:rPr>
        <w:t>руб., из средств от основной деятельности-</w:t>
      </w:r>
      <w:r w:rsidR="006D7568" w:rsidRPr="00016BAF">
        <w:rPr>
          <w:rFonts w:ascii="Times New Roman" w:hAnsi="Times New Roman" w:cs="Times New Roman"/>
          <w:sz w:val="24"/>
          <w:szCs w:val="24"/>
        </w:rPr>
        <w:t xml:space="preserve"> 53 891</w:t>
      </w:r>
      <w:r w:rsidR="009B4DE4" w:rsidRPr="00016BAF">
        <w:rPr>
          <w:rFonts w:ascii="Times New Roman" w:hAnsi="Times New Roman" w:cs="Times New Roman"/>
          <w:sz w:val="24"/>
          <w:szCs w:val="24"/>
        </w:rPr>
        <w:t>тыс. руб.</w:t>
      </w:r>
    </w:p>
    <w:p w:rsidR="009B4DE4" w:rsidRPr="00016BAF" w:rsidRDefault="006D7568" w:rsidP="009B4DE4">
      <w:pPr>
        <w:rPr>
          <w:rFonts w:ascii="Times New Roman" w:hAnsi="Times New Roman" w:cs="Times New Roman"/>
          <w:sz w:val="24"/>
          <w:szCs w:val="24"/>
        </w:rPr>
      </w:pPr>
      <w:r w:rsidRPr="00016BAF">
        <w:rPr>
          <w:rFonts w:ascii="Times New Roman" w:hAnsi="Times New Roman" w:cs="Times New Roman"/>
          <w:sz w:val="24"/>
          <w:szCs w:val="24"/>
        </w:rPr>
        <w:t xml:space="preserve">МБУК «Централизованная библиотечная система» </w:t>
      </w:r>
      <w:r w:rsidR="009B4DE4" w:rsidRPr="00016BAF">
        <w:rPr>
          <w:rFonts w:ascii="Times New Roman" w:hAnsi="Times New Roman" w:cs="Times New Roman"/>
          <w:sz w:val="24"/>
          <w:szCs w:val="24"/>
        </w:rPr>
        <w:t>2021 году по направлению на  МТБ израсходовано     руб.  из средств субсидии  Федерально</w:t>
      </w:r>
      <w:r w:rsidR="000D6EC0" w:rsidRPr="00016BAF">
        <w:rPr>
          <w:rFonts w:ascii="Times New Roman" w:hAnsi="Times New Roman" w:cs="Times New Roman"/>
          <w:sz w:val="24"/>
          <w:szCs w:val="24"/>
        </w:rPr>
        <w:t>го бюджета – 3</w:t>
      </w:r>
      <w:r w:rsidR="009B4DE4" w:rsidRPr="00016BAF">
        <w:rPr>
          <w:rFonts w:ascii="Times New Roman" w:hAnsi="Times New Roman" w:cs="Times New Roman"/>
          <w:sz w:val="24"/>
          <w:szCs w:val="24"/>
        </w:rPr>
        <w:t>17</w:t>
      </w:r>
      <w:r w:rsidR="000D6EC0" w:rsidRPr="00016BAF">
        <w:rPr>
          <w:rFonts w:ascii="Times New Roman" w:hAnsi="Times New Roman" w:cs="Times New Roman"/>
          <w:sz w:val="24"/>
          <w:szCs w:val="24"/>
        </w:rPr>
        <w:t> </w:t>
      </w:r>
      <w:r w:rsidR="009B4DE4" w:rsidRPr="00016BAF">
        <w:rPr>
          <w:rFonts w:ascii="Times New Roman" w:hAnsi="Times New Roman" w:cs="Times New Roman"/>
          <w:sz w:val="24"/>
          <w:szCs w:val="24"/>
        </w:rPr>
        <w:t xml:space="preserve">143 руб. Республиканского бюджета –  </w:t>
      </w:r>
      <w:r w:rsidR="005D55CD" w:rsidRPr="00016BAF">
        <w:rPr>
          <w:rFonts w:ascii="Times New Roman" w:hAnsi="Times New Roman" w:cs="Times New Roman"/>
          <w:sz w:val="24"/>
          <w:szCs w:val="24"/>
        </w:rPr>
        <w:t>85</w:t>
      </w:r>
      <w:r w:rsidR="000D6EC0" w:rsidRPr="00016BAF">
        <w:rPr>
          <w:rFonts w:ascii="Times New Roman" w:hAnsi="Times New Roman" w:cs="Times New Roman"/>
          <w:sz w:val="24"/>
          <w:szCs w:val="24"/>
        </w:rPr>
        <w:t>833,68</w:t>
      </w:r>
      <w:r w:rsidR="009B4DE4" w:rsidRPr="00016BAF">
        <w:rPr>
          <w:rFonts w:ascii="Times New Roman" w:hAnsi="Times New Roman" w:cs="Times New Roman"/>
          <w:sz w:val="24"/>
          <w:szCs w:val="24"/>
        </w:rPr>
        <w:t xml:space="preserve">,  из средств местного бюджета-  </w:t>
      </w:r>
      <w:r w:rsidR="004D26E3" w:rsidRPr="00016BAF">
        <w:rPr>
          <w:rFonts w:ascii="Times New Roman" w:hAnsi="Times New Roman" w:cs="Times New Roman"/>
          <w:sz w:val="24"/>
          <w:szCs w:val="24"/>
        </w:rPr>
        <w:t>2171,0</w:t>
      </w:r>
      <w:r w:rsidR="009B4DE4" w:rsidRPr="00016BAF">
        <w:rPr>
          <w:rFonts w:ascii="Times New Roman" w:hAnsi="Times New Roman" w:cs="Times New Roman"/>
          <w:sz w:val="24"/>
          <w:szCs w:val="24"/>
        </w:rPr>
        <w:t xml:space="preserve">руб., из средств от основной деятельности-    </w:t>
      </w:r>
      <w:r w:rsidR="000D6EC0" w:rsidRPr="00016BAF">
        <w:rPr>
          <w:rFonts w:ascii="Times New Roman" w:hAnsi="Times New Roman" w:cs="Times New Roman"/>
          <w:sz w:val="24"/>
          <w:szCs w:val="24"/>
        </w:rPr>
        <w:t>0</w:t>
      </w:r>
      <w:r w:rsidR="009B4DE4" w:rsidRPr="00016BAF">
        <w:rPr>
          <w:rFonts w:ascii="Times New Roman" w:hAnsi="Times New Roman" w:cs="Times New Roman"/>
          <w:sz w:val="24"/>
          <w:szCs w:val="24"/>
        </w:rPr>
        <w:t xml:space="preserve">     тыс. руб.</w:t>
      </w:r>
    </w:p>
    <w:p w:rsidR="004D26E3" w:rsidRPr="00016BAF" w:rsidRDefault="009B4DE4" w:rsidP="004D26E3">
      <w:pPr>
        <w:rPr>
          <w:rFonts w:ascii="Times New Roman" w:hAnsi="Times New Roman" w:cs="Times New Roman"/>
          <w:sz w:val="24"/>
          <w:szCs w:val="24"/>
        </w:rPr>
      </w:pPr>
      <w:r w:rsidRPr="00016BAF">
        <w:rPr>
          <w:rFonts w:ascii="Times New Roman" w:hAnsi="Times New Roman" w:cs="Times New Roman"/>
          <w:sz w:val="24"/>
          <w:szCs w:val="24"/>
        </w:rPr>
        <w:t xml:space="preserve">МБУДО «Тарбагатайская детская школа искусств» </w:t>
      </w:r>
      <w:r w:rsidR="004D26E3" w:rsidRPr="00016BAF">
        <w:rPr>
          <w:rFonts w:ascii="Times New Roman" w:hAnsi="Times New Roman" w:cs="Times New Roman"/>
          <w:sz w:val="24"/>
          <w:szCs w:val="24"/>
        </w:rPr>
        <w:t>2021 году по направлению на  МТБ израсходовано     руб.  из средств субсидии  Федерально</w:t>
      </w:r>
      <w:r w:rsidR="009F18C6" w:rsidRPr="00016BAF">
        <w:rPr>
          <w:rFonts w:ascii="Times New Roman" w:hAnsi="Times New Roman" w:cs="Times New Roman"/>
          <w:sz w:val="24"/>
          <w:szCs w:val="24"/>
        </w:rPr>
        <w:t>го бюджета</w:t>
      </w:r>
      <w:r w:rsidR="002446B9" w:rsidRPr="00016BAF">
        <w:rPr>
          <w:rFonts w:ascii="Times New Roman" w:hAnsi="Times New Roman" w:cs="Times New Roman"/>
          <w:sz w:val="24"/>
          <w:szCs w:val="24"/>
        </w:rPr>
        <w:t xml:space="preserve"> -594 996  тыс.</w:t>
      </w:r>
      <w:r w:rsidR="009F18C6" w:rsidRPr="00016BAF">
        <w:rPr>
          <w:rFonts w:ascii="Times New Roman" w:hAnsi="Times New Roman" w:cs="Times New Roman"/>
          <w:sz w:val="24"/>
          <w:szCs w:val="24"/>
        </w:rPr>
        <w:t xml:space="preserve"> </w:t>
      </w:r>
      <w:r w:rsidR="004D26E3" w:rsidRPr="00016BAF">
        <w:rPr>
          <w:rFonts w:ascii="Times New Roman" w:hAnsi="Times New Roman" w:cs="Times New Roman"/>
          <w:sz w:val="24"/>
          <w:szCs w:val="24"/>
        </w:rPr>
        <w:t xml:space="preserve"> руб. Республиканского бюджета –  </w:t>
      </w:r>
      <w:r w:rsidR="009F18C6" w:rsidRPr="00016BAF">
        <w:rPr>
          <w:rFonts w:ascii="Times New Roman" w:hAnsi="Times New Roman" w:cs="Times New Roman"/>
          <w:sz w:val="24"/>
          <w:szCs w:val="24"/>
        </w:rPr>
        <w:t>0</w:t>
      </w:r>
      <w:r w:rsidR="004D26E3" w:rsidRPr="00016BAF">
        <w:rPr>
          <w:rFonts w:ascii="Times New Roman" w:hAnsi="Times New Roman" w:cs="Times New Roman"/>
          <w:sz w:val="24"/>
          <w:szCs w:val="24"/>
        </w:rPr>
        <w:t>,  из средств местного бюджета</w:t>
      </w:r>
      <w:r w:rsidR="000D6EC0" w:rsidRPr="00016BAF">
        <w:rPr>
          <w:rFonts w:ascii="Times New Roman" w:hAnsi="Times New Roman" w:cs="Times New Roman"/>
          <w:sz w:val="24"/>
          <w:szCs w:val="24"/>
        </w:rPr>
        <w:t xml:space="preserve"> </w:t>
      </w:r>
      <w:r w:rsidR="004D26E3" w:rsidRPr="00016BAF">
        <w:rPr>
          <w:rFonts w:ascii="Times New Roman" w:hAnsi="Times New Roman" w:cs="Times New Roman"/>
          <w:sz w:val="24"/>
          <w:szCs w:val="24"/>
        </w:rPr>
        <w:t xml:space="preserve">-  </w:t>
      </w:r>
      <w:r w:rsidR="009F18C6" w:rsidRPr="00016BAF">
        <w:rPr>
          <w:rFonts w:ascii="Times New Roman" w:hAnsi="Times New Roman" w:cs="Times New Roman"/>
          <w:sz w:val="24"/>
          <w:szCs w:val="24"/>
        </w:rPr>
        <w:t>402000</w:t>
      </w:r>
      <w:r w:rsidR="004D26E3" w:rsidRPr="00016BAF">
        <w:rPr>
          <w:rFonts w:ascii="Times New Roman" w:hAnsi="Times New Roman" w:cs="Times New Roman"/>
          <w:sz w:val="24"/>
          <w:szCs w:val="24"/>
        </w:rPr>
        <w:t xml:space="preserve">руб., из средств от основной деятельности -  </w:t>
      </w:r>
      <w:r w:rsidR="000D6EC0" w:rsidRPr="00016BAF">
        <w:rPr>
          <w:rFonts w:ascii="Times New Roman" w:hAnsi="Times New Roman" w:cs="Times New Roman"/>
          <w:sz w:val="24"/>
          <w:szCs w:val="24"/>
        </w:rPr>
        <w:t>0</w:t>
      </w:r>
      <w:r w:rsidR="004D26E3" w:rsidRPr="00016BAF">
        <w:rPr>
          <w:rFonts w:ascii="Times New Roman" w:hAnsi="Times New Roman" w:cs="Times New Roman"/>
          <w:sz w:val="24"/>
          <w:szCs w:val="24"/>
        </w:rPr>
        <w:t xml:space="preserve">       тыс. руб.</w:t>
      </w:r>
    </w:p>
    <w:p w:rsidR="009B4DE4" w:rsidRPr="00016BAF" w:rsidRDefault="009B4DE4">
      <w:pPr>
        <w:rPr>
          <w:rFonts w:ascii="Times New Roman" w:hAnsi="Times New Roman" w:cs="Times New Roman"/>
          <w:sz w:val="24"/>
          <w:szCs w:val="24"/>
        </w:rPr>
      </w:pPr>
    </w:p>
    <w:tbl>
      <w:tblPr>
        <w:tblStyle w:val="a5"/>
        <w:tblpPr w:leftFromText="180" w:rightFromText="180" w:vertAnchor="text" w:horzAnchor="margin" w:tblpXSpec="center" w:tblpY="1093"/>
        <w:tblW w:w="9782" w:type="dxa"/>
        <w:tblLayout w:type="fixed"/>
        <w:tblLook w:val="04A0" w:firstRow="1" w:lastRow="0" w:firstColumn="1" w:lastColumn="0" w:noHBand="0" w:noVBand="1"/>
      </w:tblPr>
      <w:tblGrid>
        <w:gridCol w:w="618"/>
        <w:gridCol w:w="1454"/>
        <w:gridCol w:w="1418"/>
        <w:gridCol w:w="1701"/>
        <w:gridCol w:w="850"/>
        <w:gridCol w:w="993"/>
        <w:gridCol w:w="763"/>
        <w:gridCol w:w="851"/>
        <w:gridCol w:w="1134"/>
      </w:tblGrid>
      <w:tr w:rsidR="000F2058" w:rsidRPr="00905600" w:rsidTr="00341155">
        <w:tc>
          <w:tcPr>
            <w:tcW w:w="618" w:type="dxa"/>
            <w:vMerge w:val="restart"/>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w:t>
            </w:r>
          </w:p>
        </w:tc>
        <w:tc>
          <w:tcPr>
            <w:tcW w:w="1454" w:type="dxa"/>
            <w:vMerge w:val="restart"/>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Наименование КДУ</w:t>
            </w:r>
          </w:p>
        </w:tc>
        <w:tc>
          <w:tcPr>
            <w:tcW w:w="1418" w:type="dxa"/>
            <w:vMerge w:val="restart"/>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Название программы</w:t>
            </w:r>
          </w:p>
        </w:tc>
        <w:tc>
          <w:tcPr>
            <w:tcW w:w="1701" w:type="dxa"/>
            <w:vMerge w:val="restart"/>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Наименование приобретенных средств (что приобретено)</w:t>
            </w:r>
          </w:p>
        </w:tc>
        <w:tc>
          <w:tcPr>
            <w:tcW w:w="850" w:type="dxa"/>
            <w:vMerge w:val="restart"/>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Количество (шт.)</w:t>
            </w:r>
          </w:p>
        </w:tc>
        <w:tc>
          <w:tcPr>
            <w:tcW w:w="993" w:type="dxa"/>
            <w:vMerge w:val="restart"/>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Всего (тыс. руб.)</w:t>
            </w:r>
          </w:p>
        </w:tc>
        <w:tc>
          <w:tcPr>
            <w:tcW w:w="2748" w:type="dxa"/>
            <w:gridSpan w:val="3"/>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из них бюджет (тыс. руб.)</w:t>
            </w:r>
          </w:p>
        </w:tc>
      </w:tr>
      <w:tr w:rsidR="000F2058" w:rsidRPr="00905600" w:rsidTr="00341155">
        <w:tc>
          <w:tcPr>
            <w:tcW w:w="618" w:type="dxa"/>
            <w:vMerge/>
          </w:tcPr>
          <w:p w:rsidR="000F2058" w:rsidRPr="00905600" w:rsidRDefault="000F2058" w:rsidP="000F2058">
            <w:pPr>
              <w:spacing w:after="200" w:line="276" w:lineRule="auto"/>
              <w:rPr>
                <w:rFonts w:ascii="Times New Roman" w:hAnsi="Times New Roman" w:cs="Times New Roman"/>
                <w:sz w:val="20"/>
                <w:szCs w:val="20"/>
              </w:rPr>
            </w:pPr>
          </w:p>
        </w:tc>
        <w:tc>
          <w:tcPr>
            <w:tcW w:w="1454" w:type="dxa"/>
            <w:vMerge/>
          </w:tcPr>
          <w:p w:rsidR="000F2058" w:rsidRPr="00905600" w:rsidRDefault="000F2058" w:rsidP="000F2058">
            <w:pPr>
              <w:spacing w:after="200" w:line="276" w:lineRule="auto"/>
              <w:rPr>
                <w:rFonts w:ascii="Times New Roman" w:hAnsi="Times New Roman" w:cs="Times New Roman"/>
                <w:sz w:val="20"/>
                <w:szCs w:val="20"/>
              </w:rPr>
            </w:pPr>
          </w:p>
        </w:tc>
        <w:tc>
          <w:tcPr>
            <w:tcW w:w="1418" w:type="dxa"/>
            <w:vMerge/>
          </w:tcPr>
          <w:p w:rsidR="000F2058" w:rsidRPr="00905600" w:rsidRDefault="000F2058" w:rsidP="000F2058">
            <w:pPr>
              <w:spacing w:after="200" w:line="276" w:lineRule="auto"/>
              <w:rPr>
                <w:rFonts w:ascii="Times New Roman" w:hAnsi="Times New Roman" w:cs="Times New Roman"/>
                <w:sz w:val="20"/>
                <w:szCs w:val="20"/>
              </w:rPr>
            </w:pPr>
          </w:p>
        </w:tc>
        <w:tc>
          <w:tcPr>
            <w:tcW w:w="1701" w:type="dxa"/>
            <w:vMerge/>
          </w:tcPr>
          <w:p w:rsidR="000F2058" w:rsidRPr="00905600" w:rsidRDefault="000F2058" w:rsidP="000F2058">
            <w:pPr>
              <w:spacing w:after="200" w:line="276" w:lineRule="auto"/>
              <w:rPr>
                <w:rFonts w:ascii="Times New Roman" w:hAnsi="Times New Roman" w:cs="Times New Roman"/>
                <w:sz w:val="20"/>
                <w:szCs w:val="20"/>
              </w:rPr>
            </w:pPr>
          </w:p>
        </w:tc>
        <w:tc>
          <w:tcPr>
            <w:tcW w:w="850" w:type="dxa"/>
            <w:vMerge/>
          </w:tcPr>
          <w:p w:rsidR="000F2058" w:rsidRPr="00905600" w:rsidRDefault="000F2058" w:rsidP="000F2058">
            <w:pPr>
              <w:spacing w:after="200" w:line="276" w:lineRule="auto"/>
              <w:rPr>
                <w:rFonts w:ascii="Times New Roman" w:hAnsi="Times New Roman" w:cs="Times New Roman"/>
                <w:sz w:val="20"/>
                <w:szCs w:val="20"/>
              </w:rPr>
            </w:pPr>
          </w:p>
        </w:tc>
        <w:tc>
          <w:tcPr>
            <w:tcW w:w="993" w:type="dxa"/>
            <w:vMerge/>
          </w:tcPr>
          <w:p w:rsidR="000F2058" w:rsidRPr="00905600" w:rsidRDefault="000F2058" w:rsidP="000F2058">
            <w:pPr>
              <w:spacing w:after="200" w:line="276" w:lineRule="auto"/>
              <w:rPr>
                <w:rFonts w:ascii="Times New Roman" w:hAnsi="Times New Roman" w:cs="Times New Roman"/>
                <w:sz w:val="20"/>
                <w:szCs w:val="20"/>
              </w:rPr>
            </w:pPr>
          </w:p>
        </w:tc>
        <w:tc>
          <w:tcPr>
            <w:tcW w:w="763" w:type="dxa"/>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Федеральный бюджет</w:t>
            </w:r>
          </w:p>
        </w:tc>
        <w:tc>
          <w:tcPr>
            <w:tcW w:w="851" w:type="dxa"/>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Республиканский бюджет</w:t>
            </w:r>
          </w:p>
        </w:tc>
        <w:tc>
          <w:tcPr>
            <w:tcW w:w="1134" w:type="dxa"/>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Местный бюджет</w:t>
            </w:r>
          </w:p>
        </w:tc>
      </w:tr>
      <w:tr w:rsidR="000F2058" w:rsidRPr="00905600" w:rsidTr="00341155">
        <w:tc>
          <w:tcPr>
            <w:tcW w:w="618" w:type="dxa"/>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1</w:t>
            </w:r>
          </w:p>
        </w:tc>
        <w:tc>
          <w:tcPr>
            <w:tcW w:w="1454" w:type="dxa"/>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 xml:space="preserve">Рециркулятор настенный </w:t>
            </w:r>
          </w:p>
        </w:tc>
        <w:tc>
          <w:tcPr>
            <w:tcW w:w="850" w:type="dxa"/>
          </w:tcPr>
          <w:p w:rsidR="000F2058" w:rsidRPr="00905600" w:rsidRDefault="000F2058" w:rsidP="000F2058">
            <w:pPr>
              <w:spacing w:after="200" w:line="276" w:lineRule="auto"/>
              <w:jc w:val="center"/>
              <w:rPr>
                <w:rFonts w:ascii="Times New Roman" w:hAnsi="Times New Roman" w:cs="Times New Roman"/>
                <w:sz w:val="20"/>
                <w:szCs w:val="20"/>
              </w:rPr>
            </w:pPr>
            <w:r w:rsidRPr="00905600">
              <w:rPr>
                <w:rFonts w:ascii="Times New Roman" w:hAnsi="Times New Roman" w:cs="Times New Roman"/>
                <w:sz w:val="20"/>
                <w:szCs w:val="20"/>
              </w:rPr>
              <w:t>10</w:t>
            </w:r>
          </w:p>
        </w:tc>
        <w:tc>
          <w:tcPr>
            <w:tcW w:w="993" w:type="dxa"/>
          </w:tcPr>
          <w:p w:rsidR="000F2058" w:rsidRPr="00905600" w:rsidRDefault="000F2058" w:rsidP="000F2058">
            <w:pPr>
              <w:spacing w:after="200" w:line="276" w:lineRule="auto"/>
              <w:jc w:val="center"/>
              <w:rPr>
                <w:rFonts w:ascii="Times New Roman" w:hAnsi="Times New Roman" w:cs="Times New Roman"/>
                <w:sz w:val="20"/>
                <w:szCs w:val="20"/>
              </w:rPr>
            </w:pPr>
            <w:r w:rsidRPr="00905600">
              <w:rPr>
                <w:rFonts w:ascii="Times New Roman" w:hAnsi="Times New Roman" w:cs="Times New Roman"/>
                <w:sz w:val="20"/>
                <w:szCs w:val="20"/>
              </w:rPr>
              <w:t>179,000</w:t>
            </w:r>
          </w:p>
        </w:tc>
        <w:tc>
          <w:tcPr>
            <w:tcW w:w="763" w:type="dxa"/>
          </w:tcPr>
          <w:p w:rsidR="000F2058" w:rsidRPr="00905600" w:rsidRDefault="000F2058" w:rsidP="000F2058">
            <w:pPr>
              <w:spacing w:after="200" w:line="276"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200" w:line="276"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200" w:line="276" w:lineRule="auto"/>
              <w:jc w:val="center"/>
              <w:rPr>
                <w:rFonts w:ascii="Times New Roman" w:hAnsi="Times New Roman" w:cs="Times New Roman"/>
                <w:sz w:val="20"/>
                <w:szCs w:val="20"/>
              </w:rPr>
            </w:pPr>
            <w:r w:rsidRPr="00905600">
              <w:rPr>
                <w:rFonts w:ascii="Times New Roman" w:hAnsi="Times New Roman" w:cs="Times New Roman"/>
                <w:sz w:val="20"/>
                <w:szCs w:val="20"/>
              </w:rPr>
              <w:t>179,000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2</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Подставка для рециркулятора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3,800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3,800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3</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 xml:space="preserve">Генератор дыма </w:t>
            </w:r>
            <w:r w:rsidRPr="00905600">
              <w:rPr>
                <w:rFonts w:ascii="Times New Roman" w:hAnsi="Times New Roman" w:cs="Times New Roman"/>
                <w:sz w:val="20"/>
                <w:szCs w:val="20"/>
                <w:lang w:val="en-US"/>
              </w:rPr>
              <w:t>X</w:t>
            </w:r>
            <w:r w:rsidRPr="00905600">
              <w:rPr>
                <w:rFonts w:ascii="Times New Roman" w:hAnsi="Times New Roman" w:cs="Times New Roman"/>
                <w:sz w:val="20"/>
                <w:szCs w:val="20"/>
              </w:rPr>
              <w:t>-</w:t>
            </w:r>
            <w:r w:rsidRPr="00905600">
              <w:rPr>
                <w:rFonts w:ascii="Times New Roman" w:hAnsi="Times New Roman" w:cs="Times New Roman"/>
                <w:sz w:val="20"/>
                <w:szCs w:val="20"/>
                <w:lang w:val="en-US"/>
              </w:rPr>
              <w:t>Line</w:t>
            </w:r>
            <w:r w:rsidRPr="00905600">
              <w:rPr>
                <w:rFonts w:ascii="Times New Roman" w:hAnsi="Times New Roman" w:cs="Times New Roman"/>
                <w:sz w:val="20"/>
                <w:szCs w:val="20"/>
              </w:rPr>
              <w:t xml:space="preserve"> </w:t>
            </w:r>
            <w:r w:rsidRPr="00905600">
              <w:rPr>
                <w:rFonts w:ascii="Times New Roman" w:hAnsi="Times New Roman" w:cs="Times New Roman"/>
                <w:sz w:val="20"/>
                <w:szCs w:val="20"/>
                <w:lang w:val="en-US"/>
              </w:rPr>
              <w:t>X</w:t>
            </w:r>
            <w:r w:rsidRPr="00905600">
              <w:rPr>
                <w:rFonts w:ascii="Times New Roman" w:hAnsi="Times New Roman" w:cs="Times New Roman"/>
                <w:sz w:val="20"/>
                <w:szCs w:val="20"/>
              </w:rPr>
              <w:t>-</w:t>
            </w:r>
            <w:r w:rsidRPr="00905600">
              <w:rPr>
                <w:rFonts w:ascii="Times New Roman" w:hAnsi="Times New Roman" w:cs="Times New Roman"/>
                <w:sz w:val="20"/>
                <w:szCs w:val="20"/>
                <w:lang w:val="en-US"/>
              </w:rPr>
              <w:t>FoG</w:t>
            </w:r>
            <w:r w:rsidRPr="00905600">
              <w:rPr>
                <w:rFonts w:ascii="Times New Roman" w:hAnsi="Times New Roman" w:cs="Times New Roman"/>
                <w:sz w:val="20"/>
                <w:szCs w:val="20"/>
              </w:rPr>
              <w:t xml:space="preserve"> 900</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2</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lang w:val="en-US"/>
              </w:rPr>
              <w:t>14,200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14,200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4</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 xml:space="preserve">МБУК </w:t>
            </w:r>
            <w:r w:rsidRPr="00905600">
              <w:rPr>
                <w:rFonts w:ascii="Times New Roman" w:hAnsi="Times New Roman" w:cs="Times New Roman"/>
                <w:sz w:val="20"/>
                <w:szCs w:val="20"/>
              </w:rPr>
              <w:lastRenderedPageBreak/>
              <w:t>«Культурно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Муниципальн</w:t>
            </w:r>
            <w:r w:rsidRPr="00905600">
              <w:rPr>
                <w:rFonts w:ascii="Times New Roman" w:hAnsi="Times New Roman" w:cs="Times New Roman"/>
                <w:sz w:val="20"/>
                <w:szCs w:val="20"/>
              </w:rPr>
              <w:lastRenderedPageBreak/>
              <w:t>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lang w:val="en-US"/>
              </w:rPr>
              <w:lastRenderedPageBreak/>
              <w:t xml:space="preserve">Involight light </w:t>
            </w:r>
            <w:r w:rsidRPr="00905600">
              <w:rPr>
                <w:rFonts w:ascii="Times New Roman" w:hAnsi="Times New Roman" w:cs="Times New Roman"/>
                <w:sz w:val="20"/>
                <w:szCs w:val="20"/>
                <w:lang w:val="en-US"/>
              </w:rPr>
              <w:lastRenderedPageBreak/>
              <w:t>control контроллер</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lastRenderedPageBreak/>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15,500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18,500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5</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Электростанция HUSQVARNA</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2</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106,382</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106,382</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6</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Проектор</w:t>
            </w:r>
            <w:r w:rsidRPr="00905600">
              <w:rPr>
                <w:rFonts w:ascii="Times New Roman" w:hAnsi="Times New Roman" w:cs="Times New Roman"/>
                <w:sz w:val="20"/>
                <w:szCs w:val="20"/>
                <w:lang w:val="en-US"/>
              </w:rPr>
              <w:t xml:space="preserve"> LG HF85LSR Smart ER</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lang w:val="en-US"/>
              </w:rPr>
              <w:t>115,299</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115,299</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7</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с.Большой Куналей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Проектор</w:t>
            </w:r>
            <w:r w:rsidRPr="00905600">
              <w:rPr>
                <w:rFonts w:ascii="Times New Roman" w:hAnsi="Times New Roman" w:cs="Times New Roman"/>
                <w:sz w:val="20"/>
                <w:szCs w:val="20"/>
                <w:lang w:val="en-US"/>
              </w:rPr>
              <w:t xml:space="preserve"> LG HF85LSR Smart ER</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lang w:val="en-US"/>
              </w:rPr>
              <w:t>115,299</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115,299</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8</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 xml:space="preserve">Экран </w:t>
            </w:r>
            <w:r w:rsidRPr="00905600">
              <w:rPr>
                <w:rFonts w:ascii="Times New Roman" w:hAnsi="Times New Roman" w:cs="Times New Roman"/>
                <w:sz w:val="20"/>
                <w:szCs w:val="20"/>
                <w:lang w:val="en-US"/>
              </w:rPr>
              <w:t>Cactus 220*220 WallExpert</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lang w:val="en-US"/>
              </w:rPr>
              <w:t>7,899</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7,899</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10</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 xml:space="preserve">Ноутбук </w:t>
            </w:r>
            <w:r w:rsidRPr="00905600">
              <w:rPr>
                <w:rFonts w:ascii="Times New Roman" w:hAnsi="Times New Roman" w:cs="Times New Roman"/>
                <w:sz w:val="20"/>
                <w:szCs w:val="20"/>
                <w:lang w:val="en-US"/>
              </w:rPr>
              <w:t>Lenovo IdealPad S145-15</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lang w:val="en-US"/>
              </w:rPr>
              <w:t>34,999</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34,999</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11</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с.Большой Куналей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 xml:space="preserve">Ноутбук </w:t>
            </w:r>
            <w:r w:rsidRPr="00905600">
              <w:rPr>
                <w:rFonts w:ascii="Times New Roman" w:hAnsi="Times New Roman" w:cs="Times New Roman"/>
                <w:sz w:val="20"/>
                <w:szCs w:val="20"/>
                <w:lang w:val="en-US"/>
              </w:rPr>
              <w:t>Lenovo IdealPad S145-15</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lang w:val="en-US"/>
              </w:rPr>
              <w:t>34,999</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34,999</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12</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Штанкет стационарный</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4</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209,520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209,520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13</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Механизм занавеса тросовой прямой</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98,900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98,900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14</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 xml:space="preserve">Филиал МБУК «Культурно досуговый </w:t>
            </w:r>
            <w:r w:rsidRPr="00905600">
              <w:rPr>
                <w:rFonts w:ascii="Times New Roman" w:hAnsi="Times New Roman" w:cs="Times New Roman"/>
                <w:sz w:val="20"/>
                <w:szCs w:val="20"/>
              </w:rPr>
              <w:lastRenderedPageBreak/>
              <w:t>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iCs/>
                <w:sz w:val="20"/>
                <w:szCs w:val="20"/>
                <w:lang w:val="en-US"/>
              </w:rPr>
              <w:t>YAMAHA</w:t>
            </w:r>
            <w:r w:rsidRPr="00905600">
              <w:rPr>
                <w:rFonts w:ascii="Times New Roman" w:hAnsi="Times New Roman" w:cs="Times New Roman"/>
                <w:iCs/>
                <w:sz w:val="20"/>
                <w:szCs w:val="20"/>
              </w:rPr>
              <w:t xml:space="preserve"> </w:t>
            </w:r>
            <w:r w:rsidRPr="00905600">
              <w:rPr>
                <w:rFonts w:ascii="Times New Roman" w:hAnsi="Times New Roman" w:cs="Times New Roman"/>
                <w:iCs/>
                <w:sz w:val="20"/>
                <w:szCs w:val="20"/>
                <w:lang w:val="en-US"/>
              </w:rPr>
              <w:t>MG</w:t>
            </w:r>
            <w:r w:rsidRPr="00905600">
              <w:rPr>
                <w:rFonts w:ascii="Times New Roman" w:hAnsi="Times New Roman" w:cs="Times New Roman"/>
                <w:iCs/>
                <w:sz w:val="20"/>
                <w:szCs w:val="20"/>
              </w:rPr>
              <w:t>16</w:t>
            </w:r>
            <w:r w:rsidRPr="00905600">
              <w:rPr>
                <w:rFonts w:ascii="Times New Roman" w:hAnsi="Times New Roman" w:cs="Times New Roman"/>
                <w:iCs/>
                <w:sz w:val="20"/>
                <w:szCs w:val="20"/>
                <w:lang w:val="en-US"/>
              </w:rPr>
              <w:t>XU</w:t>
            </w:r>
            <w:r w:rsidRPr="00905600">
              <w:rPr>
                <w:rFonts w:ascii="Times New Roman" w:hAnsi="Times New Roman" w:cs="Times New Roman"/>
                <w:iCs/>
                <w:sz w:val="20"/>
                <w:szCs w:val="20"/>
              </w:rPr>
              <w:t xml:space="preserve">- аналоговый микшерский </w:t>
            </w:r>
            <w:r w:rsidRPr="00905600">
              <w:rPr>
                <w:rFonts w:ascii="Times New Roman" w:hAnsi="Times New Roman" w:cs="Times New Roman"/>
                <w:iCs/>
                <w:sz w:val="20"/>
                <w:szCs w:val="20"/>
              </w:rPr>
              <w:lastRenderedPageBreak/>
              <w:t>пульт</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lastRenderedPageBreak/>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41,512</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41,512</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15</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iCs/>
                <w:sz w:val="20"/>
                <w:szCs w:val="20"/>
                <w:lang w:val="en-US"/>
              </w:rPr>
              <w:t>YAMAHA</w:t>
            </w:r>
            <w:r w:rsidRPr="00905600">
              <w:rPr>
                <w:rFonts w:ascii="Times New Roman" w:hAnsi="Times New Roman" w:cs="Times New Roman"/>
                <w:iCs/>
                <w:sz w:val="20"/>
                <w:szCs w:val="20"/>
              </w:rPr>
              <w:t xml:space="preserve"> </w:t>
            </w:r>
            <w:r w:rsidRPr="00905600">
              <w:rPr>
                <w:rFonts w:ascii="Times New Roman" w:hAnsi="Times New Roman" w:cs="Times New Roman"/>
                <w:iCs/>
                <w:sz w:val="20"/>
                <w:szCs w:val="20"/>
                <w:lang w:val="en-US"/>
              </w:rPr>
              <w:t>DBR</w:t>
            </w:r>
            <w:r w:rsidRPr="00905600">
              <w:rPr>
                <w:rFonts w:ascii="Times New Roman" w:hAnsi="Times New Roman" w:cs="Times New Roman"/>
                <w:iCs/>
                <w:sz w:val="20"/>
                <w:szCs w:val="20"/>
              </w:rPr>
              <w:t>15 – активная акустическая система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88,172</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88,172</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16</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с.Большой Куналей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iCs/>
                <w:sz w:val="20"/>
                <w:szCs w:val="20"/>
                <w:lang w:val="en-US"/>
              </w:rPr>
              <w:t>YAMAHA</w:t>
            </w:r>
            <w:r w:rsidRPr="00905600">
              <w:rPr>
                <w:rFonts w:ascii="Times New Roman" w:hAnsi="Times New Roman" w:cs="Times New Roman"/>
                <w:iCs/>
                <w:sz w:val="20"/>
                <w:szCs w:val="20"/>
              </w:rPr>
              <w:t xml:space="preserve"> </w:t>
            </w:r>
            <w:r w:rsidRPr="00905600">
              <w:rPr>
                <w:rFonts w:ascii="Times New Roman" w:hAnsi="Times New Roman" w:cs="Times New Roman"/>
                <w:iCs/>
                <w:sz w:val="20"/>
                <w:szCs w:val="20"/>
                <w:lang w:val="en-US"/>
              </w:rPr>
              <w:t>DBR</w:t>
            </w:r>
            <w:r w:rsidRPr="00905600">
              <w:rPr>
                <w:rFonts w:ascii="Times New Roman" w:hAnsi="Times New Roman" w:cs="Times New Roman"/>
                <w:iCs/>
                <w:sz w:val="20"/>
                <w:szCs w:val="20"/>
              </w:rPr>
              <w:t>15 – активная акустическая система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88,172</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88,172</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17</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iCs/>
                <w:sz w:val="20"/>
                <w:szCs w:val="20"/>
                <w:lang w:val="en-US"/>
              </w:rPr>
              <w:t xml:space="preserve">AKG WMS40 Mini2 Vocal Set-US 25A|C – вокальная </w:t>
            </w:r>
            <w:r w:rsidRPr="00905600">
              <w:rPr>
                <w:rFonts w:ascii="Times New Roman" w:hAnsi="Times New Roman" w:cs="Times New Roman"/>
                <w:iCs/>
                <w:sz w:val="20"/>
                <w:szCs w:val="20"/>
              </w:rPr>
              <w:t>радиосистема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18,060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18,060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18</w:t>
            </w: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с.Большой Куналей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iCs/>
                <w:sz w:val="20"/>
                <w:szCs w:val="20"/>
                <w:lang w:val="en-US"/>
              </w:rPr>
              <w:t xml:space="preserve">AKG WMS40 Mini2 Vocal Set-US 25A|C – вокальная </w:t>
            </w:r>
            <w:r w:rsidRPr="00905600">
              <w:rPr>
                <w:rFonts w:ascii="Times New Roman" w:hAnsi="Times New Roman" w:cs="Times New Roman"/>
                <w:iCs/>
                <w:sz w:val="20"/>
                <w:szCs w:val="20"/>
              </w:rPr>
              <w:t>радиосистема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18,060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18,060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iCs/>
                <w:sz w:val="20"/>
                <w:szCs w:val="20"/>
              </w:rPr>
            </w:pPr>
            <w:r w:rsidRPr="00905600">
              <w:rPr>
                <w:rFonts w:ascii="Times New Roman" w:hAnsi="Times New Roman" w:cs="Times New Roman"/>
                <w:iCs/>
                <w:sz w:val="20"/>
                <w:szCs w:val="20"/>
              </w:rPr>
              <w:t>Одежда сцены</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107,793</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107,793</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с.Большой Куналей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iCs/>
                <w:sz w:val="20"/>
                <w:szCs w:val="20"/>
              </w:rPr>
            </w:pPr>
            <w:r w:rsidRPr="00905600">
              <w:rPr>
                <w:rFonts w:ascii="Times New Roman" w:hAnsi="Times New Roman" w:cs="Times New Roman"/>
                <w:iCs/>
                <w:sz w:val="20"/>
                <w:szCs w:val="20"/>
              </w:rPr>
              <w:t>Одежда сцены</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84,213</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84,213</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54163F"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«субсидиия 100-летие республики</w:t>
            </w:r>
            <w:r w:rsidR="000F2058" w:rsidRPr="00905600">
              <w:rPr>
                <w:rFonts w:ascii="Times New Roman" w:hAnsi="Times New Roman" w:cs="Times New Roman"/>
                <w:sz w:val="20"/>
                <w:szCs w:val="20"/>
              </w:rPr>
              <w:t>»</w:t>
            </w:r>
          </w:p>
        </w:tc>
        <w:tc>
          <w:tcPr>
            <w:tcW w:w="1701" w:type="dxa"/>
          </w:tcPr>
          <w:p w:rsidR="000F2058" w:rsidRPr="00905600" w:rsidRDefault="000F2058" w:rsidP="000F2058">
            <w:pPr>
              <w:spacing w:after="0" w:line="240" w:lineRule="auto"/>
              <w:rPr>
                <w:rFonts w:ascii="Times New Roman" w:hAnsi="Times New Roman" w:cs="Times New Roman"/>
                <w:iCs/>
                <w:sz w:val="20"/>
                <w:szCs w:val="20"/>
              </w:rPr>
            </w:pPr>
            <w:r w:rsidRPr="00905600">
              <w:rPr>
                <w:rFonts w:ascii="Times New Roman" w:hAnsi="Times New Roman" w:cs="Times New Roman"/>
                <w:iCs/>
                <w:sz w:val="20"/>
                <w:szCs w:val="20"/>
              </w:rPr>
              <w:t>Видеооборудование в сборе (видеоштатив, видеокамера)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202,995</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202,995</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iCs/>
                <w:sz w:val="20"/>
                <w:szCs w:val="20"/>
                <w:lang w:val="en-US"/>
              </w:rPr>
            </w:pPr>
            <w:r w:rsidRPr="00905600">
              <w:rPr>
                <w:rFonts w:ascii="Times New Roman" w:hAnsi="Times New Roman" w:cs="Times New Roman"/>
                <w:iCs/>
                <w:sz w:val="20"/>
                <w:szCs w:val="20"/>
              </w:rPr>
              <w:t>Радиосистема Boya By-</w:t>
            </w:r>
            <w:r w:rsidRPr="00905600">
              <w:rPr>
                <w:rFonts w:ascii="Times New Roman" w:hAnsi="Times New Roman" w:cs="Times New Roman"/>
                <w:iCs/>
                <w:sz w:val="20"/>
                <w:szCs w:val="20"/>
                <w:lang w:val="en-US"/>
              </w:rPr>
              <w:t>Wm4</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9,399</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9,399</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«Культура малой Родины»</w:t>
            </w:r>
          </w:p>
        </w:tc>
        <w:tc>
          <w:tcPr>
            <w:tcW w:w="1701" w:type="dxa"/>
          </w:tcPr>
          <w:p w:rsidR="000F2058" w:rsidRPr="00905600" w:rsidRDefault="000F2058" w:rsidP="000F2058">
            <w:pPr>
              <w:spacing w:after="0" w:line="240" w:lineRule="auto"/>
              <w:rPr>
                <w:rFonts w:ascii="Times New Roman" w:hAnsi="Times New Roman" w:cs="Times New Roman"/>
                <w:iCs/>
                <w:sz w:val="20"/>
                <w:szCs w:val="20"/>
                <w:lang w:val="en-US"/>
              </w:rPr>
            </w:pPr>
            <w:r w:rsidRPr="00905600">
              <w:rPr>
                <w:rFonts w:ascii="Times New Roman" w:hAnsi="Times New Roman" w:cs="Times New Roman"/>
                <w:iCs/>
                <w:sz w:val="20"/>
                <w:szCs w:val="20"/>
              </w:rPr>
              <w:t>Ноутбук Lenov</w:t>
            </w:r>
            <w:r w:rsidRPr="00905600">
              <w:rPr>
                <w:rFonts w:ascii="Times New Roman" w:hAnsi="Times New Roman" w:cs="Times New Roman"/>
                <w:iCs/>
                <w:sz w:val="20"/>
                <w:szCs w:val="20"/>
                <w:lang w:val="en-US"/>
              </w:rPr>
              <w:t>o IdealPad Gaming</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73,020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73,020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 xml:space="preserve">МБУК «Культурно </w:t>
            </w:r>
            <w:r w:rsidRPr="00905600">
              <w:rPr>
                <w:rFonts w:ascii="Times New Roman" w:hAnsi="Times New Roman" w:cs="Times New Roman"/>
                <w:sz w:val="20"/>
                <w:szCs w:val="20"/>
              </w:rPr>
              <w:lastRenderedPageBreak/>
              <w:t>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 xml:space="preserve">«Культура малой </w:t>
            </w:r>
            <w:r w:rsidRPr="00905600">
              <w:rPr>
                <w:rFonts w:ascii="Times New Roman" w:hAnsi="Times New Roman" w:cs="Times New Roman"/>
                <w:sz w:val="20"/>
                <w:szCs w:val="20"/>
              </w:rPr>
              <w:lastRenderedPageBreak/>
              <w:t>Родины»</w:t>
            </w:r>
          </w:p>
        </w:tc>
        <w:tc>
          <w:tcPr>
            <w:tcW w:w="1701" w:type="dxa"/>
          </w:tcPr>
          <w:p w:rsidR="000F2058" w:rsidRPr="00905600" w:rsidRDefault="000F2058" w:rsidP="000F2058">
            <w:pPr>
              <w:spacing w:after="0" w:line="240" w:lineRule="auto"/>
              <w:rPr>
                <w:rFonts w:ascii="Times New Roman" w:hAnsi="Times New Roman" w:cs="Times New Roman"/>
                <w:iCs/>
                <w:sz w:val="20"/>
                <w:szCs w:val="20"/>
                <w:lang w:val="en-US"/>
              </w:rPr>
            </w:pPr>
            <w:r w:rsidRPr="00905600">
              <w:rPr>
                <w:rFonts w:ascii="Times New Roman" w:hAnsi="Times New Roman" w:cs="Times New Roman"/>
                <w:iCs/>
                <w:sz w:val="20"/>
                <w:szCs w:val="20"/>
              </w:rPr>
              <w:lastRenderedPageBreak/>
              <w:t>Ноутбук Lenov</w:t>
            </w:r>
            <w:r w:rsidRPr="00905600">
              <w:rPr>
                <w:rFonts w:ascii="Times New Roman" w:hAnsi="Times New Roman" w:cs="Times New Roman"/>
                <w:iCs/>
                <w:sz w:val="20"/>
                <w:szCs w:val="20"/>
                <w:lang w:val="en-US"/>
              </w:rPr>
              <w:t>o V15-ADA</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29,021</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29,021</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Павлопассадские платки</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13</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48,750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48,750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200" w:line="276"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200" w:line="276" w:lineRule="auto"/>
              <w:rPr>
                <w:rFonts w:ascii="Times New Roman" w:hAnsi="Times New Roman" w:cs="Times New Roman"/>
                <w:sz w:val="20"/>
                <w:szCs w:val="20"/>
              </w:rPr>
            </w:pPr>
            <w:r w:rsidRPr="00905600">
              <w:rPr>
                <w:rFonts w:ascii="Times New Roman" w:hAnsi="Times New Roman" w:cs="Times New Roman"/>
                <w:sz w:val="20"/>
                <w:szCs w:val="20"/>
              </w:rPr>
              <w:t>Унты</w:t>
            </w:r>
          </w:p>
        </w:tc>
        <w:tc>
          <w:tcPr>
            <w:tcW w:w="850" w:type="dxa"/>
          </w:tcPr>
          <w:p w:rsidR="000F2058" w:rsidRPr="00905600" w:rsidRDefault="000F2058" w:rsidP="000F2058">
            <w:pPr>
              <w:spacing w:after="200" w:line="276" w:lineRule="auto"/>
              <w:jc w:val="center"/>
              <w:rPr>
                <w:rFonts w:ascii="Times New Roman" w:hAnsi="Times New Roman" w:cs="Times New Roman"/>
                <w:sz w:val="20"/>
                <w:szCs w:val="20"/>
              </w:rPr>
            </w:pPr>
            <w:r w:rsidRPr="00905600">
              <w:rPr>
                <w:rFonts w:ascii="Times New Roman" w:hAnsi="Times New Roman" w:cs="Times New Roman"/>
                <w:sz w:val="20"/>
                <w:szCs w:val="20"/>
              </w:rPr>
              <w:t>11</w:t>
            </w:r>
          </w:p>
        </w:tc>
        <w:tc>
          <w:tcPr>
            <w:tcW w:w="993" w:type="dxa"/>
          </w:tcPr>
          <w:p w:rsidR="000F2058" w:rsidRPr="00905600" w:rsidRDefault="000F2058" w:rsidP="000F2058">
            <w:pPr>
              <w:spacing w:after="200" w:line="276" w:lineRule="auto"/>
              <w:jc w:val="center"/>
              <w:rPr>
                <w:rFonts w:ascii="Times New Roman" w:hAnsi="Times New Roman" w:cs="Times New Roman"/>
                <w:sz w:val="20"/>
                <w:szCs w:val="20"/>
              </w:rPr>
            </w:pPr>
            <w:r w:rsidRPr="00905600">
              <w:rPr>
                <w:rFonts w:ascii="Times New Roman" w:hAnsi="Times New Roman" w:cs="Times New Roman"/>
                <w:sz w:val="20"/>
                <w:szCs w:val="20"/>
              </w:rPr>
              <w:t>198,000</w:t>
            </w:r>
          </w:p>
        </w:tc>
        <w:tc>
          <w:tcPr>
            <w:tcW w:w="763" w:type="dxa"/>
          </w:tcPr>
          <w:p w:rsidR="000F2058" w:rsidRPr="00905600" w:rsidRDefault="000F2058" w:rsidP="000F2058">
            <w:pPr>
              <w:spacing w:after="200" w:line="276" w:lineRule="auto"/>
              <w:jc w:val="center"/>
              <w:rPr>
                <w:rFonts w:ascii="Times New Roman" w:hAnsi="Times New Roman" w:cs="Times New Roman"/>
                <w:sz w:val="20"/>
                <w:szCs w:val="20"/>
              </w:rPr>
            </w:pPr>
            <w:r w:rsidRPr="00905600">
              <w:rPr>
                <w:rFonts w:ascii="Times New Roman" w:hAnsi="Times New Roman" w:cs="Times New Roman"/>
                <w:sz w:val="20"/>
                <w:szCs w:val="20"/>
              </w:rPr>
              <w:t>198,000</w:t>
            </w:r>
          </w:p>
        </w:tc>
        <w:tc>
          <w:tcPr>
            <w:tcW w:w="851" w:type="dxa"/>
          </w:tcPr>
          <w:p w:rsidR="000F2058" w:rsidRPr="00905600" w:rsidRDefault="000F2058" w:rsidP="000F2058">
            <w:pPr>
              <w:spacing w:after="200" w:line="276"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200" w:line="276"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Янтарные бусы (старинные)</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162,000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162,000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Головной убор из меха соболя</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6</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150,000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150,000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Атласная шаль (старинная)</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30,000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30,000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Балалайка Альт 3 категории</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35,000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35,000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Бас барабан маршевый</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27,000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27,000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 xml:space="preserve">МБУК «Культурно досуговый </w:t>
            </w:r>
            <w:r w:rsidRPr="00905600">
              <w:rPr>
                <w:rFonts w:ascii="Times New Roman" w:hAnsi="Times New Roman" w:cs="Times New Roman"/>
                <w:sz w:val="20"/>
                <w:szCs w:val="20"/>
              </w:rPr>
              <w:lastRenderedPageBreak/>
              <w:t>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 xml:space="preserve">Грант на поддержку народного </w:t>
            </w:r>
            <w:r w:rsidRPr="00905600">
              <w:rPr>
                <w:rFonts w:ascii="Times New Roman" w:hAnsi="Times New Roman" w:cs="Times New Roman"/>
                <w:sz w:val="20"/>
                <w:szCs w:val="20"/>
              </w:rPr>
              <w:lastRenderedPageBreak/>
              <w:t>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Тканый семейский пояс</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110,000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110,00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 xml:space="preserve">Отпариватель вертикальный </w:t>
            </w:r>
            <w:r w:rsidRPr="00905600">
              <w:rPr>
                <w:rFonts w:ascii="Times New Roman" w:hAnsi="Times New Roman" w:cs="Times New Roman"/>
                <w:sz w:val="20"/>
                <w:szCs w:val="20"/>
                <w:lang w:val="en-US"/>
              </w:rPr>
              <w:t>Tefal</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9</w:t>
            </w:r>
            <w:r w:rsidRPr="00905600">
              <w:rPr>
                <w:rFonts w:ascii="Times New Roman" w:hAnsi="Times New Roman" w:cs="Times New Roman"/>
                <w:sz w:val="20"/>
                <w:szCs w:val="20"/>
              </w:rPr>
              <w:t>,</w:t>
            </w:r>
            <w:r w:rsidRPr="00905600">
              <w:rPr>
                <w:rFonts w:ascii="Times New Roman" w:hAnsi="Times New Roman" w:cs="Times New Roman"/>
                <w:sz w:val="20"/>
                <w:szCs w:val="20"/>
                <w:lang w:val="en-US"/>
              </w:rPr>
              <w:t>000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9,000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Книга «Судьбинушка»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150,000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150,000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Футболка с логотипом</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12,100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12,100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 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Толстовка с вышивкой логотипа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42,394</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42,394</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 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Грант на поддержку народного этнографического ансамбля «Судьбинушка»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Головной убор из меха лисицы</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36,322</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36,322</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 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 xml:space="preserve">Чемодан </w:t>
            </w:r>
            <w:r w:rsidRPr="00905600">
              <w:rPr>
                <w:rFonts w:ascii="Times New Roman" w:hAnsi="Times New Roman" w:cs="Times New Roman"/>
                <w:sz w:val="20"/>
                <w:szCs w:val="20"/>
                <w:lang w:val="en-US"/>
              </w:rPr>
              <w:t>Ricardo</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17,500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17,500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 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Чемодан Samson</w:t>
            </w:r>
            <w:r w:rsidRPr="00905600">
              <w:rPr>
                <w:rFonts w:ascii="Times New Roman" w:hAnsi="Times New Roman" w:cs="Times New Roman"/>
                <w:sz w:val="20"/>
                <w:szCs w:val="20"/>
                <w:lang w:val="en-US"/>
              </w:rPr>
              <w:t>ite</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16</w:t>
            </w:r>
            <w:r w:rsidRPr="00905600">
              <w:rPr>
                <w:rFonts w:ascii="Times New Roman" w:hAnsi="Times New Roman" w:cs="Times New Roman"/>
                <w:sz w:val="20"/>
                <w:szCs w:val="20"/>
              </w:rPr>
              <w:t>,</w:t>
            </w:r>
            <w:r w:rsidRPr="00905600">
              <w:rPr>
                <w:rFonts w:ascii="Times New Roman" w:hAnsi="Times New Roman" w:cs="Times New Roman"/>
                <w:sz w:val="20"/>
                <w:szCs w:val="20"/>
                <w:lang w:val="en-US"/>
              </w:rPr>
              <w:t>900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16,900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 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Стул складной черный</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150</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142,650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142,650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 xml:space="preserve">МБУК «Культурно </w:t>
            </w:r>
            <w:r w:rsidRPr="00905600">
              <w:rPr>
                <w:rFonts w:ascii="Times New Roman" w:hAnsi="Times New Roman" w:cs="Times New Roman"/>
                <w:sz w:val="20"/>
                <w:szCs w:val="20"/>
              </w:rPr>
              <w:lastRenderedPageBreak/>
              <w:t>досуговый центр» с. 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 xml:space="preserve">Муниципальная программа </w:t>
            </w:r>
            <w:r w:rsidRPr="00905600">
              <w:rPr>
                <w:rFonts w:ascii="Times New Roman" w:hAnsi="Times New Roman" w:cs="Times New Roman"/>
                <w:sz w:val="20"/>
                <w:szCs w:val="20"/>
              </w:rPr>
              <w:lastRenderedPageBreak/>
              <w:t>«Культура»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 xml:space="preserve">Стол складной банкетный </w:t>
            </w:r>
            <w:r w:rsidRPr="00905600">
              <w:rPr>
                <w:rFonts w:ascii="Times New Roman" w:hAnsi="Times New Roman" w:cs="Times New Roman"/>
                <w:sz w:val="20"/>
                <w:szCs w:val="20"/>
              </w:rPr>
              <w:lastRenderedPageBreak/>
              <w:t>белый</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lastRenderedPageBreak/>
              <w:t>10</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90,700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90,700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Театральные кресла СМ-В23</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100</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597,800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597,800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54163F"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Средств спец. счета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стул</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5</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8,750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Собственные средства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Стенка Лана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9,500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Собственные средства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Пенал Тифани</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5,00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Собственные средства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Стол письменный</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8,900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с.Верхний Жирим</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Ель искусственная</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33,200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33,200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Шкаф угловой</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52,500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52,500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Ель искусственная Клеопатра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34,030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34,030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Шкаф бухгалтерский (для УИК в филиалах)</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6</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106,080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106,080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 xml:space="preserve">Филиал МБУК </w:t>
            </w:r>
            <w:r w:rsidRPr="00905600">
              <w:rPr>
                <w:rFonts w:ascii="Times New Roman" w:hAnsi="Times New Roman" w:cs="Times New Roman"/>
                <w:sz w:val="20"/>
                <w:szCs w:val="20"/>
              </w:rPr>
              <w:lastRenderedPageBreak/>
              <w:t>«Культурно досуговый центр» с.Барыкино</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Собственные средства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Стремянка, 10 ступеней</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5,343</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5,343</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с.Барыкино</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Собственные средства</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Электроплита Darina</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15,399</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15,399</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Филиал МБУК «Культурно досуговый центр» с.Барыкино</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Собственные средства</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 xml:space="preserve">Утюг Scarlett </w:t>
            </w:r>
            <w:r w:rsidRPr="00905600">
              <w:rPr>
                <w:rFonts w:ascii="Times New Roman" w:hAnsi="Times New Roman" w:cs="Times New Roman"/>
                <w:sz w:val="20"/>
                <w:szCs w:val="20"/>
                <w:lang w:val="en-US"/>
              </w:rPr>
              <w:t>SC-SI30K25</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0,999</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0,999</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Костюм военный в комплекте (галифе, гимнастерка, пилотка, звездочка)</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16</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46,000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46,000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Ноутбук HP 15s-</w:t>
            </w:r>
            <w:r w:rsidRPr="00905600">
              <w:rPr>
                <w:rFonts w:ascii="Times New Roman" w:hAnsi="Times New Roman" w:cs="Times New Roman"/>
                <w:sz w:val="20"/>
                <w:szCs w:val="20"/>
                <w:lang w:val="en-US"/>
              </w:rPr>
              <w:t>eq1136ur</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lang w:val="en-US"/>
              </w:rPr>
              <w:t>40,1</w:t>
            </w:r>
            <w:r w:rsidRPr="00905600">
              <w:rPr>
                <w:rFonts w:ascii="Times New Roman" w:hAnsi="Times New Roman" w:cs="Times New Roman"/>
                <w:sz w:val="20"/>
                <w:szCs w:val="20"/>
              </w:rPr>
              <w:t>80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40,180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sz w:val="20"/>
                <w:szCs w:val="20"/>
              </w:rPr>
              <w:t>МФУ XeroxWorkC</w:t>
            </w:r>
            <w:r w:rsidRPr="00905600">
              <w:rPr>
                <w:rFonts w:ascii="Times New Roman" w:hAnsi="Times New Roman" w:cs="Times New Roman"/>
                <w:sz w:val="20"/>
                <w:szCs w:val="20"/>
                <w:lang w:val="en-US"/>
              </w:rPr>
              <w:t>entre3025BI</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12,999</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12,999</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sz w:val="20"/>
                <w:szCs w:val="20"/>
                <w:lang w:val="en-US"/>
              </w:rPr>
            </w:pPr>
            <w:r w:rsidRPr="00905600">
              <w:rPr>
                <w:rFonts w:ascii="Times New Roman" w:hAnsi="Times New Roman" w:cs="Times New Roman"/>
                <w:iCs/>
                <w:sz w:val="20"/>
                <w:szCs w:val="20"/>
              </w:rPr>
              <w:t>Ноутбук Lenov</w:t>
            </w:r>
            <w:r w:rsidRPr="00905600">
              <w:rPr>
                <w:rFonts w:ascii="Times New Roman" w:hAnsi="Times New Roman" w:cs="Times New Roman"/>
                <w:iCs/>
                <w:sz w:val="20"/>
                <w:szCs w:val="20"/>
                <w:lang w:val="en-US"/>
              </w:rPr>
              <w:t>o IdealPad</w:t>
            </w:r>
            <w:r w:rsidRPr="00905600">
              <w:rPr>
                <w:rFonts w:ascii="Times New Roman" w:hAnsi="Times New Roman" w:cs="Times New Roman"/>
                <w:iCs/>
                <w:sz w:val="20"/>
                <w:szCs w:val="20"/>
              </w:rPr>
              <w:t xml:space="preserve"> 3 17 ADA</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45</w:t>
            </w:r>
            <w:r w:rsidRPr="00905600">
              <w:rPr>
                <w:rFonts w:ascii="Times New Roman" w:hAnsi="Times New Roman" w:cs="Times New Roman"/>
                <w:sz w:val="20"/>
                <w:szCs w:val="20"/>
              </w:rPr>
              <w:t>,</w:t>
            </w:r>
            <w:r w:rsidRPr="00905600">
              <w:rPr>
                <w:rFonts w:ascii="Times New Roman" w:hAnsi="Times New Roman" w:cs="Times New Roman"/>
                <w:sz w:val="20"/>
                <w:szCs w:val="20"/>
                <w:lang w:val="en-US"/>
              </w:rPr>
              <w:t>290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lang w:val="en-US"/>
              </w:rPr>
              <w:t>45,290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iCs/>
                <w:sz w:val="20"/>
                <w:szCs w:val="20"/>
              </w:rPr>
            </w:pPr>
            <w:r w:rsidRPr="00905600">
              <w:rPr>
                <w:rFonts w:ascii="Times New Roman" w:hAnsi="Times New Roman" w:cs="Times New Roman"/>
                <w:iCs/>
                <w:sz w:val="20"/>
                <w:szCs w:val="20"/>
              </w:rPr>
              <w:t>огнетушители</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26</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25,820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28,820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Муниципальная программа «Культура»</w:t>
            </w:r>
          </w:p>
        </w:tc>
        <w:tc>
          <w:tcPr>
            <w:tcW w:w="1701" w:type="dxa"/>
          </w:tcPr>
          <w:p w:rsidR="000F2058" w:rsidRPr="00905600" w:rsidRDefault="000F2058" w:rsidP="000F2058">
            <w:pPr>
              <w:spacing w:after="0" w:line="240" w:lineRule="auto"/>
              <w:rPr>
                <w:rFonts w:ascii="Times New Roman" w:hAnsi="Times New Roman" w:cs="Times New Roman"/>
                <w:iCs/>
                <w:sz w:val="20"/>
                <w:szCs w:val="20"/>
                <w:lang w:val="en-US"/>
              </w:rPr>
            </w:pPr>
            <w:r w:rsidRPr="00905600">
              <w:rPr>
                <w:rFonts w:ascii="Times New Roman" w:hAnsi="Times New Roman" w:cs="Times New Roman"/>
                <w:iCs/>
                <w:sz w:val="20"/>
                <w:szCs w:val="20"/>
              </w:rPr>
              <w:t>Микшерский пульт N</w:t>
            </w:r>
            <w:r w:rsidRPr="00905600">
              <w:rPr>
                <w:rFonts w:ascii="Times New Roman" w:hAnsi="Times New Roman" w:cs="Times New Roman"/>
                <w:iCs/>
                <w:sz w:val="20"/>
                <w:szCs w:val="20"/>
                <w:lang w:val="en-US"/>
              </w:rPr>
              <w:t>ordFolk NCM</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lang w:val="en-US"/>
              </w:rPr>
            </w:pPr>
            <w:r w:rsidRPr="00905600">
              <w:rPr>
                <w:rFonts w:ascii="Times New Roman" w:hAnsi="Times New Roman" w:cs="Times New Roman"/>
                <w:sz w:val="20"/>
                <w:szCs w:val="20"/>
                <w:lang w:val="en-US"/>
              </w:rPr>
              <w:t>1</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12,990</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МБУК «Культурно досуговый центр» с.Тарбагатай</w:t>
            </w:r>
          </w:p>
        </w:tc>
        <w:tc>
          <w:tcPr>
            <w:tcW w:w="1418"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Республиканская субсидия «Караван дружбы»</w:t>
            </w:r>
          </w:p>
        </w:tc>
        <w:tc>
          <w:tcPr>
            <w:tcW w:w="1701" w:type="dxa"/>
          </w:tcPr>
          <w:p w:rsidR="000F2058" w:rsidRPr="00905600" w:rsidRDefault="000F2058" w:rsidP="000F2058">
            <w:pPr>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Сапоги для народных танцев (мужские, женские)</w:t>
            </w: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74</w:t>
            </w: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236,985</w:t>
            </w: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236,985</w:t>
            </w: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r w:rsidRPr="00905600">
              <w:rPr>
                <w:rFonts w:ascii="Times New Roman" w:hAnsi="Times New Roman" w:cs="Times New Roman"/>
                <w:sz w:val="20"/>
                <w:szCs w:val="20"/>
              </w:rPr>
              <w:t>0</w:t>
            </w:r>
          </w:p>
        </w:tc>
      </w:tr>
      <w:tr w:rsidR="000F2058" w:rsidRPr="00905600" w:rsidTr="00341155">
        <w:tc>
          <w:tcPr>
            <w:tcW w:w="618" w:type="dxa"/>
          </w:tcPr>
          <w:p w:rsidR="000F2058" w:rsidRPr="00905600" w:rsidRDefault="000F2058" w:rsidP="000F2058">
            <w:pPr>
              <w:spacing w:after="0" w:line="240" w:lineRule="auto"/>
              <w:rPr>
                <w:rFonts w:ascii="Times New Roman" w:hAnsi="Times New Roman" w:cs="Times New Roman"/>
                <w:sz w:val="20"/>
                <w:szCs w:val="20"/>
              </w:rPr>
            </w:pPr>
          </w:p>
        </w:tc>
        <w:tc>
          <w:tcPr>
            <w:tcW w:w="1454" w:type="dxa"/>
          </w:tcPr>
          <w:p w:rsidR="000F2058" w:rsidRPr="00905600" w:rsidRDefault="000F2058" w:rsidP="000F2058">
            <w:pPr>
              <w:spacing w:after="0" w:line="240" w:lineRule="auto"/>
              <w:rPr>
                <w:rFonts w:ascii="Times New Roman" w:hAnsi="Times New Roman" w:cs="Times New Roman"/>
                <w:sz w:val="20"/>
                <w:szCs w:val="20"/>
              </w:rPr>
            </w:pPr>
          </w:p>
        </w:tc>
        <w:tc>
          <w:tcPr>
            <w:tcW w:w="1418" w:type="dxa"/>
          </w:tcPr>
          <w:p w:rsidR="000F2058" w:rsidRPr="00905600" w:rsidRDefault="000F2058" w:rsidP="000F2058">
            <w:pPr>
              <w:spacing w:after="0" w:line="240" w:lineRule="auto"/>
              <w:rPr>
                <w:rFonts w:ascii="Times New Roman" w:hAnsi="Times New Roman" w:cs="Times New Roman"/>
                <w:sz w:val="20"/>
                <w:szCs w:val="20"/>
              </w:rPr>
            </w:pPr>
          </w:p>
        </w:tc>
        <w:tc>
          <w:tcPr>
            <w:tcW w:w="1701" w:type="dxa"/>
          </w:tcPr>
          <w:p w:rsidR="000F2058" w:rsidRPr="00905600" w:rsidRDefault="000F2058" w:rsidP="000F2058">
            <w:pPr>
              <w:spacing w:after="0" w:line="240" w:lineRule="auto"/>
              <w:rPr>
                <w:rFonts w:ascii="Times New Roman" w:hAnsi="Times New Roman" w:cs="Times New Roman"/>
                <w:sz w:val="20"/>
                <w:szCs w:val="20"/>
              </w:rPr>
            </w:pPr>
          </w:p>
        </w:tc>
        <w:tc>
          <w:tcPr>
            <w:tcW w:w="850" w:type="dxa"/>
          </w:tcPr>
          <w:p w:rsidR="000F2058" w:rsidRPr="00905600" w:rsidRDefault="000F2058" w:rsidP="000F2058">
            <w:pPr>
              <w:spacing w:after="0" w:line="240" w:lineRule="auto"/>
              <w:jc w:val="center"/>
              <w:rPr>
                <w:rFonts w:ascii="Times New Roman" w:hAnsi="Times New Roman" w:cs="Times New Roman"/>
                <w:sz w:val="20"/>
                <w:szCs w:val="20"/>
              </w:rPr>
            </w:pPr>
          </w:p>
        </w:tc>
        <w:tc>
          <w:tcPr>
            <w:tcW w:w="993" w:type="dxa"/>
          </w:tcPr>
          <w:p w:rsidR="000F2058" w:rsidRPr="00905600" w:rsidRDefault="000F2058" w:rsidP="000F2058">
            <w:pPr>
              <w:spacing w:after="0" w:line="240" w:lineRule="auto"/>
              <w:jc w:val="center"/>
              <w:rPr>
                <w:rFonts w:ascii="Times New Roman" w:hAnsi="Times New Roman" w:cs="Times New Roman"/>
                <w:sz w:val="20"/>
                <w:szCs w:val="20"/>
              </w:rPr>
            </w:pPr>
          </w:p>
        </w:tc>
        <w:tc>
          <w:tcPr>
            <w:tcW w:w="763" w:type="dxa"/>
          </w:tcPr>
          <w:p w:rsidR="000F2058" w:rsidRPr="00905600" w:rsidRDefault="000F2058" w:rsidP="000F2058">
            <w:pPr>
              <w:spacing w:after="0" w:line="240" w:lineRule="auto"/>
              <w:jc w:val="center"/>
              <w:rPr>
                <w:rFonts w:ascii="Times New Roman" w:hAnsi="Times New Roman" w:cs="Times New Roman"/>
                <w:sz w:val="20"/>
                <w:szCs w:val="20"/>
              </w:rPr>
            </w:pPr>
          </w:p>
        </w:tc>
        <w:tc>
          <w:tcPr>
            <w:tcW w:w="851" w:type="dxa"/>
          </w:tcPr>
          <w:p w:rsidR="000F2058" w:rsidRPr="00905600" w:rsidRDefault="000F2058" w:rsidP="000F2058">
            <w:pPr>
              <w:spacing w:after="0" w:line="240" w:lineRule="auto"/>
              <w:jc w:val="center"/>
              <w:rPr>
                <w:rFonts w:ascii="Times New Roman" w:hAnsi="Times New Roman" w:cs="Times New Roman"/>
                <w:sz w:val="20"/>
                <w:szCs w:val="20"/>
              </w:rPr>
            </w:pPr>
          </w:p>
        </w:tc>
        <w:tc>
          <w:tcPr>
            <w:tcW w:w="1134" w:type="dxa"/>
          </w:tcPr>
          <w:p w:rsidR="000F2058" w:rsidRPr="00905600" w:rsidRDefault="000F2058" w:rsidP="000F2058">
            <w:pPr>
              <w:spacing w:after="0" w:line="240" w:lineRule="auto"/>
              <w:jc w:val="center"/>
              <w:rPr>
                <w:rFonts w:ascii="Times New Roman" w:hAnsi="Times New Roman" w:cs="Times New Roman"/>
                <w:sz w:val="20"/>
                <w:szCs w:val="20"/>
              </w:rPr>
            </w:pPr>
          </w:p>
        </w:tc>
      </w:tr>
    </w:tbl>
    <w:p w:rsidR="006C4A8C" w:rsidRPr="00016BAF" w:rsidRDefault="006C4A8C" w:rsidP="006C4A8C">
      <w:pPr>
        <w:rPr>
          <w:rFonts w:ascii="Times New Roman" w:hAnsi="Times New Roman" w:cs="Times New Roman"/>
          <w:sz w:val="24"/>
          <w:szCs w:val="24"/>
          <w:u w:val="single"/>
        </w:rPr>
      </w:pPr>
    </w:p>
    <w:p w:rsidR="007803FE" w:rsidRPr="00016BAF" w:rsidRDefault="00CA3117" w:rsidP="006C4A8C">
      <w:pPr>
        <w:rPr>
          <w:rFonts w:ascii="Times New Roman" w:hAnsi="Times New Roman" w:cs="Times New Roman"/>
          <w:sz w:val="24"/>
          <w:szCs w:val="24"/>
          <w:u w:val="single"/>
        </w:rPr>
      </w:pPr>
      <w:r w:rsidRPr="00016BAF">
        <w:rPr>
          <w:rFonts w:ascii="Times New Roman" w:hAnsi="Times New Roman" w:cs="Times New Roman"/>
          <w:b/>
          <w:sz w:val="24"/>
          <w:szCs w:val="24"/>
        </w:rPr>
        <w:t>5</w:t>
      </w:r>
      <w:r w:rsidR="00156101" w:rsidRPr="00016BAF">
        <w:rPr>
          <w:rFonts w:ascii="Times New Roman" w:hAnsi="Times New Roman" w:cs="Times New Roman"/>
          <w:b/>
          <w:sz w:val="24"/>
          <w:szCs w:val="24"/>
        </w:rPr>
        <w:t>.</w:t>
      </w:r>
      <w:r w:rsidR="007803FE" w:rsidRPr="00016BAF">
        <w:rPr>
          <w:rFonts w:ascii="Times New Roman" w:hAnsi="Times New Roman" w:cs="Times New Roman"/>
          <w:b/>
          <w:sz w:val="24"/>
          <w:szCs w:val="24"/>
        </w:rPr>
        <w:t>Получение субсидий из федерального и республиканского бюджетов</w:t>
      </w: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1451"/>
        <w:gridCol w:w="1212"/>
        <w:gridCol w:w="1457"/>
        <w:gridCol w:w="1331"/>
        <w:gridCol w:w="538"/>
        <w:gridCol w:w="1431"/>
      </w:tblGrid>
      <w:tr w:rsidR="00EA77BB" w:rsidRPr="00905600" w:rsidTr="008A332E">
        <w:trPr>
          <w:trHeight w:val="201"/>
        </w:trPr>
        <w:tc>
          <w:tcPr>
            <w:tcW w:w="1277" w:type="pct"/>
            <w:vMerge w:val="restar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b/>
                <w:sz w:val="20"/>
                <w:szCs w:val="20"/>
                <w:lang w:eastAsia="ar-SA"/>
              </w:rPr>
            </w:pPr>
            <w:r w:rsidRPr="00905600">
              <w:rPr>
                <w:rFonts w:ascii="Times New Roman" w:eastAsia="Times New Roman" w:hAnsi="Times New Roman" w:cs="Times New Roman"/>
                <w:b/>
                <w:sz w:val="20"/>
                <w:szCs w:val="20"/>
                <w:lang w:eastAsia="ar-SA"/>
              </w:rPr>
              <w:t>Наименование программы/ мероприятия  (ФЦП, РЦП, МЦП, гранты)</w:t>
            </w:r>
          </w:p>
        </w:tc>
        <w:tc>
          <w:tcPr>
            <w:tcW w:w="3723" w:type="pct"/>
            <w:gridSpan w:val="6"/>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b/>
                <w:sz w:val="20"/>
                <w:szCs w:val="20"/>
                <w:lang w:eastAsia="ar-SA"/>
              </w:rPr>
            </w:pPr>
            <w:r w:rsidRPr="00905600">
              <w:rPr>
                <w:rFonts w:ascii="Times New Roman" w:eastAsia="Times New Roman" w:hAnsi="Times New Roman" w:cs="Times New Roman"/>
                <w:b/>
                <w:sz w:val="20"/>
                <w:szCs w:val="20"/>
                <w:lang w:eastAsia="ar-SA"/>
              </w:rPr>
              <w:t>Объем финансирования в 2021 году в тыс. руб.</w:t>
            </w:r>
          </w:p>
        </w:tc>
      </w:tr>
      <w:tr w:rsidR="00EA77BB" w:rsidRPr="00905600" w:rsidTr="008A332E">
        <w:trPr>
          <w:trHeight w:val="97"/>
        </w:trPr>
        <w:tc>
          <w:tcPr>
            <w:tcW w:w="1277" w:type="pct"/>
            <w:vMerge/>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b/>
                <w:sz w:val="20"/>
                <w:szCs w:val="20"/>
                <w:lang w:eastAsia="ar-SA"/>
              </w:rPr>
            </w:pPr>
          </w:p>
        </w:tc>
        <w:tc>
          <w:tcPr>
            <w:tcW w:w="728" w:type="pct"/>
            <w:vMerge w:val="restar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Всего</w:t>
            </w:r>
          </w:p>
        </w:tc>
        <w:tc>
          <w:tcPr>
            <w:tcW w:w="2995" w:type="pct"/>
            <w:gridSpan w:val="5"/>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Из них бюджет</w:t>
            </w:r>
          </w:p>
        </w:tc>
      </w:tr>
      <w:tr w:rsidR="00EA77BB" w:rsidRPr="00905600" w:rsidTr="008A332E">
        <w:trPr>
          <w:trHeight w:val="116"/>
        </w:trPr>
        <w:tc>
          <w:tcPr>
            <w:tcW w:w="1277" w:type="pct"/>
            <w:vMerge/>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b/>
                <w:sz w:val="20"/>
                <w:szCs w:val="20"/>
                <w:lang w:eastAsia="ar-SA"/>
              </w:rPr>
            </w:pPr>
          </w:p>
        </w:tc>
        <w:tc>
          <w:tcPr>
            <w:tcW w:w="728" w:type="pct"/>
            <w:vMerge/>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sz w:val="20"/>
                <w:szCs w:val="20"/>
                <w:lang w:eastAsia="ar-SA"/>
              </w:rPr>
            </w:pP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РФ</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РБ</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МО</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СП</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Внебюджет. источники</w:t>
            </w:r>
          </w:p>
        </w:tc>
      </w:tr>
      <w:tr w:rsidR="00EA77BB" w:rsidRPr="00905600" w:rsidTr="008A332E">
        <w:trPr>
          <w:trHeight w:val="402"/>
        </w:trPr>
        <w:tc>
          <w:tcPr>
            <w:tcW w:w="1277" w:type="pct"/>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lastRenderedPageBreak/>
              <w:t>ФЦП «Развитие культуры и туризма»</w:t>
            </w:r>
          </w:p>
        </w:tc>
        <w:tc>
          <w:tcPr>
            <w:tcW w:w="728" w:type="pct"/>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1215"/>
        </w:trPr>
        <w:tc>
          <w:tcPr>
            <w:tcW w:w="1277" w:type="pct"/>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sz w:val="20"/>
                <w:szCs w:val="20"/>
                <w:lang w:eastAsia="ar-SA"/>
              </w:rPr>
              <w:t>Иные межбюджетные трансферты на комплектование книжных фондов библиотек муницип.</w:t>
            </w:r>
            <w:r w:rsidR="00E2766B" w:rsidRPr="00905600">
              <w:rPr>
                <w:rFonts w:ascii="Times New Roman" w:eastAsia="Times New Roman" w:hAnsi="Times New Roman" w:cs="Times New Roman"/>
                <w:sz w:val="20"/>
                <w:szCs w:val="20"/>
                <w:lang w:eastAsia="ar-SA"/>
              </w:rPr>
              <w:t xml:space="preserve"> </w:t>
            </w:r>
            <w:r w:rsidRPr="00905600">
              <w:rPr>
                <w:rFonts w:ascii="Times New Roman" w:eastAsia="Times New Roman" w:hAnsi="Times New Roman" w:cs="Times New Roman"/>
                <w:sz w:val="20"/>
                <w:szCs w:val="20"/>
                <w:lang w:eastAsia="ar-SA"/>
              </w:rPr>
              <w:t>районов</w:t>
            </w:r>
          </w:p>
        </w:tc>
        <w:tc>
          <w:tcPr>
            <w:tcW w:w="728" w:type="pct"/>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65590,00</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65590,00</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1215"/>
        </w:trPr>
        <w:tc>
          <w:tcPr>
            <w:tcW w:w="1277" w:type="pct"/>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Субсидия на меропр</w:t>
            </w:r>
            <w:r w:rsidR="00E2766B" w:rsidRPr="00905600">
              <w:rPr>
                <w:rFonts w:ascii="Times New Roman" w:eastAsia="Times New Roman" w:hAnsi="Times New Roman" w:cs="Times New Roman"/>
                <w:sz w:val="20"/>
                <w:szCs w:val="20"/>
                <w:lang w:eastAsia="ar-SA"/>
              </w:rPr>
              <w:t>и</w:t>
            </w:r>
            <w:r w:rsidRPr="00905600">
              <w:rPr>
                <w:rFonts w:ascii="Times New Roman" w:eastAsia="Times New Roman" w:hAnsi="Times New Roman" w:cs="Times New Roman"/>
                <w:sz w:val="20"/>
                <w:szCs w:val="20"/>
                <w:lang w:eastAsia="ar-SA"/>
              </w:rPr>
              <w:t>ятия по модернизации библиотек в части комплектования книжных фондов библиотек муниципальных образований</w:t>
            </w:r>
          </w:p>
        </w:tc>
        <w:tc>
          <w:tcPr>
            <w:tcW w:w="728" w:type="pct"/>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231004,00</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217143,30</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13860,70</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1417"/>
        </w:trPr>
        <w:tc>
          <w:tcPr>
            <w:tcW w:w="1277" w:type="pct"/>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Подключение муниципальных общедоступных библиотек к информационно-телекоммуникационной сети «Интернет»</w:t>
            </w:r>
          </w:p>
        </w:tc>
        <w:tc>
          <w:tcPr>
            <w:tcW w:w="728" w:type="pct"/>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1015"/>
        </w:trPr>
        <w:tc>
          <w:tcPr>
            <w:tcW w:w="1277" w:type="pct"/>
          </w:tcPr>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Укрепление МТБ домов культуры в населенных пунктах числом жителей до 50 тыс.человек</w:t>
            </w:r>
          </w:p>
        </w:tc>
        <w:tc>
          <w:tcPr>
            <w:tcW w:w="728" w:type="pct"/>
          </w:tcPr>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1084876,93</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999388,63</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63790,76</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21697,54</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402"/>
        </w:trPr>
        <w:tc>
          <w:tcPr>
            <w:tcW w:w="1277" w:type="pct"/>
          </w:tcPr>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 xml:space="preserve">РЦП </w:t>
            </w:r>
          </w:p>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«Культура Бурятии»</w:t>
            </w:r>
          </w:p>
        </w:tc>
        <w:tc>
          <w:tcPr>
            <w:tcW w:w="728" w:type="pct"/>
          </w:tcPr>
          <w:p w:rsidR="00EA77BB" w:rsidRPr="00905600" w:rsidRDefault="00EA77BB" w:rsidP="008A332E">
            <w:pPr>
              <w:tabs>
                <w:tab w:val="num" w:pos="360"/>
                <w:tab w:val="left" w:pos="3795"/>
              </w:tabs>
              <w:spacing w:after="0" w:line="240" w:lineRule="auto"/>
              <w:jc w:val="both"/>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613"/>
        </w:trPr>
        <w:tc>
          <w:tcPr>
            <w:tcW w:w="1277" w:type="pct"/>
          </w:tcPr>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Повышение средней зар.платы работникам культуры</w:t>
            </w:r>
          </w:p>
        </w:tc>
        <w:tc>
          <w:tcPr>
            <w:tcW w:w="728" w:type="pct"/>
          </w:tcPr>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18926600,00</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18548100,00</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378500,00</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804"/>
        </w:trPr>
        <w:tc>
          <w:tcPr>
            <w:tcW w:w="1277" w:type="pct"/>
          </w:tcPr>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Повышение средней заработной платы педагогическим работникам</w:t>
            </w:r>
          </w:p>
        </w:tc>
        <w:tc>
          <w:tcPr>
            <w:tcW w:w="728" w:type="pct"/>
          </w:tcPr>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 xml:space="preserve">      2561700,00</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p>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2510500,00</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51200,00</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1015"/>
        </w:trPr>
        <w:tc>
          <w:tcPr>
            <w:tcW w:w="1277" w:type="pct"/>
          </w:tcPr>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Субвенции на предоставление мер соц. Поддержки по оплате ком. услуг  специалистам</w:t>
            </w:r>
          </w:p>
        </w:tc>
        <w:tc>
          <w:tcPr>
            <w:tcW w:w="728" w:type="pct"/>
          </w:tcPr>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p>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644400,00</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644400,00</w:t>
            </w:r>
          </w:p>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2431"/>
        </w:trPr>
        <w:tc>
          <w:tcPr>
            <w:tcW w:w="1277" w:type="pct"/>
          </w:tcPr>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Иные межбюджетные трансферты на улучшение материально-технической базы в отрасли «Культура» приобретение муз. Инструментов, светового оборудования, звукоусиливающей аппаратуры</w:t>
            </w:r>
          </w:p>
        </w:tc>
        <w:tc>
          <w:tcPr>
            <w:tcW w:w="728" w:type="pct"/>
          </w:tcPr>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p>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102041,00</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p>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100000,00</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p>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2041,00</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2431"/>
        </w:trPr>
        <w:tc>
          <w:tcPr>
            <w:tcW w:w="1277" w:type="pct"/>
          </w:tcPr>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Субсидия из бюджета Республики Бурятия местному</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бюджету на подготовку и проведение празднования на федеральном уровне памятных дат</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субъектов Российской Федерации: на проведение V Республиканского фестиваля</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 xml:space="preserve">национальных культур «Караван дружбы» в </w:t>
            </w:r>
            <w:r w:rsidRPr="00905600">
              <w:rPr>
                <w:rFonts w:ascii="Times New Roman" w:hAnsi="Times New Roman" w:cs="Times New Roman"/>
                <w:sz w:val="20"/>
                <w:szCs w:val="20"/>
              </w:rPr>
              <w:lastRenderedPageBreak/>
              <w:t>рамках мероприятий по подготовке и</w:t>
            </w:r>
          </w:p>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hAnsi="Times New Roman" w:cs="Times New Roman"/>
                <w:sz w:val="20"/>
                <w:szCs w:val="20"/>
              </w:rPr>
              <w:t>проведению празднования 100-летия образования Республики Бурятия</w:t>
            </w:r>
          </w:p>
        </w:tc>
        <w:tc>
          <w:tcPr>
            <w:tcW w:w="728" w:type="pct"/>
          </w:tcPr>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lastRenderedPageBreak/>
              <w:t>979000,00</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920259,66</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58740,34</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2431"/>
        </w:trPr>
        <w:tc>
          <w:tcPr>
            <w:tcW w:w="1277" w:type="pct"/>
          </w:tcPr>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Субсидия на проведение мероприятий в рамках</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федерального проекта «Обеспечение качественно нового уровня развития</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инфраструктуры культуры», направленные на создание и модернизацию учреждений культурно-досугового типа в сельской местности, включая строительство, реконструкцию и капитальный ремонт зданий:</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В 2021 году Капитальный ремонт филиала МБУК "Культурно-досуговый центр" с.</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Верхний Жирим.</w:t>
            </w:r>
          </w:p>
        </w:tc>
        <w:tc>
          <w:tcPr>
            <w:tcW w:w="728" w:type="pct"/>
          </w:tcPr>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7260900,00</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6825238,73</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435661,27</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2431"/>
        </w:trPr>
        <w:tc>
          <w:tcPr>
            <w:tcW w:w="1277" w:type="pct"/>
          </w:tcPr>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Субсидия а поддержку отрасли культуры регионального проекта</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«Творческие люди», обеспечивающего достижение целей, показателей и результатов</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федерального проекта «Творческие люди» подпрограммы «Развитие приоритетных</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направлений культуры и искусства» государственной программы субъекта Российской</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Федерации «Культура Бурятии»( Нижнесаянтуйская сельская библиотека, филиал муниципального бюджетного</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учреждения культуры «Централизованная библиотечная система МО «Тарбагатайский</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район»)</w:t>
            </w:r>
          </w:p>
        </w:tc>
        <w:tc>
          <w:tcPr>
            <w:tcW w:w="728" w:type="pct"/>
          </w:tcPr>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108554,08</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100000,00</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6382,98</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2171,10</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p>
        </w:tc>
      </w:tr>
      <w:tr w:rsidR="00EA77BB" w:rsidRPr="00905600" w:rsidTr="008A332E">
        <w:trPr>
          <w:trHeight w:val="2431"/>
        </w:trPr>
        <w:tc>
          <w:tcPr>
            <w:tcW w:w="1277" w:type="pct"/>
          </w:tcPr>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lastRenderedPageBreak/>
              <w:t>Субсидия а поддержку отрасли культуры регионального проекта</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«Творческие люди», обеспечивающего достижение целей, показателей и результатов</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федерального проекта «Творческие люди» подпрограммы «Развитие приоритетных</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направлений культуры и искусства» государственной программы субъекта Российской</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Федерации «Культура Бурятии»( Чебунину Сергею Родионовичу, художественному руководителю народного</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этнографического ансамбля «Судьбинушка», хормейстеру муниципального бюджетного</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учреждения культуры «КДЦ» МО «Тарбагатайский район»; Пластининой Юлии Александровне, заведующей Тарбагатайским народным</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 xml:space="preserve">музеем «Семейская </w:t>
            </w:r>
          </w:p>
          <w:p w:rsidR="00EA77BB" w:rsidRPr="00905600" w:rsidRDefault="00EA77BB" w:rsidP="008A332E">
            <w:pPr>
              <w:autoSpaceDE w:val="0"/>
              <w:autoSpaceDN w:val="0"/>
              <w:adjustRightInd w:val="0"/>
              <w:spacing w:after="0" w:line="240" w:lineRule="auto"/>
              <w:rPr>
                <w:rFonts w:ascii="Times New Roman" w:hAnsi="Times New Roman" w:cs="Times New Roman"/>
                <w:sz w:val="20"/>
                <w:szCs w:val="20"/>
              </w:rPr>
            </w:pPr>
            <w:r w:rsidRPr="00905600">
              <w:rPr>
                <w:rFonts w:ascii="Times New Roman" w:hAnsi="Times New Roman" w:cs="Times New Roman"/>
                <w:sz w:val="20"/>
                <w:szCs w:val="20"/>
              </w:rPr>
              <w:t>старина»)</w:t>
            </w:r>
          </w:p>
        </w:tc>
        <w:tc>
          <w:tcPr>
            <w:tcW w:w="728" w:type="pct"/>
          </w:tcPr>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108554,08</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100000,00</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6382,98</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2171,10</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p>
        </w:tc>
      </w:tr>
      <w:tr w:rsidR="00EA77BB" w:rsidRPr="00905600" w:rsidTr="008A332E">
        <w:trPr>
          <w:trHeight w:val="412"/>
        </w:trPr>
        <w:tc>
          <w:tcPr>
            <w:tcW w:w="1277" w:type="pct"/>
          </w:tcPr>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 xml:space="preserve">Субсидии на развитие общественной инфраструктуры  на ремонт </w:t>
            </w:r>
            <w:r w:rsidRPr="00905600">
              <w:rPr>
                <w:rFonts w:ascii="Times New Roman" w:hAnsi="Times New Roman" w:cs="Times New Roman"/>
                <w:sz w:val="20"/>
                <w:szCs w:val="20"/>
              </w:rPr>
              <w:t>МБУК «Культурно-досуговый центр» п.Николаевский; Разр</w:t>
            </w:r>
            <w:r w:rsidR="000665F5" w:rsidRPr="00905600">
              <w:rPr>
                <w:rFonts w:ascii="Times New Roman" w:hAnsi="Times New Roman" w:cs="Times New Roman"/>
                <w:sz w:val="20"/>
                <w:szCs w:val="20"/>
              </w:rPr>
              <w:t xml:space="preserve">аботка ПСД на строительство ДК </w:t>
            </w:r>
            <w:r w:rsidRPr="00905600">
              <w:rPr>
                <w:rFonts w:ascii="Times New Roman" w:hAnsi="Times New Roman" w:cs="Times New Roman"/>
                <w:sz w:val="20"/>
                <w:szCs w:val="20"/>
              </w:rPr>
              <w:t>.</w:t>
            </w:r>
            <w:r w:rsidR="000665F5" w:rsidRPr="00905600">
              <w:rPr>
                <w:rFonts w:ascii="Times New Roman" w:hAnsi="Times New Roman" w:cs="Times New Roman"/>
                <w:sz w:val="20"/>
                <w:szCs w:val="20"/>
              </w:rPr>
              <w:t xml:space="preserve"> </w:t>
            </w:r>
            <w:r w:rsidRPr="00905600">
              <w:rPr>
                <w:rFonts w:ascii="Times New Roman" w:hAnsi="Times New Roman" w:cs="Times New Roman"/>
                <w:sz w:val="20"/>
                <w:szCs w:val="20"/>
              </w:rPr>
              <w:t>Куйтун на 100мест.</w:t>
            </w:r>
          </w:p>
        </w:tc>
        <w:tc>
          <w:tcPr>
            <w:tcW w:w="728" w:type="pct"/>
          </w:tcPr>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1812631,58</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1760000,00</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52631,58</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r w:rsidR="00EA77BB" w:rsidRPr="00905600" w:rsidTr="008A332E">
        <w:trPr>
          <w:trHeight w:val="412"/>
        </w:trPr>
        <w:tc>
          <w:tcPr>
            <w:tcW w:w="1277" w:type="pct"/>
          </w:tcPr>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p>
          <w:p w:rsidR="00EA77BB" w:rsidRPr="00905600" w:rsidRDefault="00EA77BB" w:rsidP="008A332E">
            <w:pPr>
              <w:suppressAutoHyphens/>
              <w:spacing w:after="0" w:line="240" w:lineRule="auto"/>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Итого:</w:t>
            </w:r>
          </w:p>
        </w:tc>
        <w:tc>
          <w:tcPr>
            <w:tcW w:w="728" w:type="pct"/>
          </w:tcPr>
          <w:p w:rsidR="00EA77BB" w:rsidRPr="00905600" w:rsidRDefault="00EA77BB" w:rsidP="008A332E">
            <w:pPr>
              <w:suppressAutoHyphens/>
              <w:spacing w:after="0" w:line="240" w:lineRule="auto"/>
              <w:jc w:val="center"/>
              <w:rPr>
                <w:rFonts w:ascii="Times New Roman" w:eastAsia="Times New Roman" w:hAnsi="Times New Roman" w:cs="Times New Roman"/>
                <w:sz w:val="20"/>
                <w:szCs w:val="20"/>
                <w:lang w:eastAsia="ar-SA"/>
              </w:rPr>
            </w:pPr>
            <w:r w:rsidRPr="00905600">
              <w:rPr>
                <w:rFonts w:ascii="Times New Roman" w:eastAsia="Times New Roman" w:hAnsi="Times New Roman" w:cs="Times New Roman"/>
                <w:sz w:val="20"/>
                <w:szCs w:val="20"/>
                <w:lang w:eastAsia="ar-SA"/>
              </w:rPr>
              <w:t>33885851,67</w:t>
            </w:r>
          </w:p>
        </w:tc>
        <w:tc>
          <w:tcPr>
            <w:tcW w:w="60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9162030,32</w:t>
            </w:r>
          </w:p>
        </w:tc>
        <w:tc>
          <w:tcPr>
            <w:tcW w:w="731"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24213409,03</w:t>
            </w:r>
          </w:p>
        </w:tc>
        <w:tc>
          <w:tcPr>
            <w:tcW w:w="66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color w:val="000000"/>
                <w:sz w:val="20"/>
                <w:szCs w:val="20"/>
                <w:lang w:eastAsia="ar-SA"/>
              </w:rPr>
            </w:pPr>
            <w:r w:rsidRPr="00905600">
              <w:rPr>
                <w:rFonts w:ascii="Times New Roman" w:eastAsia="Times New Roman" w:hAnsi="Times New Roman" w:cs="Times New Roman"/>
                <w:color w:val="000000"/>
                <w:sz w:val="20"/>
                <w:szCs w:val="20"/>
                <w:lang w:eastAsia="ar-SA"/>
              </w:rPr>
              <w:t>510412,32</w:t>
            </w:r>
          </w:p>
        </w:tc>
        <w:tc>
          <w:tcPr>
            <w:tcW w:w="270"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c>
          <w:tcPr>
            <w:tcW w:w="718" w:type="pct"/>
          </w:tcPr>
          <w:p w:rsidR="00EA77BB" w:rsidRPr="00905600" w:rsidRDefault="00EA77BB" w:rsidP="008A332E">
            <w:pPr>
              <w:tabs>
                <w:tab w:val="num" w:pos="360"/>
                <w:tab w:val="left" w:pos="3795"/>
              </w:tabs>
              <w:spacing w:after="0" w:line="240" w:lineRule="auto"/>
              <w:jc w:val="center"/>
              <w:rPr>
                <w:rFonts w:ascii="Times New Roman" w:eastAsia="Times New Roman" w:hAnsi="Times New Roman" w:cs="Times New Roman"/>
                <w:i/>
                <w:color w:val="000000"/>
                <w:sz w:val="20"/>
                <w:szCs w:val="20"/>
                <w:lang w:eastAsia="ar-SA"/>
              </w:rPr>
            </w:pPr>
            <w:r w:rsidRPr="00905600">
              <w:rPr>
                <w:rFonts w:ascii="Times New Roman" w:eastAsia="Times New Roman" w:hAnsi="Times New Roman" w:cs="Times New Roman"/>
                <w:i/>
                <w:color w:val="000000"/>
                <w:sz w:val="20"/>
                <w:szCs w:val="20"/>
                <w:lang w:eastAsia="ar-SA"/>
              </w:rPr>
              <w:t>-</w:t>
            </w:r>
          </w:p>
        </w:tc>
      </w:tr>
    </w:tbl>
    <w:p w:rsidR="00D4245E" w:rsidRPr="00016BAF" w:rsidRDefault="00D4245E" w:rsidP="00D4245E">
      <w:pPr>
        <w:pStyle w:val="a3"/>
        <w:ind w:left="786"/>
        <w:jc w:val="both"/>
        <w:rPr>
          <w:rFonts w:ascii="Times New Roman" w:hAnsi="Times New Roman" w:cs="Times New Roman"/>
          <w:sz w:val="24"/>
          <w:szCs w:val="24"/>
        </w:rPr>
      </w:pPr>
    </w:p>
    <w:p w:rsidR="00156101" w:rsidRPr="00016BAF" w:rsidRDefault="00951A53" w:rsidP="00156101">
      <w:pPr>
        <w:ind w:left="567"/>
        <w:rPr>
          <w:rFonts w:ascii="Times New Roman" w:hAnsi="Times New Roman" w:cs="Times New Roman"/>
          <w:sz w:val="24"/>
          <w:szCs w:val="24"/>
        </w:rPr>
      </w:pPr>
      <w:r w:rsidRPr="00016BAF">
        <w:rPr>
          <w:rFonts w:ascii="Times New Roman" w:hAnsi="Times New Roman" w:cs="Times New Roman"/>
          <w:b/>
          <w:sz w:val="24"/>
          <w:szCs w:val="24"/>
        </w:rPr>
        <w:t>6.Обеспеченность муниципальными учреждениями культуры. Здания</w:t>
      </w:r>
      <w:r w:rsidRPr="00016BAF">
        <w:rPr>
          <w:rFonts w:ascii="Times New Roman" w:hAnsi="Times New Roman" w:cs="Times New Roman"/>
          <w:sz w:val="24"/>
          <w:szCs w:val="24"/>
        </w:rPr>
        <w:t xml:space="preserve">  (ремонт, аварийность)</w:t>
      </w:r>
    </w:p>
    <w:p w:rsidR="00951A53" w:rsidRPr="00016BAF" w:rsidRDefault="00156101" w:rsidP="00156101">
      <w:pPr>
        <w:rPr>
          <w:rFonts w:ascii="Times New Roman" w:hAnsi="Times New Roman" w:cs="Times New Roman"/>
          <w:sz w:val="24"/>
          <w:szCs w:val="24"/>
        </w:rPr>
      </w:pPr>
      <w:r w:rsidRPr="00016BAF">
        <w:rPr>
          <w:rFonts w:ascii="Times New Roman" w:hAnsi="Times New Roman" w:cs="Times New Roman"/>
          <w:sz w:val="24"/>
          <w:szCs w:val="24"/>
        </w:rPr>
        <w:t xml:space="preserve">    </w:t>
      </w:r>
      <w:r w:rsidR="00951A53" w:rsidRPr="00016BAF">
        <w:rPr>
          <w:rFonts w:ascii="Times New Roman" w:hAnsi="Times New Roman" w:cs="Times New Roman"/>
          <w:sz w:val="24"/>
          <w:szCs w:val="24"/>
        </w:rPr>
        <w:t>Нормативная потребность  учреждениями культуры  в МО «Тарбагатайский район» в соответствии с распоряжением Правительства РФ от 26 января 2017 года №95</w:t>
      </w:r>
      <w:r w:rsidR="003142A7" w:rsidRPr="00016BAF">
        <w:rPr>
          <w:rFonts w:ascii="Times New Roman" w:hAnsi="Times New Roman" w:cs="Times New Roman"/>
          <w:sz w:val="24"/>
          <w:szCs w:val="24"/>
        </w:rPr>
        <w:t xml:space="preserve"> </w:t>
      </w:r>
      <w:r w:rsidR="00951A53" w:rsidRPr="00016BAF">
        <w:rPr>
          <w:rFonts w:ascii="Times New Roman" w:hAnsi="Times New Roman" w:cs="Times New Roman"/>
          <w:sz w:val="24"/>
          <w:szCs w:val="24"/>
        </w:rPr>
        <w:t>-</w:t>
      </w:r>
      <w:r w:rsidR="003142A7" w:rsidRPr="00016BAF">
        <w:rPr>
          <w:rFonts w:ascii="Times New Roman" w:hAnsi="Times New Roman" w:cs="Times New Roman"/>
          <w:sz w:val="24"/>
          <w:szCs w:val="24"/>
        </w:rPr>
        <w:t xml:space="preserve"> </w:t>
      </w:r>
      <w:r w:rsidR="00951A53" w:rsidRPr="00016BAF">
        <w:rPr>
          <w:rFonts w:ascii="Times New Roman" w:hAnsi="Times New Roman" w:cs="Times New Roman"/>
          <w:sz w:val="24"/>
          <w:szCs w:val="24"/>
        </w:rPr>
        <w:t xml:space="preserve">р «О внесении изменений в социальные нормативы и нормы, одобренные распоряжением Правительства РФ от 03.07.1996 №1063-р», где определены совершенно новые подходы к обеспеченности территорий объектами культуры. Так по предварительным данным в нашем районе обеспеченность  сельскими домами культуры и библиотеками превышают нормативы по потребности если в 2016 году 85.2% то 2017 100%.  Что является важнейшим </w:t>
      </w:r>
      <w:r w:rsidR="00951A53" w:rsidRPr="00016BAF">
        <w:rPr>
          <w:rFonts w:ascii="Times New Roman" w:hAnsi="Times New Roman" w:cs="Times New Roman"/>
          <w:sz w:val="24"/>
          <w:szCs w:val="24"/>
        </w:rPr>
        <w:lastRenderedPageBreak/>
        <w:t xml:space="preserve">ограничителем в вопросах строительства и ремонта учреждений культуры на селе в рамках государственных программ. </w:t>
      </w:r>
    </w:p>
    <w:p w:rsidR="00951A53" w:rsidRPr="00016BAF" w:rsidRDefault="00951A53" w:rsidP="00951A53">
      <w:pPr>
        <w:pStyle w:val="a3"/>
        <w:ind w:left="0"/>
        <w:rPr>
          <w:rFonts w:ascii="Times New Roman" w:hAnsi="Times New Roman" w:cs="Times New Roman"/>
          <w:sz w:val="24"/>
          <w:szCs w:val="24"/>
        </w:rPr>
      </w:pPr>
      <w:r w:rsidRPr="00016BAF">
        <w:rPr>
          <w:rFonts w:ascii="Times New Roman" w:hAnsi="Times New Roman" w:cs="Times New Roman"/>
          <w:sz w:val="24"/>
          <w:szCs w:val="24"/>
        </w:rPr>
        <w:t>Главным направлением в развитии  учреждений культу</w:t>
      </w:r>
      <w:r w:rsidR="002446B9" w:rsidRPr="00016BAF">
        <w:rPr>
          <w:rFonts w:ascii="Times New Roman" w:hAnsi="Times New Roman" w:cs="Times New Roman"/>
          <w:sz w:val="24"/>
          <w:szCs w:val="24"/>
        </w:rPr>
        <w:t>ры на сегодняшний день остается</w:t>
      </w:r>
      <w:r w:rsidRPr="00016BAF">
        <w:rPr>
          <w:rFonts w:ascii="Times New Roman" w:hAnsi="Times New Roman" w:cs="Times New Roman"/>
          <w:sz w:val="24"/>
          <w:szCs w:val="24"/>
        </w:rPr>
        <w:t xml:space="preserve"> проведение капитального ремонта  зданий,  находящихся в аварийном состоянии и требующих капитального ремонта. За прошедшие годы капитально отремонтировано:  СДК с.Солонцы», СДК с.Пестерева, СДК с.Нижний Жирим, </w:t>
      </w:r>
      <w:r w:rsidR="009B41E1" w:rsidRPr="00016BAF">
        <w:rPr>
          <w:rFonts w:ascii="Times New Roman" w:hAnsi="Times New Roman" w:cs="Times New Roman"/>
          <w:sz w:val="24"/>
          <w:szCs w:val="24"/>
        </w:rPr>
        <w:t xml:space="preserve"> </w:t>
      </w:r>
      <w:r w:rsidRPr="00016BAF">
        <w:rPr>
          <w:rFonts w:ascii="Times New Roman" w:hAnsi="Times New Roman" w:cs="Times New Roman"/>
          <w:sz w:val="24"/>
          <w:szCs w:val="24"/>
        </w:rPr>
        <w:t xml:space="preserve">здание </w:t>
      </w:r>
      <w:r w:rsidR="008A332E" w:rsidRPr="00016BAF">
        <w:rPr>
          <w:rFonts w:ascii="Times New Roman" w:hAnsi="Times New Roman" w:cs="Times New Roman"/>
          <w:sz w:val="24"/>
          <w:szCs w:val="24"/>
        </w:rPr>
        <w:t>МБУК  «К</w:t>
      </w:r>
      <w:r w:rsidRPr="00016BAF">
        <w:rPr>
          <w:rFonts w:ascii="Times New Roman" w:hAnsi="Times New Roman" w:cs="Times New Roman"/>
          <w:sz w:val="24"/>
          <w:szCs w:val="24"/>
        </w:rPr>
        <w:t>ультурно-</w:t>
      </w:r>
      <w:r w:rsidR="002446B9" w:rsidRPr="00016BAF">
        <w:rPr>
          <w:rFonts w:ascii="Times New Roman" w:hAnsi="Times New Roman" w:cs="Times New Roman"/>
          <w:sz w:val="24"/>
          <w:szCs w:val="24"/>
        </w:rPr>
        <w:t>досугового центра</w:t>
      </w:r>
      <w:r w:rsidR="008A332E" w:rsidRPr="00016BAF">
        <w:rPr>
          <w:rFonts w:ascii="Times New Roman" w:hAnsi="Times New Roman" w:cs="Times New Roman"/>
          <w:sz w:val="24"/>
          <w:szCs w:val="24"/>
        </w:rPr>
        <w:t xml:space="preserve">» </w:t>
      </w:r>
      <w:r w:rsidR="002446B9" w:rsidRPr="00016BAF">
        <w:rPr>
          <w:rFonts w:ascii="Times New Roman" w:hAnsi="Times New Roman" w:cs="Times New Roman"/>
          <w:sz w:val="24"/>
          <w:szCs w:val="24"/>
        </w:rPr>
        <w:t xml:space="preserve"> с. Тарбагатай</w:t>
      </w:r>
      <w:r w:rsidR="00E60CA9" w:rsidRPr="00016BAF">
        <w:rPr>
          <w:rFonts w:ascii="Times New Roman" w:hAnsi="Times New Roman" w:cs="Times New Roman"/>
          <w:sz w:val="24"/>
          <w:szCs w:val="24"/>
        </w:rPr>
        <w:t xml:space="preserve"> </w:t>
      </w:r>
      <w:r w:rsidR="00596BAD" w:rsidRPr="00016BAF">
        <w:rPr>
          <w:rFonts w:ascii="Times New Roman" w:hAnsi="Times New Roman" w:cs="Times New Roman"/>
          <w:sz w:val="24"/>
          <w:szCs w:val="24"/>
        </w:rPr>
        <w:t>(</w:t>
      </w:r>
      <w:r w:rsidR="00E60CA9" w:rsidRPr="00016BAF">
        <w:rPr>
          <w:rFonts w:ascii="Times New Roman" w:hAnsi="Times New Roman" w:cs="Times New Roman"/>
          <w:sz w:val="24"/>
          <w:szCs w:val="24"/>
        </w:rPr>
        <w:t>административный корпус</w:t>
      </w:r>
      <w:r w:rsidR="00596BAD" w:rsidRPr="00016BAF">
        <w:rPr>
          <w:rFonts w:ascii="Times New Roman" w:hAnsi="Times New Roman" w:cs="Times New Roman"/>
          <w:sz w:val="24"/>
          <w:szCs w:val="24"/>
        </w:rPr>
        <w:t>)</w:t>
      </w:r>
      <w:r w:rsidR="002446B9" w:rsidRPr="00016BAF">
        <w:rPr>
          <w:rFonts w:ascii="Times New Roman" w:hAnsi="Times New Roman" w:cs="Times New Roman"/>
          <w:sz w:val="24"/>
          <w:szCs w:val="24"/>
        </w:rPr>
        <w:t xml:space="preserve"> , </w:t>
      </w:r>
      <w:r w:rsidR="00E60CA9" w:rsidRPr="00016BAF">
        <w:rPr>
          <w:rFonts w:ascii="Times New Roman" w:hAnsi="Times New Roman" w:cs="Times New Roman"/>
          <w:sz w:val="24"/>
          <w:szCs w:val="24"/>
        </w:rPr>
        <w:t>ремонт зрительного зала в с</w:t>
      </w:r>
      <w:r w:rsidR="00596BAD" w:rsidRPr="00016BAF">
        <w:rPr>
          <w:rFonts w:ascii="Times New Roman" w:hAnsi="Times New Roman" w:cs="Times New Roman"/>
          <w:sz w:val="24"/>
          <w:szCs w:val="24"/>
        </w:rPr>
        <w:t xml:space="preserve">. </w:t>
      </w:r>
      <w:r w:rsidR="00E60CA9" w:rsidRPr="00016BAF">
        <w:rPr>
          <w:rFonts w:ascii="Times New Roman" w:hAnsi="Times New Roman" w:cs="Times New Roman"/>
          <w:sz w:val="24"/>
          <w:szCs w:val="24"/>
        </w:rPr>
        <w:t>Большой Куналей</w:t>
      </w:r>
      <w:r w:rsidR="00596BAD" w:rsidRPr="00016BAF">
        <w:rPr>
          <w:rFonts w:ascii="Times New Roman" w:hAnsi="Times New Roman" w:cs="Times New Roman"/>
          <w:sz w:val="24"/>
          <w:szCs w:val="24"/>
        </w:rPr>
        <w:t>, устройство фасада здания Районной библиотеки.</w:t>
      </w:r>
      <w:r w:rsidRPr="00016BAF">
        <w:rPr>
          <w:rFonts w:ascii="Times New Roman" w:hAnsi="Times New Roman" w:cs="Times New Roman"/>
          <w:sz w:val="24"/>
          <w:szCs w:val="24"/>
        </w:rPr>
        <w:t xml:space="preserve">       </w:t>
      </w:r>
      <w:r w:rsidR="00596BAD" w:rsidRPr="00016BAF">
        <w:rPr>
          <w:rFonts w:ascii="Times New Roman" w:hAnsi="Times New Roman" w:cs="Times New Roman"/>
          <w:sz w:val="24"/>
          <w:szCs w:val="24"/>
        </w:rPr>
        <w:t xml:space="preserve">В </w:t>
      </w:r>
      <w:smartTag w:uri="urn:schemas-microsoft-com:office:smarttags" w:element="metricconverter">
        <w:smartTagPr>
          <w:attr w:name="ProductID" w:val="2021 г"/>
        </w:smartTagPr>
        <w:r w:rsidR="00596BAD" w:rsidRPr="00016BAF">
          <w:rPr>
            <w:rFonts w:ascii="Times New Roman" w:hAnsi="Times New Roman" w:cs="Times New Roman"/>
            <w:sz w:val="24"/>
            <w:szCs w:val="24"/>
          </w:rPr>
          <w:t>2021 г</w:t>
        </w:r>
      </w:smartTag>
      <w:r w:rsidR="00596BAD" w:rsidRPr="00016BAF">
        <w:rPr>
          <w:rFonts w:ascii="Times New Roman" w:hAnsi="Times New Roman" w:cs="Times New Roman"/>
          <w:sz w:val="24"/>
          <w:szCs w:val="24"/>
        </w:rPr>
        <w:t>. п</w:t>
      </w:r>
      <w:r w:rsidRPr="00016BAF">
        <w:rPr>
          <w:rFonts w:ascii="Times New Roman" w:hAnsi="Times New Roman" w:cs="Times New Roman"/>
          <w:sz w:val="24"/>
          <w:szCs w:val="24"/>
        </w:rPr>
        <w:t xml:space="preserve">о проведенным закупкам </w:t>
      </w:r>
      <w:r w:rsidR="00A869F1" w:rsidRPr="00016BAF">
        <w:rPr>
          <w:rFonts w:ascii="Times New Roman" w:hAnsi="Times New Roman" w:cs="Times New Roman"/>
          <w:sz w:val="24"/>
          <w:szCs w:val="24"/>
        </w:rPr>
        <w:t xml:space="preserve"> Эл.  аукциона,  прямым договорам  на капитальный и текущий ремонт</w:t>
      </w:r>
      <w:r w:rsidR="002446B9" w:rsidRPr="00016BAF">
        <w:rPr>
          <w:rFonts w:ascii="Times New Roman" w:hAnsi="Times New Roman" w:cs="Times New Roman"/>
          <w:sz w:val="24"/>
          <w:szCs w:val="24"/>
        </w:rPr>
        <w:t xml:space="preserve"> </w:t>
      </w:r>
      <w:r w:rsidRPr="00016BAF">
        <w:rPr>
          <w:rFonts w:ascii="Times New Roman" w:hAnsi="Times New Roman" w:cs="Times New Roman"/>
          <w:sz w:val="24"/>
          <w:szCs w:val="24"/>
        </w:rPr>
        <w:t>муниципальных нужд учреждений кул</w:t>
      </w:r>
      <w:r w:rsidR="00A869F1" w:rsidRPr="00016BAF">
        <w:rPr>
          <w:rFonts w:ascii="Times New Roman" w:hAnsi="Times New Roman" w:cs="Times New Roman"/>
          <w:sz w:val="24"/>
          <w:szCs w:val="24"/>
        </w:rPr>
        <w:t xml:space="preserve">ьтуры МО «Тарбагатайский район» </w:t>
      </w:r>
      <w:r w:rsidR="00596BAD" w:rsidRPr="00016BAF">
        <w:rPr>
          <w:rFonts w:ascii="Times New Roman" w:hAnsi="Times New Roman" w:cs="Times New Roman"/>
          <w:sz w:val="24"/>
          <w:szCs w:val="24"/>
        </w:rPr>
        <w:t xml:space="preserve"> израсходовано </w:t>
      </w:r>
      <w:r w:rsidRPr="00016BAF">
        <w:rPr>
          <w:rFonts w:ascii="Times New Roman" w:hAnsi="Times New Roman" w:cs="Times New Roman"/>
          <w:sz w:val="24"/>
          <w:szCs w:val="24"/>
        </w:rPr>
        <w:t xml:space="preserve">   </w:t>
      </w:r>
      <w:r w:rsidR="00A869F1" w:rsidRPr="00016BAF">
        <w:rPr>
          <w:rFonts w:ascii="Times New Roman" w:hAnsi="Times New Roman" w:cs="Times New Roman"/>
          <w:sz w:val="24"/>
          <w:szCs w:val="24"/>
        </w:rPr>
        <w:t>11 868 387,68</w:t>
      </w:r>
      <w:r w:rsidRPr="00016BAF">
        <w:rPr>
          <w:rFonts w:ascii="Times New Roman" w:hAnsi="Times New Roman" w:cs="Times New Roman"/>
          <w:sz w:val="24"/>
          <w:szCs w:val="24"/>
        </w:rPr>
        <w:t xml:space="preserve"> руб., из них субсидия из</w:t>
      </w:r>
      <w:r w:rsidR="00BD5899" w:rsidRPr="00016BAF">
        <w:rPr>
          <w:rFonts w:ascii="Times New Roman" w:hAnsi="Times New Roman" w:cs="Times New Roman"/>
          <w:sz w:val="24"/>
          <w:szCs w:val="24"/>
        </w:rPr>
        <w:t xml:space="preserve"> федерального бюджета по программе Национального  Проекта «Культура»  6  825238,73 ( софинансирование проект</w:t>
      </w:r>
      <w:r w:rsidR="004A2936" w:rsidRPr="00016BAF">
        <w:rPr>
          <w:rFonts w:ascii="Times New Roman" w:hAnsi="Times New Roman" w:cs="Times New Roman"/>
          <w:sz w:val="24"/>
          <w:szCs w:val="24"/>
        </w:rPr>
        <w:t xml:space="preserve">а из республиканского </w:t>
      </w:r>
      <w:r w:rsidR="00BD5899" w:rsidRPr="00016BAF">
        <w:rPr>
          <w:rFonts w:ascii="Times New Roman" w:hAnsi="Times New Roman" w:cs="Times New Roman"/>
          <w:sz w:val="24"/>
          <w:szCs w:val="24"/>
        </w:rPr>
        <w:t xml:space="preserve"> бюджета : РБ -</w:t>
      </w:r>
      <w:r w:rsidR="004A2936" w:rsidRPr="00016BAF">
        <w:rPr>
          <w:rFonts w:ascii="Times New Roman" w:hAnsi="Times New Roman" w:cs="Times New Roman"/>
          <w:sz w:val="24"/>
          <w:szCs w:val="24"/>
        </w:rPr>
        <w:t xml:space="preserve"> </w:t>
      </w:r>
      <w:r w:rsidR="00BD5899" w:rsidRPr="00016BAF">
        <w:rPr>
          <w:rFonts w:ascii="Times New Roman" w:hAnsi="Times New Roman" w:cs="Times New Roman"/>
          <w:sz w:val="24"/>
          <w:szCs w:val="24"/>
        </w:rPr>
        <w:t xml:space="preserve">435661,27),  субсидия из средств развития общественной инфраструктуры </w:t>
      </w:r>
      <w:r w:rsidR="004A2936" w:rsidRPr="00016BAF">
        <w:rPr>
          <w:rFonts w:ascii="Times New Roman" w:hAnsi="Times New Roman" w:cs="Times New Roman"/>
          <w:sz w:val="24"/>
          <w:szCs w:val="24"/>
        </w:rPr>
        <w:t xml:space="preserve"> </w:t>
      </w:r>
      <w:r w:rsidR="00BD5899" w:rsidRPr="00016BAF">
        <w:rPr>
          <w:rFonts w:ascii="Times New Roman" w:hAnsi="Times New Roman" w:cs="Times New Roman"/>
          <w:sz w:val="24"/>
          <w:szCs w:val="24"/>
        </w:rPr>
        <w:t>1 127 437</w:t>
      </w:r>
      <w:r w:rsidRPr="00016BAF">
        <w:rPr>
          <w:rFonts w:ascii="Times New Roman" w:hAnsi="Times New Roman" w:cs="Times New Roman"/>
          <w:sz w:val="24"/>
          <w:szCs w:val="24"/>
        </w:rPr>
        <w:t>руб.,</w:t>
      </w:r>
      <w:r w:rsidR="00BD5899" w:rsidRPr="00016BAF">
        <w:rPr>
          <w:rFonts w:ascii="Times New Roman" w:hAnsi="Times New Roman" w:cs="Times New Roman"/>
          <w:sz w:val="24"/>
          <w:szCs w:val="24"/>
        </w:rPr>
        <w:t xml:space="preserve"> </w:t>
      </w:r>
      <w:r w:rsidRPr="00016BAF">
        <w:rPr>
          <w:rFonts w:ascii="Times New Roman" w:hAnsi="Times New Roman" w:cs="Times New Roman"/>
          <w:sz w:val="24"/>
          <w:szCs w:val="24"/>
        </w:rPr>
        <w:t xml:space="preserve"> субсидия  из местного бюджета на проведение капитальных </w:t>
      </w:r>
      <w:r w:rsidR="004A2936" w:rsidRPr="00016BAF">
        <w:rPr>
          <w:rFonts w:ascii="Times New Roman" w:hAnsi="Times New Roman" w:cs="Times New Roman"/>
          <w:sz w:val="24"/>
          <w:szCs w:val="24"/>
        </w:rPr>
        <w:t xml:space="preserve"> </w:t>
      </w:r>
      <w:r w:rsidRPr="00016BAF">
        <w:rPr>
          <w:rFonts w:ascii="Times New Roman" w:hAnsi="Times New Roman" w:cs="Times New Roman"/>
          <w:sz w:val="24"/>
          <w:szCs w:val="24"/>
        </w:rPr>
        <w:t xml:space="preserve">и </w:t>
      </w:r>
      <w:r w:rsidR="004A2936" w:rsidRPr="00016BAF">
        <w:rPr>
          <w:rFonts w:ascii="Times New Roman" w:hAnsi="Times New Roman" w:cs="Times New Roman"/>
          <w:sz w:val="24"/>
          <w:szCs w:val="24"/>
        </w:rPr>
        <w:t xml:space="preserve"> </w:t>
      </w:r>
      <w:r w:rsidRPr="00016BAF">
        <w:rPr>
          <w:rFonts w:ascii="Times New Roman" w:hAnsi="Times New Roman" w:cs="Times New Roman"/>
          <w:sz w:val="24"/>
          <w:szCs w:val="24"/>
        </w:rPr>
        <w:t>текущи</w:t>
      </w:r>
      <w:r w:rsidR="00BD5899" w:rsidRPr="00016BAF">
        <w:rPr>
          <w:rFonts w:ascii="Times New Roman" w:hAnsi="Times New Roman" w:cs="Times New Roman"/>
          <w:sz w:val="24"/>
          <w:szCs w:val="24"/>
        </w:rPr>
        <w:t>х ремонтных работ</w:t>
      </w:r>
      <w:r w:rsidR="004A2936" w:rsidRPr="00016BAF">
        <w:rPr>
          <w:rFonts w:ascii="Times New Roman" w:hAnsi="Times New Roman" w:cs="Times New Roman"/>
          <w:sz w:val="24"/>
          <w:szCs w:val="24"/>
        </w:rPr>
        <w:t xml:space="preserve"> 3 480 050,68</w:t>
      </w:r>
      <w:r w:rsidR="00BD5899" w:rsidRPr="00016BAF">
        <w:rPr>
          <w:rFonts w:ascii="Times New Roman" w:hAnsi="Times New Roman" w:cs="Times New Roman"/>
          <w:sz w:val="24"/>
          <w:szCs w:val="24"/>
        </w:rPr>
        <w:t xml:space="preserve"> </w:t>
      </w:r>
      <w:r w:rsidRPr="00016BAF">
        <w:rPr>
          <w:rFonts w:ascii="Times New Roman" w:hAnsi="Times New Roman" w:cs="Times New Roman"/>
          <w:sz w:val="24"/>
          <w:szCs w:val="24"/>
        </w:rPr>
        <w:t xml:space="preserve">руб. </w:t>
      </w:r>
    </w:p>
    <w:tbl>
      <w:tblPr>
        <w:tblW w:w="4924" w:type="pct"/>
        <w:tblInd w:w="108" w:type="dxa"/>
        <w:tblLook w:val="01E0" w:firstRow="1" w:lastRow="1" w:firstColumn="1" w:lastColumn="1" w:noHBand="0" w:noVBand="0"/>
      </w:tblPr>
      <w:tblGrid>
        <w:gridCol w:w="1888"/>
        <w:gridCol w:w="3497"/>
        <w:gridCol w:w="1780"/>
        <w:gridCol w:w="2539"/>
      </w:tblGrid>
      <w:tr w:rsidR="005323B3" w:rsidRPr="00905600" w:rsidTr="008428D4">
        <w:trPr>
          <w:trHeight w:val="20"/>
        </w:trPr>
        <w:tc>
          <w:tcPr>
            <w:tcW w:w="973"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Наименование поселения, КДУ</w:t>
            </w:r>
          </w:p>
        </w:tc>
        <w:tc>
          <w:tcPr>
            <w:tcW w:w="1802"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Виды работ</w:t>
            </w:r>
          </w:p>
        </w:tc>
        <w:tc>
          <w:tcPr>
            <w:tcW w:w="917"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Сумма</w:t>
            </w:r>
          </w:p>
          <w:p w:rsidR="005323B3" w:rsidRPr="00905600" w:rsidRDefault="005323B3" w:rsidP="008428D4">
            <w:pPr>
              <w:tabs>
                <w:tab w:val="left" w:pos="993"/>
              </w:tabs>
              <w:spacing w:before="100" w:beforeAutospacing="1" w:after="0" w:line="240" w:lineRule="auto"/>
              <w:jc w:val="center"/>
              <w:rPr>
                <w:rFonts w:ascii="Times New Roman" w:eastAsia="Calibri" w:hAnsi="Times New Roman" w:cs="Times New Roman"/>
                <w:b/>
                <w:i/>
                <w:sz w:val="20"/>
                <w:szCs w:val="20"/>
              </w:rPr>
            </w:pPr>
            <w:r w:rsidRPr="00905600">
              <w:rPr>
                <w:rFonts w:ascii="Times New Roman" w:eastAsia="Calibri" w:hAnsi="Times New Roman" w:cs="Times New Roman"/>
                <w:b/>
                <w:i/>
                <w:sz w:val="20"/>
                <w:szCs w:val="20"/>
              </w:rPr>
              <w:t>(тыс. руб.)</w:t>
            </w:r>
          </w:p>
        </w:tc>
        <w:tc>
          <w:tcPr>
            <w:tcW w:w="1308"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center"/>
              <w:rPr>
                <w:rFonts w:ascii="Times New Roman" w:eastAsia="Calibri" w:hAnsi="Times New Roman" w:cs="Times New Roman"/>
                <w:b/>
                <w:sz w:val="20"/>
                <w:szCs w:val="20"/>
              </w:rPr>
            </w:pPr>
            <w:r w:rsidRPr="00905600">
              <w:rPr>
                <w:rFonts w:ascii="Times New Roman" w:eastAsia="Calibri" w:hAnsi="Times New Roman" w:cs="Times New Roman"/>
                <w:b/>
                <w:sz w:val="20"/>
                <w:szCs w:val="20"/>
              </w:rPr>
              <w:t>Источник финансирования (тыс. руб.)</w:t>
            </w:r>
          </w:p>
        </w:tc>
      </w:tr>
      <w:tr w:rsidR="005323B3" w:rsidRPr="00905600" w:rsidTr="008428D4">
        <w:trPr>
          <w:trHeight w:val="20"/>
        </w:trPr>
        <w:tc>
          <w:tcPr>
            <w:tcW w:w="973"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p>
        </w:tc>
        <w:tc>
          <w:tcPr>
            <w:tcW w:w="1802"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p>
        </w:tc>
        <w:tc>
          <w:tcPr>
            <w:tcW w:w="917"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p>
        </w:tc>
      </w:tr>
      <w:tr w:rsidR="005323B3" w:rsidRPr="00905600" w:rsidTr="008428D4">
        <w:trPr>
          <w:trHeight w:val="20"/>
        </w:trPr>
        <w:tc>
          <w:tcPr>
            <w:tcW w:w="973"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 xml:space="preserve">Филиал МБУК КДЦ </w:t>
            </w:r>
          </w:p>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с.Верхний -Жирим</w:t>
            </w:r>
          </w:p>
          <w:p w:rsidR="005323B3" w:rsidRPr="00905600" w:rsidRDefault="005323B3" w:rsidP="008428D4">
            <w:pPr>
              <w:spacing w:after="0" w:line="240" w:lineRule="auto"/>
              <w:rPr>
                <w:rFonts w:ascii="Times New Roman" w:eastAsia="Times New Roman" w:hAnsi="Times New Roman" w:cs="Times New Roman"/>
                <w:bCs/>
                <w:color w:val="000000"/>
                <w:sz w:val="20"/>
                <w:szCs w:val="20"/>
              </w:rPr>
            </w:pPr>
          </w:p>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b/>
                <w:sz w:val="20"/>
                <w:szCs w:val="20"/>
                <w:u w:val="single"/>
              </w:rPr>
            </w:pPr>
          </w:p>
        </w:tc>
        <w:tc>
          <w:tcPr>
            <w:tcW w:w="1802"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Внутренние работы: ремонт полов, потолков, стен, электрика. Замена: дверей, оконных блоков</w:t>
            </w:r>
          </w:p>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Ремонт котельной</w:t>
            </w:r>
          </w:p>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p>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фасад</w:t>
            </w:r>
          </w:p>
        </w:tc>
        <w:tc>
          <w:tcPr>
            <w:tcW w:w="917"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51709,79</w:t>
            </w:r>
          </w:p>
          <w:p w:rsidR="005323B3" w:rsidRPr="00905600" w:rsidRDefault="005323B3" w:rsidP="008428D4">
            <w:pPr>
              <w:rPr>
                <w:rFonts w:ascii="Times New Roman" w:eastAsia="Calibri" w:hAnsi="Times New Roman" w:cs="Times New Roman"/>
                <w:sz w:val="20"/>
                <w:szCs w:val="20"/>
              </w:rPr>
            </w:pPr>
          </w:p>
          <w:p w:rsidR="005323B3" w:rsidRPr="00905600" w:rsidRDefault="005323B3" w:rsidP="008428D4">
            <w:pPr>
              <w:rPr>
                <w:rFonts w:ascii="Times New Roman" w:eastAsia="Calibri" w:hAnsi="Times New Roman" w:cs="Times New Roman"/>
                <w:sz w:val="20"/>
                <w:szCs w:val="20"/>
              </w:rPr>
            </w:pPr>
            <w:r w:rsidRPr="00905600">
              <w:rPr>
                <w:rFonts w:ascii="Times New Roman" w:eastAsia="Calibri" w:hAnsi="Times New Roman" w:cs="Times New Roman"/>
                <w:sz w:val="20"/>
                <w:szCs w:val="20"/>
              </w:rPr>
              <w:t>109610</w:t>
            </w:r>
          </w:p>
          <w:p w:rsidR="005323B3" w:rsidRPr="00905600" w:rsidRDefault="005323B3" w:rsidP="008428D4">
            <w:pPr>
              <w:rPr>
                <w:rFonts w:ascii="Times New Roman" w:eastAsia="Calibri" w:hAnsi="Times New Roman" w:cs="Times New Roman"/>
                <w:sz w:val="20"/>
                <w:szCs w:val="20"/>
                <w:lang w:val="en-US"/>
              </w:rPr>
            </w:pPr>
            <w:r w:rsidRPr="00905600">
              <w:rPr>
                <w:rFonts w:ascii="Times New Roman" w:eastAsia="Calibri" w:hAnsi="Times New Roman" w:cs="Times New Roman"/>
                <w:sz w:val="20"/>
                <w:szCs w:val="20"/>
              </w:rPr>
              <w:t>2100746,73</w:t>
            </w:r>
          </w:p>
          <w:p w:rsidR="005323B3" w:rsidRPr="00905600" w:rsidRDefault="005323B3" w:rsidP="008428D4">
            <w:pPr>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 xml:space="preserve">  Капитальный ремонт по программе «Национальный проект «Культура»: 7387566,52</w:t>
            </w:r>
          </w:p>
          <w:p w:rsidR="005323B3" w:rsidRPr="00905600" w:rsidRDefault="005323B3"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ФБ-6825238,73</w:t>
            </w:r>
          </w:p>
          <w:p w:rsidR="005323B3" w:rsidRPr="00905600" w:rsidRDefault="005323B3"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РБ-435661,27</w:t>
            </w:r>
          </w:p>
          <w:p w:rsidR="005323B3" w:rsidRPr="00905600" w:rsidRDefault="005323B3"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МБ-126666,52</w:t>
            </w:r>
          </w:p>
          <w:p w:rsidR="005323B3" w:rsidRPr="00905600" w:rsidRDefault="005323B3" w:rsidP="008428D4">
            <w:pPr>
              <w:tabs>
                <w:tab w:val="left" w:pos="993"/>
              </w:tabs>
              <w:spacing w:before="100" w:beforeAutospacing="1" w:after="0" w:line="240" w:lineRule="auto"/>
              <w:rPr>
                <w:rFonts w:ascii="Times New Roman" w:eastAsia="Calibri" w:hAnsi="Times New Roman" w:cs="Times New Roman"/>
                <w:sz w:val="20"/>
                <w:szCs w:val="20"/>
              </w:rPr>
            </w:pPr>
          </w:p>
        </w:tc>
      </w:tr>
      <w:tr w:rsidR="005323B3" w:rsidRPr="00905600" w:rsidTr="008428D4">
        <w:trPr>
          <w:trHeight w:val="20"/>
        </w:trPr>
        <w:tc>
          <w:tcPr>
            <w:tcW w:w="973"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Филиал МБУК КДЦ п. Николаевский</w:t>
            </w:r>
          </w:p>
        </w:tc>
        <w:tc>
          <w:tcPr>
            <w:tcW w:w="1802"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Кровля</w:t>
            </w:r>
          </w:p>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p>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Фасад</w:t>
            </w:r>
          </w:p>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p>
        </w:tc>
        <w:tc>
          <w:tcPr>
            <w:tcW w:w="917"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644013,70</w:t>
            </w:r>
          </w:p>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48343,30</w:t>
            </w:r>
          </w:p>
        </w:tc>
        <w:tc>
          <w:tcPr>
            <w:tcW w:w="1308"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 xml:space="preserve">  Капитальный ремонт по программе «Развитие общественной  инфраструктуры»:</w:t>
            </w:r>
          </w:p>
          <w:p w:rsidR="005323B3" w:rsidRPr="00905600" w:rsidRDefault="005323B3"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РБ-1000000,0</w:t>
            </w:r>
          </w:p>
          <w:p w:rsidR="005323B3" w:rsidRPr="00905600" w:rsidRDefault="005323B3"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МБ-127437,0</w:t>
            </w:r>
          </w:p>
        </w:tc>
      </w:tr>
      <w:tr w:rsidR="005323B3" w:rsidRPr="00905600" w:rsidTr="008428D4">
        <w:trPr>
          <w:trHeight w:val="20"/>
        </w:trPr>
        <w:tc>
          <w:tcPr>
            <w:tcW w:w="973"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 xml:space="preserve">Филиал МБУК КДЦ </w:t>
            </w:r>
          </w:p>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с.Харитоново</w:t>
            </w:r>
          </w:p>
          <w:p w:rsidR="005323B3" w:rsidRPr="00905600" w:rsidRDefault="005323B3" w:rsidP="008428D4">
            <w:pPr>
              <w:spacing w:after="0" w:line="240" w:lineRule="auto"/>
              <w:rPr>
                <w:rFonts w:ascii="Times New Roman" w:eastAsia="Times New Roman" w:hAnsi="Times New Roman" w:cs="Times New Roman"/>
                <w:bCs/>
                <w:color w:val="000000"/>
                <w:sz w:val="20"/>
                <w:szCs w:val="20"/>
              </w:rPr>
            </w:pPr>
          </w:p>
        </w:tc>
        <w:tc>
          <w:tcPr>
            <w:tcW w:w="1802"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Замена окон, дверей</w:t>
            </w:r>
          </w:p>
        </w:tc>
        <w:tc>
          <w:tcPr>
            <w:tcW w:w="917"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505835,63</w:t>
            </w:r>
          </w:p>
        </w:tc>
        <w:tc>
          <w:tcPr>
            <w:tcW w:w="1308"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МБ-505835,63</w:t>
            </w:r>
          </w:p>
        </w:tc>
      </w:tr>
      <w:tr w:rsidR="005323B3" w:rsidRPr="00905600" w:rsidTr="008428D4">
        <w:trPr>
          <w:trHeight w:val="20"/>
        </w:trPr>
        <w:tc>
          <w:tcPr>
            <w:tcW w:w="973"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 xml:space="preserve">Филиал МБУК КДЦ </w:t>
            </w:r>
          </w:p>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с.Бурнашево</w:t>
            </w:r>
          </w:p>
          <w:p w:rsidR="005323B3" w:rsidRPr="00905600" w:rsidRDefault="005323B3" w:rsidP="008428D4">
            <w:pPr>
              <w:spacing w:after="0" w:line="240" w:lineRule="auto"/>
              <w:rPr>
                <w:rFonts w:ascii="Times New Roman" w:eastAsia="Times New Roman" w:hAnsi="Times New Roman" w:cs="Times New Roman"/>
                <w:bCs/>
                <w:color w:val="000000"/>
                <w:sz w:val="20"/>
                <w:szCs w:val="20"/>
              </w:rPr>
            </w:pPr>
          </w:p>
        </w:tc>
        <w:tc>
          <w:tcPr>
            <w:tcW w:w="1802"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Ремонт кровли, устройство крылец, козырьков</w:t>
            </w:r>
          </w:p>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p>
          <w:p w:rsidR="005323B3" w:rsidRPr="00905600" w:rsidRDefault="005323B3" w:rsidP="008428D4">
            <w:pPr>
              <w:tabs>
                <w:tab w:val="left" w:pos="993"/>
              </w:tabs>
              <w:spacing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Устройство натяжного потолка, замена электрики</w:t>
            </w:r>
          </w:p>
        </w:tc>
        <w:tc>
          <w:tcPr>
            <w:tcW w:w="917"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599903,60</w:t>
            </w:r>
          </w:p>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p>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120000,0</w:t>
            </w:r>
          </w:p>
        </w:tc>
        <w:tc>
          <w:tcPr>
            <w:tcW w:w="1308"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МБ-611903,60</w:t>
            </w:r>
          </w:p>
        </w:tc>
      </w:tr>
      <w:tr w:rsidR="005323B3" w:rsidRPr="00905600" w:rsidTr="008428D4">
        <w:trPr>
          <w:trHeight w:val="20"/>
        </w:trPr>
        <w:tc>
          <w:tcPr>
            <w:tcW w:w="973"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Филиал МБУК КДЦ</w:t>
            </w:r>
          </w:p>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с.Нижний-Жирим</w:t>
            </w:r>
          </w:p>
          <w:p w:rsidR="005323B3" w:rsidRPr="00905600" w:rsidRDefault="005323B3" w:rsidP="008428D4">
            <w:pPr>
              <w:spacing w:after="0" w:line="240" w:lineRule="auto"/>
              <w:rPr>
                <w:rFonts w:ascii="Times New Roman" w:eastAsia="Times New Roman" w:hAnsi="Times New Roman" w:cs="Times New Roman"/>
                <w:bCs/>
                <w:color w:val="000000"/>
                <w:sz w:val="20"/>
                <w:szCs w:val="20"/>
              </w:rPr>
            </w:pPr>
          </w:p>
        </w:tc>
        <w:tc>
          <w:tcPr>
            <w:tcW w:w="1802"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Ремонт фойе, кабинетов: замена полов, облицовка стен, устройство подвесных потолков типа Армстронг, окна, двери, электропроводка,</w:t>
            </w:r>
          </w:p>
        </w:tc>
        <w:tc>
          <w:tcPr>
            <w:tcW w:w="917"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710583,36</w:t>
            </w:r>
          </w:p>
        </w:tc>
        <w:tc>
          <w:tcPr>
            <w:tcW w:w="1308"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МБ-</w:t>
            </w:r>
            <w:r w:rsidRPr="00905600">
              <w:rPr>
                <w:rFonts w:ascii="Times New Roman" w:eastAsia="Calibri" w:hAnsi="Times New Roman" w:cs="Times New Roman"/>
                <w:sz w:val="20"/>
                <w:szCs w:val="20"/>
              </w:rPr>
              <w:t>710583,36</w:t>
            </w:r>
          </w:p>
        </w:tc>
      </w:tr>
      <w:tr w:rsidR="005323B3" w:rsidRPr="00905600" w:rsidTr="008428D4">
        <w:trPr>
          <w:trHeight w:val="20"/>
        </w:trPr>
        <w:tc>
          <w:tcPr>
            <w:tcW w:w="973"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Филиал МБУК КДЦ</w:t>
            </w:r>
          </w:p>
          <w:p w:rsidR="005323B3" w:rsidRPr="00905600" w:rsidRDefault="005323B3"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с.Десятниково</w:t>
            </w:r>
          </w:p>
          <w:p w:rsidR="005323B3" w:rsidRPr="00905600" w:rsidRDefault="005323B3" w:rsidP="008428D4">
            <w:pPr>
              <w:spacing w:after="0" w:line="240" w:lineRule="auto"/>
              <w:rPr>
                <w:rFonts w:ascii="Times New Roman" w:eastAsia="Times New Roman" w:hAnsi="Times New Roman" w:cs="Times New Roman"/>
                <w:bCs/>
                <w:color w:val="000000"/>
                <w:sz w:val="20"/>
                <w:szCs w:val="20"/>
              </w:rPr>
            </w:pPr>
          </w:p>
        </w:tc>
        <w:tc>
          <w:tcPr>
            <w:tcW w:w="1802"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Ремонт кровли</w:t>
            </w:r>
          </w:p>
        </w:tc>
        <w:tc>
          <w:tcPr>
            <w:tcW w:w="917"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88214,61</w:t>
            </w:r>
          </w:p>
          <w:p w:rsidR="009B66F7" w:rsidRPr="00905600" w:rsidRDefault="009B66F7"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571463,45</w:t>
            </w:r>
          </w:p>
          <w:p w:rsidR="005323B3" w:rsidRPr="00905600" w:rsidRDefault="005323B3" w:rsidP="008428D4">
            <w:pPr>
              <w:tabs>
                <w:tab w:val="left" w:pos="993"/>
              </w:tabs>
              <w:spacing w:before="100" w:beforeAutospacing="1" w:after="0" w:line="240" w:lineRule="auto"/>
              <w:jc w:val="both"/>
              <w:rPr>
                <w:rFonts w:ascii="Times New Roman" w:eastAsia="Calibri" w:hAnsi="Times New Roman" w:cs="Times New Roman"/>
                <w:sz w:val="20"/>
                <w:szCs w:val="20"/>
              </w:rPr>
            </w:pPr>
          </w:p>
        </w:tc>
        <w:tc>
          <w:tcPr>
            <w:tcW w:w="1308" w:type="pct"/>
            <w:tcBorders>
              <w:top w:val="single" w:sz="4" w:space="0" w:color="auto"/>
              <w:left w:val="single" w:sz="4" w:space="0" w:color="auto"/>
              <w:bottom w:val="single" w:sz="4" w:space="0" w:color="auto"/>
              <w:right w:val="single" w:sz="4" w:space="0" w:color="auto"/>
            </w:tcBorders>
          </w:tcPr>
          <w:p w:rsidR="005323B3" w:rsidRPr="00905600" w:rsidRDefault="005323B3" w:rsidP="008428D4">
            <w:pPr>
              <w:spacing w:after="0" w:line="240" w:lineRule="auto"/>
              <w:rPr>
                <w:rFonts w:ascii="Times New Roman" w:eastAsia="Calibri" w:hAnsi="Times New Roman" w:cs="Times New Roman"/>
                <w:sz w:val="20"/>
                <w:szCs w:val="20"/>
              </w:rPr>
            </w:pPr>
            <w:r w:rsidRPr="00905600">
              <w:rPr>
                <w:rFonts w:ascii="Times New Roman" w:eastAsia="Times New Roman" w:hAnsi="Times New Roman" w:cs="Times New Roman"/>
                <w:color w:val="000000"/>
                <w:sz w:val="20"/>
                <w:szCs w:val="20"/>
              </w:rPr>
              <w:t>МБ-</w:t>
            </w:r>
            <w:r w:rsidRPr="00905600">
              <w:rPr>
                <w:rFonts w:ascii="Times New Roman" w:eastAsia="Calibri" w:hAnsi="Times New Roman" w:cs="Times New Roman"/>
                <w:sz w:val="20"/>
                <w:szCs w:val="20"/>
              </w:rPr>
              <w:t>88214,61</w:t>
            </w:r>
          </w:p>
          <w:p w:rsidR="009B66F7" w:rsidRPr="00905600" w:rsidRDefault="009B66F7" w:rsidP="008428D4">
            <w:pPr>
              <w:spacing w:after="0" w:line="240" w:lineRule="auto"/>
              <w:rPr>
                <w:rFonts w:ascii="Times New Roman" w:eastAsia="Calibri" w:hAnsi="Times New Roman" w:cs="Times New Roman"/>
                <w:sz w:val="20"/>
                <w:szCs w:val="20"/>
              </w:rPr>
            </w:pPr>
          </w:p>
          <w:p w:rsidR="009B66F7" w:rsidRPr="00905600" w:rsidRDefault="009B66F7" w:rsidP="008428D4">
            <w:pPr>
              <w:spacing w:after="0" w:line="240" w:lineRule="auto"/>
              <w:rPr>
                <w:rFonts w:ascii="Times New Roman" w:eastAsia="Times New Roman" w:hAnsi="Times New Roman" w:cs="Times New Roman"/>
                <w:color w:val="000000"/>
                <w:sz w:val="20"/>
                <w:szCs w:val="20"/>
              </w:rPr>
            </w:pPr>
            <w:r w:rsidRPr="00905600">
              <w:rPr>
                <w:rFonts w:ascii="Times New Roman" w:eastAsia="Calibri" w:hAnsi="Times New Roman" w:cs="Times New Roman"/>
                <w:sz w:val="20"/>
                <w:szCs w:val="20"/>
              </w:rPr>
              <w:t>МБ- 571463,45</w:t>
            </w:r>
          </w:p>
        </w:tc>
      </w:tr>
      <w:tr w:rsidR="009B66F7" w:rsidRPr="00905600" w:rsidTr="008428D4">
        <w:trPr>
          <w:trHeight w:val="20"/>
        </w:trPr>
        <w:tc>
          <w:tcPr>
            <w:tcW w:w="973" w:type="pct"/>
            <w:tcBorders>
              <w:top w:val="single" w:sz="4" w:space="0" w:color="auto"/>
              <w:left w:val="single" w:sz="4" w:space="0" w:color="auto"/>
              <w:bottom w:val="single" w:sz="4" w:space="0" w:color="auto"/>
              <w:right w:val="single" w:sz="4" w:space="0" w:color="auto"/>
            </w:tcBorders>
          </w:tcPr>
          <w:p w:rsidR="009B66F7" w:rsidRPr="00905600" w:rsidRDefault="009B66F7"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 xml:space="preserve">МБУК «ЦБС» </w:t>
            </w:r>
            <w:r w:rsidR="009B41E1" w:rsidRPr="00905600">
              <w:rPr>
                <w:rFonts w:ascii="Times New Roman" w:eastAsia="Times New Roman" w:hAnsi="Times New Roman" w:cs="Times New Roman"/>
                <w:bCs/>
                <w:color w:val="000000"/>
                <w:sz w:val="20"/>
                <w:szCs w:val="20"/>
              </w:rPr>
              <w:t xml:space="preserve">     с. Тарбагатай</w:t>
            </w:r>
          </w:p>
        </w:tc>
        <w:tc>
          <w:tcPr>
            <w:tcW w:w="1802" w:type="pct"/>
            <w:tcBorders>
              <w:top w:val="single" w:sz="4" w:space="0" w:color="auto"/>
              <w:left w:val="single" w:sz="4" w:space="0" w:color="auto"/>
              <w:bottom w:val="single" w:sz="4" w:space="0" w:color="auto"/>
              <w:right w:val="single" w:sz="4" w:space="0" w:color="auto"/>
            </w:tcBorders>
          </w:tcPr>
          <w:p w:rsidR="009B66F7" w:rsidRPr="00905600" w:rsidRDefault="009B66F7" w:rsidP="008428D4">
            <w:pPr>
              <w:tabs>
                <w:tab w:val="left" w:pos="993"/>
              </w:tabs>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t>Ремонт теплотрассы</w:t>
            </w:r>
          </w:p>
        </w:tc>
        <w:tc>
          <w:tcPr>
            <w:tcW w:w="917" w:type="pct"/>
            <w:tcBorders>
              <w:top w:val="single" w:sz="4" w:space="0" w:color="auto"/>
              <w:left w:val="single" w:sz="4" w:space="0" w:color="auto"/>
              <w:bottom w:val="single" w:sz="4" w:space="0" w:color="auto"/>
              <w:right w:val="single" w:sz="4" w:space="0" w:color="auto"/>
            </w:tcBorders>
          </w:tcPr>
          <w:p w:rsidR="009B66F7" w:rsidRPr="00905600" w:rsidRDefault="009B66F7"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t>497673,00</w:t>
            </w:r>
          </w:p>
        </w:tc>
        <w:tc>
          <w:tcPr>
            <w:tcW w:w="1308" w:type="pct"/>
            <w:tcBorders>
              <w:top w:val="single" w:sz="4" w:space="0" w:color="auto"/>
              <w:left w:val="single" w:sz="4" w:space="0" w:color="auto"/>
              <w:bottom w:val="single" w:sz="4" w:space="0" w:color="auto"/>
              <w:right w:val="single" w:sz="4" w:space="0" w:color="auto"/>
            </w:tcBorders>
          </w:tcPr>
          <w:p w:rsidR="009B66F7" w:rsidRPr="00905600" w:rsidRDefault="009B66F7"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МБ- 497673</w:t>
            </w:r>
          </w:p>
        </w:tc>
      </w:tr>
      <w:tr w:rsidR="009B66F7" w:rsidRPr="00905600" w:rsidTr="008428D4">
        <w:trPr>
          <w:trHeight w:val="20"/>
        </w:trPr>
        <w:tc>
          <w:tcPr>
            <w:tcW w:w="973" w:type="pct"/>
            <w:tcBorders>
              <w:top w:val="single" w:sz="4" w:space="0" w:color="auto"/>
              <w:left w:val="single" w:sz="4" w:space="0" w:color="auto"/>
              <w:bottom w:val="single" w:sz="4" w:space="0" w:color="auto"/>
              <w:right w:val="single" w:sz="4" w:space="0" w:color="auto"/>
            </w:tcBorders>
          </w:tcPr>
          <w:p w:rsidR="009B66F7" w:rsidRPr="00905600" w:rsidRDefault="009B66F7" w:rsidP="008428D4">
            <w:pPr>
              <w:spacing w:after="0" w:line="240" w:lineRule="auto"/>
              <w:rPr>
                <w:rFonts w:ascii="Times New Roman" w:eastAsia="Times New Roman" w:hAnsi="Times New Roman" w:cs="Times New Roman"/>
                <w:bCs/>
                <w:color w:val="000000"/>
                <w:sz w:val="20"/>
                <w:szCs w:val="20"/>
              </w:rPr>
            </w:pPr>
            <w:r w:rsidRPr="00905600">
              <w:rPr>
                <w:rFonts w:ascii="Times New Roman" w:eastAsia="Times New Roman" w:hAnsi="Times New Roman" w:cs="Times New Roman"/>
                <w:bCs/>
                <w:color w:val="000000"/>
                <w:sz w:val="20"/>
                <w:szCs w:val="20"/>
              </w:rPr>
              <w:t>МБУК «</w:t>
            </w:r>
            <w:r w:rsidR="001427DB" w:rsidRPr="00905600">
              <w:rPr>
                <w:rFonts w:ascii="Times New Roman" w:eastAsia="Times New Roman" w:hAnsi="Times New Roman" w:cs="Times New Roman"/>
                <w:bCs/>
                <w:color w:val="000000"/>
                <w:sz w:val="20"/>
                <w:szCs w:val="20"/>
              </w:rPr>
              <w:t xml:space="preserve"> </w:t>
            </w:r>
            <w:r w:rsidRPr="00905600">
              <w:rPr>
                <w:rFonts w:ascii="Times New Roman" w:eastAsia="Times New Roman" w:hAnsi="Times New Roman" w:cs="Times New Roman"/>
                <w:bCs/>
                <w:color w:val="000000"/>
                <w:sz w:val="20"/>
                <w:szCs w:val="20"/>
              </w:rPr>
              <w:t>ЦБС</w:t>
            </w:r>
            <w:r w:rsidR="001427DB" w:rsidRPr="00905600">
              <w:rPr>
                <w:rFonts w:ascii="Times New Roman" w:eastAsia="Times New Roman" w:hAnsi="Times New Roman" w:cs="Times New Roman"/>
                <w:bCs/>
                <w:color w:val="000000"/>
                <w:sz w:val="20"/>
                <w:szCs w:val="20"/>
              </w:rPr>
              <w:t xml:space="preserve"> </w:t>
            </w:r>
            <w:r w:rsidRPr="00905600">
              <w:rPr>
                <w:rFonts w:ascii="Times New Roman" w:eastAsia="Times New Roman" w:hAnsi="Times New Roman" w:cs="Times New Roman"/>
                <w:bCs/>
                <w:color w:val="000000"/>
                <w:sz w:val="20"/>
                <w:szCs w:val="20"/>
              </w:rPr>
              <w:t xml:space="preserve">» </w:t>
            </w:r>
            <w:r w:rsidRPr="00905600">
              <w:rPr>
                <w:rFonts w:ascii="Times New Roman" w:eastAsia="Times New Roman" w:hAnsi="Times New Roman" w:cs="Times New Roman"/>
                <w:bCs/>
                <w:color w:val="000000"/>
                <w:sz w:val="20"/>
                <w:szCs w:val="20"/>
              </w:rPr>
              <w:lastRenderedPageBreak/>
              <w:t>Детская библиотека</w:t>
            </w:r>
          </w:p>
        </w:tc>
        <w:tc>
          <w:tcPr>
            <w:tcW w:w="1802" w:type="pct"/>
            <w:tcBorders>
              <w:top w:val="single" w:sz="4" w:space="0" w:color="auto"/>
              <w:left w:val="single" w:sz="4" w:space="0" w:color="auto"/>
              <w:bottom w:val="single" w:sz="4" w:space="0" w:color="auto"/>
              <w:right w:val="single" w:sz="4" w:space="0" w:color="auto"/>
            </w:tcBorders>
          </w:tcPr>
          <w:p w:rsidR="009B66F7" w:rsidRPr="00905600" w:rsidRDefault="009B66F7" w:rsidP="008428D4">
            <w:pPr>
              <w:tabs>
                <w:tab w:val="left" w:pos="993"/>
              </w:tabs>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lastRenderedPageBreak/>
              <w:t>Косметический ремонт</w:t>
            </w:r>
          </w:p>
          <w:p w:rsidR="009B66F7" w:rsidRPr="00905600" w:rsidRDefault="009B66F7" w:rsidP="008428D4">
            <w:pPr>
              <w:tabs>
                <w:tab w:val="left" w:pos="993"/>
              </w:tabs>
              <w:spacing w:after="0" w:line="240" w:lineRule="auto"/>
              <w:rPr>
                <w:rFonts w:ascii="Times New Roman" w:eastAsia="Calibri" w:hAnsi="Times New Roman" w:cs="Times New Roman"/>
                <w:sz w:val="20"/>
                <w:szCs w:val="20"/>
              </w:rPr>
            </w:pPr>
            <w:r w:rsidRPr="00905600">
              <w:rPr>
                <w:rFonts w:ascii="Times New Roman" w:eastAsia="Calibri" w:hAnsi="Times New Roman" w:cs="Times New Roman"/>
                <w:sz w:val="20"/>
                <w:szCs w:val="20"/>
              </w:rPr>
              <w:lastRenderedPageBreak/>
              <w:t xml:space="preserve">Устройство Сан узла </w:t>
            </w:r>
          </w:p>
        </w:tc>
        <w:tc>
          <w:tcPr>
            <w:tcW w:w="917" w:type="pct"/>
            <w:tcBorders>
              <w:top w:val="single" w:sz="4" w:space="0" w:color="auto"/>
              <w:left w:val="single" w:sz="4" w:space="0" w:color="auto"/>
              <w:bottom w:val="single" w:sz="4" w:space="0" w:color="auto"/>
              <w:right w:val="single" w:sz="4" w:space="0" w:color="auto"/>
            </w:tcBorders>
          </w:tcPr>
          <w:p w:rsidR="009B66F7" w:rsidRPr="00905600" w:rsidRDefault="009B66F7" w:rsidP="008428D4">
            <w:pPr>
              <w:tabs>
                <w:tab w:val="left" w:pos="993"/>
              </w:tabs>
              <w:spacing w:before="100" w:beforeAutospacing="1" w:after="0" w:line="240" w:lineRule="auto"/>
              <w:jc w:val="both"/>
              <w:rPr>
                <w:rFonts w:ascii="Times New Roman" w:eastAsia="Calibri" w:hAnsi="Times New Roman" w:cs="Times New Roman"/>
                <w:sz w:val="20"/>
                <w:szCs w:val="20"/>
              </w:rPr>
            </w:pPr>
            <w:r w:rsidRPr="00905600">
              <w:rPr>
                <w:rFonts w:ascii="Times New Roman" w:eastAsia="Calibri" w:hAnsi="Times New Roman" w:cs="Times New Roman"/>
                <w:sz w:val="20"/>
                <w:szCs w:val="20"/>
              </w:rPr>
              <w:lastRenderedPageBreak/>
              <w:t>407590,60</w:t>
            </w:r>
          </w:p>
        </w:tc>
        <w:tc>
          <w:tcPr>
            <w:tcW w:w="1308" w:type="pct"/>
            <w:tcBorders>
              <w:top w:val="single" w:sz="4" w:space="0" w:color="auto"/>
              <w:left w:val="single" w:sz="4" w:space="0" w:color="auto"/>
              <w:bottom w:val="single" w:sz="4" w:space="0" w:color="auto"/>
              <w:right w:val="single" w:sz="4" w:space="0" w:color="auto"/>
            </w:tcBorders>
          </w:tcPr>
          <w:p w:rsidR="009B66F7" w:rsidRPr="00905600" w:rsidRDefault="009B66F7" w:rsidP="008428D4">
            <w:pPr>
              <w:spacing w:after="0" w:line="240" w:lineRule="auto"/>
              <w:rPr>
                <w:rFonts w:ascii="Times New Roman" w:eastAsia="Times New Roman" w:hAnsi="Times New Roman" w:cs="Times New Roman"/>
                <w:color w:val="000000"/>
                <w:sz w:val="20"/>
                <w:szCs w:val="20"/>
              </w:rPr>
            </w:pPr>
            <w:r w:rsidRPr="00905600">
              <w:rPr>
                <w:rFonts w:ascii="Times New Roman" w:eastAsia="Times New Roman" w:hAnsi="Times New Roman" w:cs="Times New Roman"/>
                <w:color w:val="000000"/>
                <w:sz w:val="20"/>
                <w:szCs w:val="20"/>
              </w:rPr>
              <w:t>МБ- 407590,60</w:t>
            </w:r>
          </w:p>
        </w:tc>
      </w:tr>
    </w:tbl>
    <w:p w:rsidR="004F0BD2" w:rsidRPr="00016BAF" w:rsidRDefault="004F0BD2" w:rsidP="00951A53">
      <w:pPr>
        <w:pStyle w:val="a3"/>
        <w:ind w:left="0"/>
        <w:rPr>
          <w:rFonts w:ascii="Times New Roman" w:hAnsi="Times New Roman" w:cs="Times New Roman"/>
          <w:sz w:val="24"/>
          <w:szCs w:val="24"/>
        </w:rPr>
      </w:pPr>
    </w:p>
    <w:p w:rsidR="00951A53" w:rsidRPr="00016BAF" w:rsidRDefault="009B66F7" w:rsidP="00951A53">
      <w:pPr>
        <w:pStyle w:val="a3"/>
        <w:ind w:left="0"/>
        <w:rPr>
          <w:rFonts w:ascii="Times New Roman" w:hAnsi="Times New Roman" w:cs="Times New Roman"/>
          <w:sz w:val="24"/>
          <w:szCs w:val="24"/>
        </w:rPr>
      </w:pPr>
      <w:r w:rsidRPr="00016BAF">
        <w:rPr>
          <w:rFonts w:ascii="Times New Roman" w:hAnsi="Times New Roman" w:cs="Times New Roman"/>
          <w:sz w:val="24"/>
          <w:szCs w:val="24"/>
        </w:rPr>
        <w:t xml:space="preserve">  </w:t>
      </w:r>
      <w:r w:rsidR="004A2936" w:rsidRPr="00016BAF">
        <w:rPr>
          <w:rFonts w:ascii="Times New Roman" w:hAnsi="Times New Roman" w:cs="Times New Roman"/>
          <w:sz w:val="24"/>
          <w:szCs w:val="24"/>
        </w:rPr>
        <w:t xml:space="preserve"> </w:t>
      </w:r>
      <w:r w:rsidR="009B41E1" w:rsidRPr="00016BAF">
        <w:rPr>
          <w:rFonts w:ascii="Times New Roman" w:hAnsi="Times New Roman" w:cs="Times New Roman"/>
          <w:sz w:val="24"/>
          <w:szCs w:val="24"/>
        </w:rPr>
        <w:t>В перспективе развития отрасли «Культура» на последующие годы , р</w:t>
      </w:r>
      <w:r w:rsidR="00951A53" w:rsidRPr="00016BAF">
        <w:rPr>
          <w:rFonts w:ascii="Times New Roman" w:hAnsi="Times New Roman" w:cs="Times New Roman"/>
          <w:sz w:val="24"/>
          <w:szCs w:val="24"/>
        </w:rPr>
        <w:t>азработана проектно-сметная</w:t>
      </w:r>
      <w:r w:rsidR="009B41E1" w:rsidRPr="00016BAF">
        <w:rPr>
          <w:rFonts w:ascii="Times New Roman" w:hAnsi="Times New Roman" w:cs="Times New Roman"/>
          <w:sz w:val="24"/>
          <w:szCs w:val="24"/>
        </w:rPr>
        <w:t xml:space="preserve"> документация на проведение капитального</w:t>
      </w:r>
      <w:r w:rsidR="00951A53" w:rsidRPr="00016BAF">
        <w:rPr>
          <w:rFonts w:ascii="Times New Roman" w:hAnsi="Times New Roman" w:cs="Times New Roman"/>
          <w:sz w:val="24"/>
          <w:szCs w:val="24"/>
        </w:rPr>
        <w:t xml:space="preserve"> </w:t>
      </w:r>
      <w:r w:rsidR="009B41E1" w:rsidRPr="00016BAF">
        <w:rPr>
          <w:rFonts w:ascii="Times New Roman" w:hAnsi="Times New Roman" w:cs="Times New Roman"/>
          <w:sz w:val="24"/>
          <w:szCs w:val="24"/>
        </w:rPr>
        <w:t xml:space="preserve"> р</w:t>
      </w:r>
      <w:r w:rsidR="00951A53" w:rsidRPr="00016BAF">
        <w:rPr>
          <w:rFonts w:ascii="Times New Roman" w:hAnsi="Times New Roman" w:cs="Times New Roman"/>
          <w:sz w:val="24"/>
          <w:szCs w:val="24"/>
        </w:rPr>
        <w:t xml:space="preserve">емонта </w:t>
      </w:r>
      <w:r w:rsidR="009B41E1" w:rsidRPr="00016BAF">
        <w:rPr>
          <w:rFonts w:ascii="Times New Roman" w:hAnsi="Times New Roman" w:cs="Times New Roman"/>
          <w:sz w:val="24"/>
          <w:szCs w:val="24"/>
        </w:rPr>
        <w:t xml:space="preserve">: </w:t>
      </w:r>
      <w:r w:rsidR="00951A53" w:rsidRPr="00016BAF">
        <w:rPr>
          <w:rFonts w:ascii="Times New Roman" w:hAnsi="Times New Roman" w:cs="Times New Roman"/>
          <w:sz w:val="24"/>
          <w:szCs w:val="24"/>
        </w:rPr>
        <w:t>ДК Б-Куналей,    ДК Барыкино</w:t>
      </w:r>
      <w:r w:rsidR="004F0BD2" w:rsidRPr="00016BAF">
        <w:rPr>
          <w:rFonts w:ascii="Times New Roman" w:hAnsi="Times New Roman" w:cs="Times New Roman"/>
          <w:sz w:val="24"/>
          <w:szCs w:val="24"/>
        </w:rPr>
        <w:t xml:space="preserve"> (реализация проекта в 2022 году)</w:t>
      </w:r>
      <w:r w:rsidR="00951A53" w:rsidRPr="00016BAF">
        <w:rPr>
          <w:rFonts w:ascii="Times New Roman" w:hAnsi="Times New Roman" w:cs="Times New Roman"/>
          <w:sz w:val="24"/>
          <w:szCs w:val="24"/>
        </w:rPr>
        <w:t>,</w:t>
      </w:r>
      <w:r w:rsidR="004A2936" w:rsidRPr="00016BAF">
        <w:rPr>
          <w:rFonts w:ascii="Times New Roman" w:hAnsi="Times New Roman" w:cs="Times New Roman"/>
          <w:sz w:val="24"/>
          <w:szCs w:val="24"/>
        </w:rPr>
        <w:t xml:space="preserve">  РДК с. Тарбагатай,  с. Николаевский. </w:t>
      </w:r>
      <w:r w:rsidR="004F0BD2" w:rsidRPr="00016BAF">
        <w:rPr>
          <w:rFonts w:ascii="Times New Roman" w:hAnsi="Times New Roman" w:cs="Times New Roman"/>
          <w:sz w:val="24"/>
          <w:szCs w:val="24"/>
        </w:rPr>
        <w:t xml:space="preserve"> </w:t>
      </w:r>
      <w:r w:rsidR="004A2936" w:rsidRPr="00016BAF">
        <w:rPr>
          <w:rFonts w:ascii="Times New Roman" w:hAnsi="Times New Roman" w:cs="Times New Roman"/>
          <w:sz w:val="24"/>
          <w:szCs w:val="24"/>
        </w:rPr>
        <w:t xml:space="preserve">01.12.2021 г. </w:t>
      </w:r>
      <w:r w:rsidR="004F0BD2" w:rsidRPr="00016BAF">
        <w:rPr>
          <w:rFonts w:ascii="Times New Roman" w:hAnsi="Times New Roman" w:cs="Times New Roman"/>
          <w:sz w:val="24"/>
          <w:szCs w:val="24"/>
        </w:rPr>
        <w:t>получено</w:t>
      </w:r>
      <w:r w:rsidR="004A2936" w:rsidRPr="00016BAF">
        <w:rPr>
          <w:rFonts w:ascii="Times New Roman" w:hAnsi="Times New Roman" w:cs="Times New Roman"/>
          <w:sz w:val="24"/>
          <w:szCs w:val="24"/>
        </w:rPr>
        <w:t xml:space="preserve"> положительное заключение государственной экспе</w:t>
      </w:r>
      <w:r w:rsidR="004F0BD2" w:rsidRPr="00016BAF">
        <w:rPr>
          <w:rFonts w:ascii="Times New Roman" w:hAnsi="Times New Roman" w:cs="Times New Roman"/>
          <w:sz w:val="24"/>
          <w:szCs w:val="24"/>
        </w:rPr>
        <w:t xml:space="preserve">ртизы </w:t>
      </w:r>
      <w:r w:rsidR="004A2936" w:rsidRPr="00016BAF">
        <w:rPr>
          <w:rFonts w:ascii="Times New Roman" w:hAnsi="Times New Roman" w:cs="Times New Roman"/>
          <w:sz w:val="24"/>
          <w:szCs w:val="24"/>
        </w:rPr>
        <w:t xml:space="preserve"> ПСД  строительства</w:t>
      </w:r>
      <w:r w:rsidR="00951A53" w:rsidRPr="00016BAF">
        <w:rPr>
          <w:rFonts w:ascii="Times New Roman" w:hAnsi="Times New Roman" w:cs="Times New Roman"/>
          <w:sz w:val="24"/>
          <w:szCs w:val="24"/>
        </w:rPr>
        <w:t xml:space="preserve"> ДК с. Куйтун</w:t>
      </w:r>
      <w:r w:rsidR="004A2936" w:rsidRPr="00016BAF">
        <w:rPr>
          <w:rFonts w:ascii="Times New Roman" w:hAnsi="Times New Roman" w:cs="Times New Roman"/>
          <w:sz w:val="24"/>
          <w:szCs w:val="24"/>
        </w:rPr>
        <w:t xml:space="preserve"> на 100 мест</w:t>
      </w:r>
      <w:r w:rsidR="00951A53" w:rsidRPr="00016BAF">
        <w:rPr>
          <w:rFonts w:ascii="Times New Roman" w:hAnsi="Times New Roman" w:cs="Times New Roman"/>
          <w:sz w:val="24"/>
          <w:szCs w:val="24"/>
        </w:rPr>
        <w:t>.  Данные объекты внесены</w:t>
      </w:r>
      <w:r w:rsidR="009B41E1" w:rsidRPr="00016BAF">
        <w:rPr>
          <w:rFonts w:ascii="Times New Roman" w:hAnsi="Times New Roman" w:cs="Times New Roman"/>
          <w:sz w:val="24"/>
          <w:szCs w:val="24"/>
        </w:rPr>
        <w:t xml:space="preserve"> </w:t>
      </w:r>
      <w:r w:rsidR="008A332E" w:rsidRPr="00016BAF">
        <w:rPr>
          <w:rFonts w:ascii="Times New Roman" w:hAnsi="Times New Roman" w:cs="Times New Roman"/>
          <w:sz w:val="24"/>
          <w:szCs w:val="24"/>
        </w:rPr>
        <w:t xml:space="preserve">в </w:t>
      </w:r>
      <w:r w:rsidR="009B41E1" w:rsidRPr="00016BAF">
        <w:rPr>
          <w:rFonts w:ascii="Times New Roman" w:hAnsi="Times New Roman" w:cs="Times New Roman"/>
          <w:sz w:val="24"/>
          <w:szCs w:val="24"/>
        </w:rPr>
        <w:t>лист ожидания   государственной  программы</w:t>
      </w:r>
      <w:r w:rsidR="00951A53" w:rsidRPr="00016BAF">
        <w:rPr>
          <w:rFonts w:ascii="Times New Roman" w:hAnsi="Times New Roman" w:cs="Times New Roman"/>
          <w:sz w:val="24"/>
          <w:szCs w:val="24"/>
        </w:rPr>
        <w:t xml:space="preserve"> Развитие Дальнего Востока и национального проекта «Культура» подпрограмма «Культурная среда»</w:t>
      </w:r>
    </w:p>
    <w:p w:rsidR="00951A53" w:rsidRPr="00016BAF" w:rsidRDefault="004F0BD2" w:rsidP="00951A53">
      <w:pPr>
        <w:pStyle w:val="a3"/>
        <w:ind w:left="0"/>
        <w:jc w:val="both"/>
        <w:rPr>
          <w:rFonts w:ascii="Times New Roman" w:hAnsi="Times New Roman" w:cs="Times New Roman"/>
          <w:sz w:val="24"/>
          <w:szCs w:val="24"/>
        </w:rPr>
      </w:pPr>
      <w:r w:rsidRPr="00016BAF">
        <w:rPr>
          <w:rFonts w:ascii="Times New Roman" w:hAnsi="Times New Roman" w:cs="Times New Roman"/>
          <w:sz w:val="24"/>
          <w:szCs w:val="24"/>
        </w:rPr>
        <w:t>В 2022</w:t>
      </w:r>
      <w:r w:rsidR="00951A53" w:rsidRPr="00016BAF">
        <w:rPr>
          <w:rFonts w:ascii="Times New Roman" w:hAnsi="Times New Roman" w:cs="Times New Roman"/>
          <w:sz w:val="24"/>
          <w:szCs w:val="24"/>
        </w:rPr>
        <w:t xml:space="preserve"> год</w:t>
      </w:r>
      <w:r w:rsidRPr="00016BAF">
        <w:rPr>
          <w:rFonts w:ascii="Times New Roman" w:hAnsi="Times New Roman" w:cs="Times New Roman"/>
          <w:sz w:val="24"/>
          <w:szCs w:val="24"/>
        </w:rPr>
        <w:t xml:space="preserve">у пройдет капитальный   ремонт Барыкинского </w:t>
      </w:r>
      <w:r w:rsidR="00951A53" w:rsidRPr="00016BAF">
        <w:rPr>
          <w:rFonts w:ascii="Times New Roman" w:hAnsi="Times New Roman" w:cs="Times New Roman"/>
          <w:sz w:val="24"/>
          <w:szCs w:val="24"/>
        </w:rPr>
        <w:t xml:space="preserve"> Дома </w:t>
      </w:r>
      <w:r w:rsidRPr="00016BAF">
        <w:rPr>
          <w:rFonts w:ascii="Times New Roman" w:hAnsi="Times New Roman" w:cs="Times New Roman"/>
          <w:sz w:val="24"/>
          <w:szCs w:val="24"/>
        </w:rPr>
        <w:t xml:space="preserve">Культуры </w:t>
      </w:r>
      <w:r w:rsidR="00951A53" w:rsidRPr="00016BAF">
        <w:rPr>
          <w:rFonts w:ascii="Times New Roman" w:hAnsi="Times New Roman" w:cs="Times New Roman"/>
          <w:sz w:val="24"/>
          <w:szCs w:val="24"/>
        </w:rPr>
        <w:t>из средств  субсидии на государственную поддержку проходящей по программе Национального</w:t>
      </w:r>
      <w:r w:rsidRPr="00016BAF">
        <w:rPr>
          <w:rFonts w:ascii="Times New Roman" w:hAnsi="Times New Roman" w:cs="Times New Roman"/>
          <w:sz w:val="24"/>
          <w:szCs w:val="24"/>
        </w:rPr>
        <w:t xml:space="preserve"> проекта «Культура» 6 294 575 тыс. </w:t>
      </w:r>
      <w:r w:rsidR="00951A53" w:rsidRPr="00016BAF">
        <w:rPr>
          <w:rFonts w:ascii="Times New Roman" w:hAnsi="Times New Roman" w:cs="Times New Roman"/>
          <w:sz w:val="24"/>
          <w:szCs w:val="24"/>
        </w:rPr>
        <w:t xml:space="preserve"> руб. </w:t>
      </w:r>
    </w:p>
    <w:p w:rsidR="007803FE" w:rsidRPr="00016BAF" w:rsidRDefault="001427DB" w:rsidP="0099046F">
      <w:pPr>
        <w:rPr>
          <w:rFonts w:ascii="Times New Roman" w:hAnsi="Times New Roman" w:cs="Times New Roman"/>
          <w:sz w:val="24"/>
          <w:szCs w:val="24"/>
        </w:rPr>
      </w:pPr>
      <w:r w:rsidRPr="00016BAF">
        <w:rPr>
          <w:rFonts w:ascii="Times New Roman" w:hAnsi="Times New Roman" w:cs="Times New Roman"/>
          <w:b/>
          <w:sz w:val="24"/>
          <w:szCs w:val="24"/>
        </w:rPr>
        <w:t>7.</w:t>
      </w:r>
      <w:r w:rsidR="007803FE" w:rsidRPr="00016BAF">
        <w:rPr>
          <w:rFonts w:ascii="Times New Roman" w:hAnsi="Times New Roman" w:cs="Times New Roman"/>
          <w:b/>
          <w:sz w:val="24"/>
          <w:szCs w:val="24"/>
        </w:rPr>
        <w:t>Кадры. Образование. Стаж. Повышение квалификации. Кадровое движение.</w:t>
      </w:r>
    </w:p>
    <w:p w:rsidR="00FF12F5" w:rsidRPr="00016BAF" w:rsidRDefault="00FF12F5" w:rsidP="00FF12F5">
      <w:pPr>
        <w:spacing w:after="0" w:line="276"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За прошедший 2021 год в учреждениях культуры Тарбагатайского района работало 140 человек по штатному расписанию, из них специалистов - 102 человека, в том числе основного персонала  95 человек.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995"/>
        <w:gridCol w:w="2036"/>
        <w:gridCol w:w="1278"/>
        <w:gridCol w:w="1278"/>
        <w:gridCol w:w="1318"/>
        <w:gridCol w:w="1418"/>
      </w:tblGrid>
      <w:tr w:rsidR="00FF12F5" w:rsidRPr="00905600" w:rsidTr="00760310">
        <w:trPr>
          <w:trHeight w:val="1319"/>
        </w:trPr>
        <w:tc>
          <w:tcPr>
            <w:tcW w:w="708" w:type="dxa"/>
          </w:tcPr>
          <w:p w:rsidR="00FF12F5" w:rsidRPr="00905600" w:rsidRDefault="00FF12F5" w:rsidP="00FF12F5">
            <w:pPr>
              <w:spacing w:after="0" w:line="276"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Год</w:t>
            </w:r>
          </w:p>
        </w:tc>
        <w:tc>
          <w:tcPr>
            <w:tcW w:w="1995" w:type="dxa"/>
          </w:tcPr>
          <w:p w:rsidR="00FF12F5" w:rsidRPr="00905600" w:rsidRDefault="00FF12F5" w:rsidP="00FF12F5">
            <w:pPr>
              <w:spacing w:after="0" w:line="276"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Фактическая численность по штатному расписанию</w:t>
            </w:r>
          </w:p>
        </w:tc>
        <w:tc>
          <w:tcPr>
            <w:tcW w:w="2036" w:type="dxa"/>
          </w:tcPr>
          <w:p w:rsidR="00FF12F5" w:rsidRPr="00905600" w:rsidRDefault="00FF12F5" w:rsidP="00FF12F5">
            <w:pPr>
              <w:spacing w:after="0" w:line="276"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Фактическая численность работников</w:t>
            </w:r>
          </w:p>
        </w:tc>
        <w:tc>
          <w:tcPr>
            <w:tcW w:w="2556" w:type="dxa"/>
            <w:gridSpan w:val="2"/>
          </w:tcPr>
          <w:p w:rsidR="00FF12F5" w:rsidRPr="00905600" w:rsidRDefault="00FF12F5" w:rsidP="00FF12F5">
            <w:pPr>
              <w:spacing w:after="0" w:line="276"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Специалистов по штатному расписанию</w:t>
            </w:r>
          </w:p>
        </w:tc>
        <w:tc>
          <w:tcPr>
            <w:tcW w:w="2736" w:type="dxa"/>
            <w:gridSpan w:val="2"/>
          </w:tcPr>
          <w:p w:rsidR="00FF12F5" w:rsidRPr="00905600" w:rsidRDefault="00FF12F5" w:rsidP="00FF12F5">
            <w:pPr>
              <w:spacing w:after="0" w:line="276"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Основного персонала по штатному расписанию</w:t>
            </w:r>
          </w:p>
        </w:tc>
      </w:tr>
      <w:tr w:rsidR="00FF12F5" w:rsidRPr="00905600" w:rsidTr="00760310">
        <w:trPr>
          <w:trHeight w:val="336"/>
        </w:trPr>
        <w:tc>
          <w:tcPr>
            <w:tcW w:w="70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p>
        </w:tc>
        <w:tc>
          <w:tcPr>
            <w:tcW w:w="1995"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p>
        </w:tc>
        <w:tc>
          <w:tcPr>
            <w:tcW w:w="2036"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p>
        </w:tc>
        <w:tc>
          <w:tcPr>
            <w:tcW w:w="127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чел</w:t>
            </w:r>
          </w:p>
        </w:tc>
        <w:tc>
          <w:tcPr>
            <w:tcW w:w="127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w:t>
            </w:r>
          </w:p>
        </w:tc>
        <w:tc>
          <w:tcPr>
            <w:tcW w:w="131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чел</w:t>
            </w:r>
          </w:p>
        </w:tc>
        <w:tc>
          <w:tcPr>
            <w:tcW w:w="141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w:t>
            </w:r>
          </w:p>
        </w:tc>
      </w:tr>
      <w:tr w:rsidR="00FF12F5" w:rsidRPr="00905600" w:rsidTr="00760310">
        <w:trPr>
          <w:trHeight w:val="336"/>
        </w:trPr>
        <w:tc>
          <w:tcPr>
            <w:tcW w:w="70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2020</w:t>
            </w:r>
          </w:p>
        </w:tc>
        <w:tc>
          <w:tcPr>
            <w:tcW w:w="1995"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144</w:t>
            </w:r>
          </w:p>
        </w:tc>
        <w:tc>
          <w:tcPr>
            <w:tcW w:w="2036"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139</w:t>
            </w:r>
          </w:p>
        </w:tc>
        <w:tc>
          <w:tcPr>
            <w:tcW w:w="127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90</w:t>
            </w:r>
          </w:p>
        </w:tc>
        <w:tc>
          <w:tcPr>
            <w:tcW w:w="127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64,7</w:t>
            </w:r>
          </w:p>
        </w:tc>
        <w:tc>
          <w:tcPr>
            <w:tcW w:w="131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80</w:t>
            </w:r>
          </w:p>
        </w:tc>
        <w:tc>
          <w:tcPr>
            <w:tcW w:w="141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57,5</w:t>
            </w:r>
          </w:p>
        </w:tc>
      </w:tr>
      <w:tr w:rsidR="00FF12F5" w:rsidRPr="00905600" w:rsidTr="00760310">
        <w:trPr>
          <w:trHeight w:val="336"/>
        </w:trPr>
        <w:tc>
          <w:tcPr>
            <w:tcW w:w="70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2021</w:t>
            </w:r>
          </w:p>
        </w:tc>
        <w:tc>
          <w:tcPr>
            <w:tcW w:w="1995"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153</w:t>
            </w:r>
          </w:p>
        </w:tc>
        <w:tc>
          <w:tcPr>
            <w:tcW w:w="2036"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140</w:t>
            </w:r>
          </w:p>
        </w:tc>
        <w:tc>
          <w:tcPr>
            <w:tcW w:w="127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102</w:t>
            </w:r>
          </w:p>
        </w:tc>
        <w:tc>
          <w:tcPr>
            <w:tcW w:w="127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66,6</w:t>
            </w:r>
          </w:p>
        </w:tc>
        <w:tc>
          <w:tcPr>
            <w:tcW w:w="131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95</w:t>
            </w:r>
          </w:p>
        </w:tc>
        <w:tc>
          <w:tcPr>
            <w:tcW w:w="1418" w:type="dxa"/>
          </w:tcPr>
          <w:p w:rsidR="00FF12F5" w:rsidRPr="00905600" w:rsidRDefault="00FF12F5" w:rsidP="00FF12F5">
            <w:pPr>
              <w:spacing w:after="0" w:line="276"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62</w:t>
            </w:r>
          </w:p>
        </w:tc>
      </w:tr>
    </w:tbl>
    <w:p w:rsidR="00FF12F5" w:rsidRPr="00016BAF" w:rsidRDefault="00FF12F5" w:rsidP="00FF12F5">
      <w:pPr>
        <w:spacing w:after="0" w:line="276"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w:t>
      </w:r>
    </w:p>
    <w:p w:rsidR="00FF12F5" w:rsidRPr="00016BAF" w:rsidRDefault="00FF12F5" w:rsidP="00FF12F5">
      <w:pPr>
        <w:spacing w:after="0" w:line="276"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Фактическая  численность работников культуры Тарбагатайского района  составляет 140 человек, из них 102 человека специалистов и 95 человека основного персонала, среднесписочная численность  составляет-128,7 штатных единиц.</w:t>
      </w:r>
    </w:p>
    <w:p w:rsidR="00FF12F5" w:rsidRPr="00016BAF" w:rsidRDefault="00FF12F5" w:rsidP="00FF12F5">
      <w:pPr>
        <w:spacing w:after="0" w:line="276"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По учреждениям культуры было принято 32 человека,  уволилось 23 человека.  Основной проблемой кадровой обеспеченности учреждений культуры района является старение кадров. Главными  причинами текучести кадров, это  незаинтересованность молодых специалистов работать в структурах культурно-досуговой деятельности, библиотечной системы сельской местности из-за низкой заработной платы и отсутствия жилья. Практика применения вынужденной неполной занятости (работа на неполную ставку из-за отсутствия средств на з/пл.). </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Из 95 работников  основного персонала  имеют высшее образование 46 человек, это составляет 48%,  средне-специальное – 31 человек, это 32,6%.  Профильное высшее образование  имеет 25 человек – 26,3%,  профильное средне- специальное 15– 15,7%.  </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981"/>
        <w:gridCol w:w="982"/>
        <w:gridCol w:w="1001"/>
        <w:gridCol w:w="1002"/>
        <w:gridCol w:w="1257"/>
        <w:gridCol w:w="1257"/>
        <w:gridCol w:w="1185"/>
        <w:gridCol w:w="1130"/>
      </w:tblGrid>
      <w:tr w:rsidR="00FF12F5" w:rsidRPr="00905600" w:rsidTr="00760310">
        <w:tc>
          <w:tcPr>
            <w:tcW w:w="69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Год</w:t>
            </w:r>
          </w:p>
        </w:tc>
        <w:tc>
          <w:tcPr>
            <w:tcW w:w="1963" w:type="dxa"/>
            <w:gridSpan w:val="2"/>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p>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Высшее образование</w:t>
            </w:r>
          </w:p>
        </w:tc>
        <w:tc>
          <w:tcPr>
            <w:tcW w:w="2003" w:type="dxa"/>
            <w:gridSpan w:val="2"/>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Средне-специальное</w:t>
            </w:r>
          </w:p>
        </w:tc>
        <w:tc>
          <w:tcPr>
            <w:tcW w:w="2514" w:type="dxa"/>
            <w:gridSpan w:val="2"/>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Высшее образование</w:t>
            </w:r>
          </w:p>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профильное</w:t>
            </w:r>
          </w:p>
        </w:tc>
        <w:tc>
          <w:tcPr>
            <w:tcW w:w="2315" w:type="dxa"/>
            <w:gridSpan w:val="2"/>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Средне-специальное</w:t>
            </w:r>
          </w:p>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профильное</w:t>
            </w:r>
          </w:p>
        </w:tc>
      </w:tr>
      <w:tr w:rsidR="00FF12F5" w:rsidRPr="00905600" w:rsidTr="00760310">
        <w:tc>
          <w:tcPr>
            <w:tcW w:w="69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p>
        </w:tc>
        <w:tc>
          <w:tcPr>
            <w:tcW w:w="981"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чел</w:t>
            </w:r>
          </w:p>
        </w:tc>
        <w:tc>
          <w:tcPr>
            <w:tcW w:w="982"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w:t>
            </w:r>
          </w:p>
        </w:tc>
        <w:tc>
          <w:tcPr>
            <w:tcW w:w="1001"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чел</w:t>
            </w:r>
          </w:p>
        </w:tc>
        <w:tc>
          <w:tcPr>
            <w:tcW w:w="1002"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w:t>
            </w:r>
          </w:p>
        </w:tc>
        <w:tc>
          <w:tcPr>
            <w:tcW w:w="125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чел</w:t>
            </w:r>
          </w:p>
        </w:tc>
        <w:tc>
          <w:tcPr>
            <w:tcW w:w="125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w:t>
            </w:r>
          </w:p>
        </w:tc>
        <w:tc>
          <w:tcPr>
            <w:tcW w:w="1185"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чел</w:t>
            </w:r>
          </w:p>
        </w:tc>
        <w:tc>
          <w:tcPr>
            <w:tcW w:w="1130"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p>
        </w:tc>
      </w:tr>
      <w:tr w:rsidR="00FF12F5" w:rsidRPr="00905600" w:rsidTr="00760310">
        <w:tc>
          <w:tcPr>
            <w:tcW w:w="69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2020</w:t>
            </w:r>
          </w:p>
        </w:tc>
        <w:tc>
          <w:tcPr>
            <w:tcW w:w="981"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48</w:t>
            </w:r>
          </w:p>
        </w:tc>
        <w:tc>
          <w:tcPr>
            <w:tcW w:w="982"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58</w:t>
            </w:r>
          </w:p>
        </w:tc>
        <w:tc>
          <w:tcPr>
            <w:tcW w:w="1001"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34</w:t>
            </w:r>
          </w:p>
        </w:tc>
        <w:tc>
          <w:tcPr>
            <w:tcW w:w="1002"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41</w:t>
            </w:r>
          </w:p>
        </w:tc>
        <w:tc>
          <w:tcPr>
            <w:tcW w:w="125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31</w:t>
            </w:r>
          </w:p>
        </w:tc>
        <w:tc>
          <w:tcPr>
            <w:tcW w:w="125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37</w:t>
            </w:r>
          </w:p>
        </w:tc>
        <w:tc>
          <w:tcPr>
            <w:tcW w:w="1185"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14</w:t>
            </w:r>
          </w:p>
        </w:tc>
        <w:tc>
          <w:tcPr>
            <w:tcW w:w="1130" w:type="dxa"/>
          </w:tcPr>
          <w:p w:rsidR="00FF12F5" w:rsidRPr="00905600" w:rsidRDefault="00FF12F5" w:rsidP="00FF12F5">
            <w:pPr>
              <w:spacing w:after="0" w:line="240" w:lineRule="auto"/>
              <w:ind w:left="237"/>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17%</w:t>
            </w:r>
          </w:p>
        </w:tc>
      </w:tr>
      <w:tr w:rsidR="00FF12F5" w:rsidRPr="00905600" w:rsidTr="00760310">
        <w:tc>
          <w:tcPr>
            <w:tcW w:w="69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2021</w:t>
            </w:r>
          </w:p>
        </w:tc>
        <w:tc>
          <w:tcPr>
            <w:tcW w:w="981"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46</w:t>
            </w:r>
          </w:p>
        </w:tc>
        <w:tc>
          <w:tcPr>
            <w:tcW w:w="982"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48</w:t>
            </w:r>
          </w:p>
        </w:tc>
        <w:tc>
          <w:tcPr>
            <w:tcW w:w="1001"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31</w:t>
            </w:r>
          </w:p>
        </w:tc>
        <w:tc>
          <w:tcPr>
            <w:tcW w:w="1002"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35,6</w:t>
            </w:r>
          </w:p>
        </w:tc>
        <w:tc>
          <w:tcPr>
            <w:tcW w:w="125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25</w:t>
            </w:r>
          </w:p>
        </w:tc>
        <w:tc>
          <w:tcPr>
            <w:tcW w:w="125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26,3</w:t>
            </w:r>
          </w:p>
        </w:tc>
        <w:tc>
          <w:tcPr>
            <w:tcW w:w="1185"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15</w:t>
            </w:r>
          </w:p>
        </w:tc>
        <w:tc>
          <w:tcPr>
            <w:tcW w:w="1130"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15,7%</w:t>
            </w:r>
          </w:p>
        </w:tc>
      </w:tr>
    </w:tbl>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К высококвалифицированным относится 54 человек, квалифицированным 57 и 29 человек</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неквалифицированным.</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lastRenderedPageBreak/>
        <w:t>Специалистов работающих в отделе культуры  со стажем работы до 5 лет-  20 человек,  от 5 до 10 лет-34, от 10 до 15 лет- 23 человека, свыше  15 лет- 66 человек.</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1865"/>
        <w:gridCol w:w="1901"/>
        <w:gridCol w:w="2367"/>
        <w:gridCol w:w="2171"/>
      </w:tblGrid>
      <w:tr w:rsidR="00FF12F5" w:rsidRPr="00905600" w:rsidTr="00760310">
        <w:tc>
          <w:tcPr>
            <w:tcW w:w="1188"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2021</w:t>
            </w:r>
          </w:p>
        </w:tc>
        <w:tc>
          <w:tcPr>
            <w:tcW w:w="1865"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 xml:space="preserve"> Общий стаж   до 5 лет</w:t>
            </w:r>
          </w:p>
          <w:p w:rsidR="00FF12F5" w:rsidRPr="00905600" w:rsidRDefault="00FF12F5" w:rsidP="00FF12F5">
            <w:pPr>
              <w:spacing w:after="0" w:line="240" w:lineRule="auto"/>
              <w:rPr>
                <w:rFonts w:ascii="Times New Roman" w:eastAsia="Times New Roman" w:hAnsi="Times New Roman" w:cs="Times New Roman"/>
                <w:sz w:val="20"/>
                <w:szCs w:val="20"/>
                <w:lang w:eastAsia="ru-RU"/>
              </w:rPr>
            </w:pPr>
          </w:p>
        </w:tc>
        <w:tc>
          <w:tcPr>
            <w:tcW w:w="1901"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 xml:space="preserve"> Общий стаж  от 5 до 10 лет</w:t>
            </w:r>
          </w:p>
        </w:tc>
        <w:tc>
          <w:tcPr>
            <w:tcW w:w="236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 xml:space="preserve"> Общий стаж от 10 лет до 15 лет</w:t>
            </w:r>
          </w:p>
        </w:tc>
        <w:tc>
          <w:tcPr>
            <w:tcW w:w="2171"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Свыше  15 лет</w:t>
            </w:r>
          </w:p>
        </w:tc>
      </w:tr>
      <w:tr w:rsidR="00FF12F5" w:rsidRPr="00905600" w:rsidTr="00760310">
        <w:tc>
          <w:tcPr>
            <w:tcW w:w="1188"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p>
        </w:tc>
        <w:tc>
          <w:tcPr>
            <w:tcW w:w="1865"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20</w:t>
            </w:r>
          </w:p>
        </w:tc>
        <w:tc>
          <w:tcPr>
            <w:tcW w:w="1901"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18</w:t>
            </w:r>
          </w:p>
        </w:tc>
        <w:tc>
          <w:tcPr>
            <w:tcW w:w="2367"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23</w:t>
            </w:r>
          </w:p>
        </w:tc>
        <w:tc>
          <w:tcPr>
            <w:tcW w:w="2171" w:type="dxa"/>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92</w:t>
            </w:r>
          </w:p>
        </w:tc>
      </w:tr>
    </w:tbl>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Прошли курсы повышения квалификации 25 специалистов   за счет средств местного бюджета на сумму 45350 тыс. рублей. </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5 специалистов  МБУК «КДЦ» прошли повышение квалификации   в рамках Нацпроекта «Творческие  люди»:</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в  Пермском государственном институте культуры по направлению «Документирование управленческой деятельности в учреждениях культуры: практикум;</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в Санкт-Петербургском государственном институте культуры по направлению « Виртуальные выставки в учреждениях культуры: проектирование и организация»;</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в Челябинском государственном институте культуры по направлению «Проектирование, создание и продвижение эффективных информационно-рекламных материалов для учреждений и организаций в области культуры»; </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2  специалиста прошли повышение квалификации и профессиональной  переподготовки ООО    «Развитие плюс» г. Новосибирск;</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3 специалиста  прошли  профессиональную переподготовку  в ЧОУ ДПО «УЦ « Ресурс»;</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12 специалистов прошли  курсы  повышения квалификации  в </w:t>
      </w:r>
      <w:r w:rsidR="008A332E" w:rsidRPr="00016BAF">
        <w:rPr>
          <w:rFonts w:ascii="Times New Roman" w:eastAsia="Times New Roman" w:hAnsi="Times New Roman" w:cs="Times New Roman"/>
          <w:sz w:val="24"/>
          <w:szCs w:val="24"/>
          <w:lang w:eastAsia="ru-RU"/>
        </w:rPr>
        <w:t xml:space="preserve"> </w:t>
      </w:r>
      <w:r w:rsidRPr="00016BAF">
        <w:rPr>
          <w:rFonts w:ascii="Times New Roman" w:eastAsia="Times New Roman" w:hAnsi="Times New Roman" w:cs="Times New Roman"/>
          <w:sz w:val="24"/>
          <w:szCs w:val="24"/>
          <w:lang w:eastAsia="ru-RU"/>
        </w:rPr>
        <w:t>ГАУК РБ «РЦНТ»;</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3  специалиста МБУК «ЦБС»  прошли  профессиональную подготовку:</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-курсы повышения квалификации в ТГУ  по теме « Передовые технологии обучения в непрерывном образовании».   </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в ФГБУ «Российская государственная библиотека г.</w:t>
      </w:r>
      <w:r w:rsidR="008A332E" w:rsidRPr="00016BAF">
        <w:rPr>
          <w:rFonts w:ascii="Times New Roman" w:eastAsia="Times New Roman" w:hAnsi="Times New Roman" w:cs="Times New Roman"/>
          <w:sz w:val="24"/>
          <w:szCs w:val="24"/>
          <w:lang w:eastAsia="ru-RU"/>
        </w:rPr>
        <w:t xml:space="preserve"> </w:t>
      </w:r>
      <w:r w:rsidRPr="00016BAF">
        <w:rPr>
          <w:rFonts w:ascii="Times New Roman" w:eastAsia="Times New Roman" w:hAnsi="Times New Roman" w:cs="Times New Roman"/>
          <w:sz w:val="24"/>
          <w:szCs w:val="24"/>
          <w:lang w:eastAsia="ru-RU"/>
        </w:rPr>
        <w:t>Москва по теме «Актуальные аспекты организации и осуществления деятельности библиотек нового поколения»</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w:t>
      </w:r>
    </w:p>
    <w:tbl>
      <w:tblPr>
        <w:tblW w:w="5050" w:type="pct"/>
        <w:jc w:val="center"/>
        <w:tblCellMar>
          <w:left w:w="40" w:type="dxa"/>
          <w:right w:w="40" w:type="dxa"/>
        </w:tblCellMar>
        <w:tblLook w:val="04A0" w:firstRow="1" w:lastRow="0" w:firstColumn="1" w:lastColumn="0" w:noHBand="0" w:noVBand="1"/>
      </w:tblPr>
      <w:tblGrid>
        <w:gridCol w:w="1690"/>
        <w:gridCol w:w="1186"/>
        <w:gridCol w:w="1288"/>
        <w:gridCol w:w="1272"/>
        <w:gridCol w:w="1559"/>
        <w:gridCol w:w="1413"/>
        <w:gridCol w:w="1407"/>
      </w:tblGrid>
      <w:tr w:rsidR="00760310" w:rsidRPr="00905600" w:rsidTr="00760310">
        <w:trPr>
          <w:trHeight w:hRule="exact" w:val="810"/>
          <w:jc w:val="center"/>
        </w:trPr>
        <w:tc>
          <w:tcPr>
            <w:tcW w:w="86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Год</w:t>
            </w:r>
          </w:p>
        </w:tc>
        <w:tc>
          <w:tcPr>
            <w:tcW w:w="604"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Всего (чел.)</w:t>
            </w:r>
          </w:p>
        </w:tc>
        <w:tc>
          <w:tcPr>
            <w:tcW w:w="656"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Педагоги</w:t>
            </w:r>
          </w:p>
        </w:tc>
        <w:tc>
          <w:tcPr>
            <w:tcW w:w="64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Клубные работники</w:t>
            </w:r>
          </w:p>
        </w:tc>
        <w:tc>
          <w:tcPr>
            <w:tcW w:w="794"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Библиотечные работники</w:t>
            </w:r>
          </w:p>
        </w:tc>
        <w:tc>
          <w:tcPr>
            <w:tcW w:w="720"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Музейные</w:t>
            </w:r>
          </w:p>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работники</w:t>
            </w:r>
          </w:p>
        </w:tc>
        <w:tc>
          <w:tcPr>
            <w:tcW w:w="71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Другие работники</w:t>
            </w:r>
          </w:p>
          <w:p w:rsidR="00FF12F5" w:rsidRPr="00905600" w:rsidRDefault="00FF12F5" w:rsidP="00FF12F5">
            <w:pPr>
              <w:spacing w:after="0" w:line="240" w:lineRule="auto"/>
              <w:rPr>
                <w:rFonts w:ascii="Times New Roman" w:eastAsia="Times New Roman" w:hAnsi="Times New Roman" w:cs="Times New Roman"/>
                <w:sz w:val="20"/>
                <w:szCs w:val="20"/>
                <w:lang w:eastAsia="ru-RU"/>
              </w:rPr>
            </w:pPr>
          </w:p>
        </w:tc>
      </w:tr>
      <w:tr w:rsidR="00760310" w:rsidRPr="00905600" w:rsidTr="00760310">
        <w:trPr>
          <w:trHeight w:hRule="exact" w:val="622"/>
          <w:jc w:val="center"/>
        </w:trPr>
        <w:tc>
          <w:tcPr>
            <w:tcW w:w="861" w:type="pct"/>
            <w:tcBorders>
              <w:top w:val="single" w:sz="6" w:space="0" w:color="auto"/>
              <w:left w:val="single" w:sz="6" w:space="0" w:color="auto"/>
              <w:bottom w:val="single" w:sz="6" w:space="0" w:color="auto"/>
              <w:right w:val="single" w:sz="6" w:space="0" w:color="auto"/>
            </w:tcBorders>
            <w:shd w:val="clear" w:color="auto" w:fill="FFFFFF"/>
            <w:vAlign w:val="center"/>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202</w:t>
            </w:r>
          </w:p>
          <w:p w:rsidR="00FF12F5" w:rsidRPr="00905600" w:rsidRDefault="00FF12F5" w:rsidP="00FF12F5">
            <w:pPr>
              <w:spacing w:after="0" w:line="240" w:lineRule="auto"/>
              <w:rPr>
                <w:rFonts w:ascii="Times New Roman" w:eastAsia="Times New Roman" w:hAnsi="Times New Roman" w:cs="Times New Roman"/>
                <w:sz w:val="20"/>
                <w:szCs w:val="20"/>
                <w:lang w:eastAsia="ru-RU"/>
              </w:rPr>
            </w:pPr>
          </w:p>
          <w:p w:rsidR="00FF12F5" w:rsidRPr="00905600" w:rsidRDefault="00FF12F5" w:rsidP="00FF12F5">
            <w:pPr>
              <w:spacing w:after="0" w:line="240" w:lineRule="auto"/>
              <w:rPr>
                <w:rFonts w:ascii="Times New Roman" w:eastAsia="Times New Roman" w:hAnsi="Times New Roman" w:cs="Times New Roman"/>
                <w:sz w:val="20"/>
                <w:szCs w:val="20"/>
                <w:lang w:eastAsia="ru-RU"/>
              </w:rPr>
            </w:pPr>
          </w:p>
        </w:tc>
        <w:tc>
          <w:tcPr>
            <w:tcW w:w="604" w:type="pct"/>
            <w:tcBorders>
              <w:top w:val="single" w:sz="6" w:space="0" w:color="auto"/>
              <w:left w:val="single" w:sz="6" w:space="0" w:color="auto"/>
              <w:bottom w:val="single" w:sz="6" w:space="0" w:color="auto"/>
              <w:right w:val="single" w:sz="6" w:space="0" w:color="auto"/>
            </w:tcBorders>
            <w:shd w:val="clear" w:color="auto" w:fill="FFFFFF"/>
            <w:vAlign w:val="center"/>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25 чел</w:t>
            </w:r>
          </w:p>
          <w:p w:rsidR="00FF12F5" w:rsidRPr="00905600" w:rsidRDefault="00FF12F5" w:rsidP="00FF12F5">
            <w:pPr>
              <w:spacing w:after="0" w:line="240" w:lineRule="auto"/>
              <w:rPr>
                <w:rFonts w:ascii="Times New Roman" w:eastAsia="Times New Roman" w:hAnsi="Times New Roman" w:cs="Times New Roman"/>
                <w:sz w:val="20"/>
                <w:szCs w:val="20"/>
                <w:lang w:eastAsia="ru-RU"/>
              </w:rPr>
            </w:pPr>
          </w:p>
        </w:tc>
        <w:tc>
          <w:tcPr>
            <w:tcW w:w="656" w:type="pct"/>
            <w:tcBorders>
              <w:top w:val="single" w:sz="6" w:space="0" w:color="auto"/>
              <w:left w:val="single" w:sz="6" w:space="0" w:color="auto"/>
              <w:bottom w:val="single" w:sz="6" w:space="0" w:color="auto"/>
              <w:right w:val="single" w:sz="6" w:space="0" w:color="auto"/>
            </w:tcBorders>
            <w:shd w:val="clear" w:color="auto" w:fill="FFFFFF"/>
            <w:vAlign w:val="center"/>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p>
        </w:tc>
        <w:tc>
          <w:tcPr>
            <w:tcW w:w="648" w:type="pct"/>
            <w:tcBorders>
              <w:top w:val="single" w:sz="6" w:space="0" w:color="auto"/>
              <w:left w:val="single" w:sz="6" w:space="0" w:color="auto"/>
              <w:bottom w:val="single" w:sz="6" w:space="0" w:color="auto"/>
              <w:right w:val="single" w:sz="6" w:space="0" w:color="auto"/>
            </w:tcBorders>
            <w:shd w:val="clear" w:color="auto" w:fill="FFFFFF"/>
            <w:vAlign w:val="center"/>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22</w:t>
            </w:r>
          </w:p>
        </w:tc>
        <w:tc>
          <w:tcPr>
            <w:tcW w:w="794" w:type="pct"/>
            <w:tcBorders>
              <w:top w:val="single" w:sz="6" w:space="0" w:color="auto"/>
              <w:left w:val="single" w:sz="6" w:space="0" w:color="auto"/>
              <w:bottom w:val="single" w:sz="6" w:space="0" w:color="auto"/>
              <w:right w:val="single" w:sz="6" w:space="0" w:color="auto"/>
            </w:tcBorders>
            <w:shd w:val="clear" w:color="auto" w:fill="FFFFFF"/>
            <w:vAlign w:val="center"/>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3</w:t>
            </w:r>
          </w:p>
          <w:p w:rsidR="00FF12F5" w:rsidRPr="00905600" w:rsidRDefault="00FF12F5" w:rsidP="00FF12F5">
            <w:pPr>
              <w:spacing w:after="0" w:line="240" w:lineRule="auto"/>
              <w:rPr>
                <w:rFonts w:ascii="Times New Roman" w:eastAsia="Times New Roman" w:hAnsi="Times New Roman" w:cs="Times New Roman"/>
                <w:sz w:val="20"/>
                <w:szCs w:val="20"/>
                <w:lang w:eastAsia="ru-RU"/>
              </w:rPr>
            </w:pPr>
          </w:p>
          <w:p w:rsidR="00FF12F5" w:rsidRPr="00905600" w:rsidRDefault="00FF12F5" w:rsidP="00FF12F5">
            <w:pPr>
              <w:spacing w:after="0" w:line="240" w:lineRule="auto"/>
              <w:rPr>
                <w:rFonts w:ascii="Times New Roman" w:eastAsia="Times New Roman" w:hAnsi="Times New Roman" w:cs="Times New Roman"/>
                <w:sz w:val="20"/>
                <w:szCs w:val="20"/>
                <w:lang w:eastAsia="ru-RU"/>
              </w:rPr>
            </w:pPr>
          </w:p>
        </w:tc>
        <w:tc>
          <w:tcPr>
            <w:tcW w:w="720" w:type="pct"/>
            <w:tcBorders>
              <w:top w:val="single" w:sz="6" w:space="0" w:color="auto"/>
              <w:left w:val="single" w:sz="6" w:space="0" w:color="auto"/>
              <w:bottom w:val="single" w:sz="6" w:space="0" w:color="auto"/>
              <w:right w:val="single" w:sz="6" w:space="0" w:color="auto"/>
            </w:tcBorders>
            <w:shd w:val="clear" w:color="auto" w:fill="FFFFFF"/>
            <w:vAlign w:val="center"/>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w:t>
            </w:r>
          </w:p>
        </w:tc>
        <w:tc>
          <w:tcPr>
            <w:tcW w:w="717" w:type="pct"/>
            <w:tcBorders>
              <w:top w:val="single" w:sz="6" w:space="0" w:color="auto"/>
              <w:left w:val="single" w:sz="6" w:space="0" w:color="auto"/>
              <w:bottom w:val="single" w:sz="6" w:space="0" w:color="auto"/>
              <w:right w:val="single" w:sz="6" w:space="0" w:color="auto"/>
            </w:tcBorders>
            <w:shd w:val="clear" w:color="auto" w:fill="FFFFFF"/>
            <w:vAlign w:val="center"/>
          </w:tcPr>
          <w:p w:rsidR="00FF12F5" w:rsidRPr="00905600" w:rsidRDefault="00FF12F5" w:rsidP="00FF12F5">
            <w:pPr>
              <w:spacing w:after="0" w:line="240" w:lineRule="auto"/>
              <w:rPr>
                <w:rFonts w:ascii="Times New Roman" w:eastAsia="Times New Roman" w:hAnsi="Times New Roman" w:cs="Times New Roman"/>
                <w:sz w:val="20"/>
                <w:szCs w:val="20"/>
                <w:lang w:eastAsia="ru-RU"/>
              </w:rPr>
            </w:pPr>
          </w:p>
        </w:tc>
      </w:tr>
    </w:tbl>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w:t>
      </w:r>
    </w:p>
    <w:p w:rsidR="00FF12F5" w:rsidRPr="00016BAF" w:rsidRDefault="00FF12F5" w:rsidP="00FF12F5">
      <w:pPr>
        <w:spacing w:after="0" w:line="240"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Аттестация  работников в 2021 году не проводилась в связи с пандемией по (</w:t>
      </w:r>
      <w:r w:rsidRPr="00016BAF">
        <w:rPr>
          <w:rFonts w:ascii="Times New Roman" w:eastAsia="Times New Roman" w:hAnsi="Times New Roman" w:cs="Times New Roman"/>
          <w:sz w:val="24"/>
          <w:szCs w:val="24"/>
          <w:lang w:val="en-US" w:eastAsia="ru-RU"/>
        </w:rPr>
        <w:t>COVID</w:t>
      </w:r>
      <w:r w:rsidRPr="00016BAF">
        <w:rPr>
          <w:rFonts w:ascii="Times New Roman" w:eastAsia="Times New Roman" w:hAnsi="Times New Roman" w:cs="Times New Roman"/>
          <w:sz w:val="24"/>
          <w:szCs w:val="24"/>
          <w:lang w:eastAsia="ru-RU"/>
        </w:rPr>
        <w:t xml:space="preserve">-19), аттестация специалистов  запланирована на 02-03.2022года. </w:t>
      </w:r>
    </w:p>
    <w:p w:rsidR="00FF12F5" w:rsidRPr="00016BAF" w:rsidRDefault="00FF12F5" w:rsidP="00FF12F5">
      <w:pPr>
        <w:spacing w:after="0" w:line="276" w:lineRule="auto"/>
        <w:rPr>
          <w:rFonts w:ascii="Times New Roman" w:eastAsia="Times New Roman" w:hAnsi="Times New Roman" w:cs="Times New Roman"/>
          <w:sz w:val="24"/>
          <w:szCs w:val="24"/>
        </w:rPr>
      </w:pPr>
      <w:r w:rsidRPr="00016BAF">
        <w:rPr>
          <w:rFonts w:ascii="Times New Roman" w:eastAsia="Times New Roman" w:hAnsi="Times New Roman" w:cs="Times New Roman"/>
          <w:sz w:val="24"/>
          <w:szCs w:val="24"/>
          <w:lang w:eastAsia="ru-RU"/>
        </w:rPr>
        <w:t xml:space="preserve">                  В 2021 году  23 специалиста  были награждены  Благодарственными  письмами  Главы МО «Тарбагатайский район» .</w:t>
      </w:r>
    </w:p>
    <w:p w:rsidR="00FF12F5" w:rsidRPr="00016BAF" w:rsidRDefault="00FF12F5" w:rsidP="00FF12F5">
      <w:pPr>
        <w:spacing w:after="0" w:line="276"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В 2021 году в числе  лучших работников муниципальных учреждений культуры Республики Бурятия стала  Пластинина Юлия Александровна- заведующая сектором музея и Чебунин Сергей Родионович – руководитель коллектива самодеятельного искусства.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2011"/>
        <w:gridCol w:w="1805"/>
        <w:gridCol w:w="2103"/>
        <w:gridCol w:w="2131"/>
      </w:tblGrid>
      <w:tr w:rsidR="00FF12F5" w:rsidRPr="00905600" w:rsidTr="00760310">
        <w:tc>
          <w:tcPr>
            <w:tcW w:w="1876" w:type="dxa"/>
          </w:tcPr>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Лучший работник</w:t>
            </w:r>
          </w:p>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муниципальных учреждений культуры</w:t>
            </w:r>
          </w:p>
        </w:tc>
        <w:tc>
          <w:tcPr>
            <w:tcW w:w="2100" w:type="dxa"/>
          </w:tcPr>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Благодарственное письмо Главы РБ</w:t>
            </w:r>
          </w:p>
        </w:tc>
        <w:tc>
          <w:tcPr>
            <w:tcW w:w="1923" w:type="dxa"/>
          </w:tcPr>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 xml:space="preserve">Благодарность </w:t>
            </w:r>
          </w:p>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Министерства культуры РБ</w:t>
            </w:r>
          </w:p>
        </w:tc>
        <w:tc>
          <w:tcPr>
            <w:tcW w:w="2259" w:type="dxa"/>
          </w:tcPr>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 xml:space="preserve"> </w:t>
            </w:r>
            <w:r w:rsidRPr="00905600">
              <w:rPr>
                <w:rFonts w:ascii="Times New Roman" w:eastAsia="Times New Roman" w:hAnsi="Times New Roman" w:cs="Times New Roman"/>
                <w:color w:val="000000"/>
                <w:spacing w:val="-4"/>
                <w:w w:val="101"/>
                <w:sz w:val="20"/>
                <w:szCs w:val="20"/>
                <w:lang w:eastAsia="ru-RU"/>
              </w:rPr>
              <w:t>Грамота Администрации Муниципального образования «Тарбагатайский район</w:t>
            </w:r>
            <w:r w:rsidRPr="00905600">
              <w:rPr>
                <w:rFonts w:ascii="Times New Roman" w:eastAsia="Times New Roman" w:hAnsi="Times New Roman" w:cs="Times New Roman"/>
                <w:sz w:val="20"/>
                <w:szCs w:val="20"/>
                <w:lang w:eastAsia="ru-RU"/>
              </w:rPr>
              <w:t xml:space="preserve"> </w:t>
            </w:r>
          </w:p>
        </w:tc>
        <w:tc>
          <w:tcPr>
            <w:tcW w:w="2263" w:type="dxa"/>
          </w:tcPr>
          <w:p w:rsidR="00FF12F5" w:rsidRPr="00905600" w:rsidRDefault="00FF12F5" w:rsidP="00FF12F5">
            <w:pPr>
              <w:tabs>
                <w:tab w:val="left" w:pos="3738"/>
              </w:tabs>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Благодарственное письмо МКУ Отдела культуры</w:t>
            </w:r>
          </w:p>
        </w:tc>
      </w:tr>
      <w:tr w:rsidR="00FF12F5" w:rsidRPr="00905600" w:rsidTr="00760310">
        <w:tc>
          <w:tcPr>
            <w:tcW w:w="1876" w:type="dxa"/>
          </w:tcPr>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w:t>
            </w:r>
          </w:p>
        </w:tc>
        <w:tc>
          <w:tcPr>
            <w:tcW w:w="2100" w:type="dxa"/>
          </w:tcPr>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0</w:t>
            </w:r>
          </w:p>
        </w:tc>
        <w:tc>
          <w:tcPr>
            <w:tcW w:w="1923" w:type="dxa"/>
          </w:tcPr>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0</w:t>
            </w:r>
          </w:p>
        </w:tc>
        <w:tc>
          <w:tcPr>
            <w:tcW w:w="2259" w:type="dxa"/>
          </w:tcPr>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r w:rsidRPr="00905600">
              <w:rPr>
                <w:rFonts w:ascii="Times New Roman" w:eastAsia="Times New Roman" w:hAnsi="Times New Roman" w:cs="Times New Roman"/>
                <w:sz w:val="20"/>
                <w:szCs w:val="20"/>
                <w:lang w:eastAsia="ru-RU"/>
              </w:rPr>
              <w:t>23</w:t>
            </w:r>
          </w:p>
        </w:tc>
        <w:tc>
          <w:tcPr>
            <w:tcW w:w="2263" w:type="dxa"/>
          </w:tcPr>
          <w:p w:rsidR="00FF12F5" w:rsidRPr="00905600" w:rsidRDefault="00FF12F5" w:rsidP="00FF12F5">
            <w:pPr>
              <w:spacing w:after="0" w:line="240" w:lineRule="auto"/>
              <w:jc w:val="center"/>
              <w:rPr>
                <w:rFonts w:ascii="Times New Roman" w:eastAsia="Times New Roman" w:hAnsi="Times New Roman" w:cs="Times New Roman"/>
                <w:sz w:val="20"/>
                <w:szCs w:val="20"/>
                <w:lang w:eastAsia="ru-RU"/>
              </w:rPr>
            </w:pPr>
          </w:p>
        </w:tc>
      </w:tr>
    </w:tbl>
    <w:p w:rsidR="00FF12F5" w:rsidRPr="00016BAF" w:rsidRDefault="00FF12F5" w:rsidP="00FF12F5">
      <w:pPr>
        <w:spacing w:after="0" w:line="276"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rPr>
        <w:t xml:space="preserve">            </w:t>
      </w:r>
    </w:p>
    <w:p w:rsidR="00FF12F5" w:rsidRPr="00016BAF" w:rsidRDefault="00FF12F5" w:rsidP="00FF12F5">
      <w:pPr>
        <w:widowControl w:val="0"/>
        <w:shd w:val="clear" w:color="auto" w:fill="FFFFFF"/>
        <w:adjustRightInd w:val="0"/>
        <w:spacing w:after="0" w:line="240" w:lineRule="auto"/>
        <w:jc w:val="both"/>
        <w:rPr>
          <w:rFonts w:ascii="Times New Roman" w:eastAsia="Times New Roman" w:hAnsi="Times New Roman" w:cs="Times New Roman"/>
          <w:sz w:val="24"/>
          <w:szCs w:val="24"/>
        </w:rPr>
      </w:pPr>
      <w:r w:rsidRPr="00016BAF">
        <w:rPr>
          <w:rFonts w:ascii="Times New Roman" w:eastAsia="Times New Roman" w:hAnsi="Times New Roman" w:cs="Times New Roman"/>
          <w:sz w:val="24"/>
          <w:szCs w:val="24"/>
        </w:rPr>
        <w:t xml:space="preserve">   Работникам учреждений культуры   на коммунальные услуги выплачиваются денежные средства  по линии социальной защиты населения ( меры социальной  поддержки).</w:t>
      </w:r>
    </w:p>
    <w:p w:rsidR="00FF12F5" w:rsidRPr="00016BAF" w:rsidRDefault="00FF12F5" w:rsidP="00FF12F5">
      <w:pPr>
        <w:widowControl w:val="0"/>
        <w:shd w:val="clear" w:color="auto" w:fill="FFFFFF"/>
        <w:adjustRightInd w:val="0"/>
        <w:spacing w:after="0" w:line="240" w:lineRule="auto"/>
        <w:jc w:val="both"/>
        <w:rPr>
          <w:rFonts w:ascii="Times New Roman" w:eastAsia="Times New Roman" w:hAnsi="Times New Roman" w:cs="Times New Roman"/>
          <w:sz w:val="24"/>
          <w:szCs w:val="24"/>
        </w:rPr>
      </w:pPr>
      <w:r w:rsidRPr="00016BAF">
        <w:rPr>
          <w:rFonts w:ascii="Times New Roman" w:eastAsia="Times New Roman" w:hAnsi="Times New Roman" w:cs="Times New Roman"/>
          <w:sz w:val="24"/>
          <w:szCs w:val="24"/>
        </w:rPr>
        <w:lastRenderedPageBreak/>
        <w:t xml:space="preserve">Для работников  культуры так же действует закон об инвалидах. По квотированию рабочих мест   для трудоустройства инвалидов, выделено 2 рабочих места.  Инвалиды работают  в филиале  МБУК «КДЦ» п. Николаевский и филиале МБУК «КДЦ» с.Барыкино Ключи. Инвалидам предоставляется дополнительно 2 дня к отпуску.  </w:t>
      </w:r>
    </w:p>
    <w:p w:rsidR="00FF12F5" w:rsidRPr="00016BAF" w:rsidRDefault="00FF12F5" w:rsidP="00FF12F5">
      <w:pPr>
        <w:widowControl w:val="0"/>
        <w:shd w:val="clear" w:color="auto" w:fill="FFFFFF"/>
        <w:adjustRightInd w:val="0"/>
        <w:spacing w:after="0" w:line="240" w:lineRule="auto"/>
        <w:jc w:val="both"/>
        <w:rPr>
          <w:rFonts w:ascii="Times New Roman" w:eastAsia="Times New Roman" w:hAnsi="Times New Roman" w:cs="Times New Roman"/>
          <w:b/>
          <w:sz w:val="24"/>
          <w:szCs w:val="24"/>
        </w:rPr>
      </w:pPr>
      <w:r w:rsidRPr="00016BAF">
        <w:rPr>
          <w:rFonts w:ascii="Times New Roman" w:eastAsia="Times New Roman" w:hAnsi="Times New Roman" w:cs="Times New Roman"/>
          <w:sz w:val="24"/>
          <w:szCs w:val="24"/>
          <w:lang w:eastAsia="ru-RU"/>
        </w:rPr>
        <w:t xml:space="preserve">  Все работающие молодые  специалисты на сегодняшний день   проживают  у родителей или снимают квартиры. Субсидии на улучшение жилищных условий, приобретение жилья  не выделяются. </w:t>
      </w:r>
    </w:p>
    <w:p w:rsidR="00FF12F5" w:rsidRPr="00016BAF" w:rsidRDefault="00FF12F5" w:rsidP="00FF12F5">
      <w:pPr>
        <w:widowControl w:val="0"/>
        <w:shd w:val="clear" w:color="auto" w:fill="FFFFFF"/>
        <w:adjustRightInd w:val="0"/>
        <w:spacing w:after="0" w:line="240" w:lineRule="auto"/>
        <w:jc w:val="both"/>
        <w:rPr>
          <w:rFonts w:ascii="Times New Roman" w:eastAsia="Times New Roman" w:hAnsi="Times New Roman" w:cs="Times New Roman"/>
          <w:b/>
          <w:sz w:val="24"/>
          <w:szCs w:val="24"/>
        </w:rPr>
      </w:pPr>
      <w:r w:rsidRPr="00016BAF">
        <w:rPr>
          <w:rFonts w:ascii="Times New Roman" w:eastAsia="Times New Roman" w:hAnsi="Times New Roman" w:cs="Times New Roman"/>
          <w:b/>
          <w:sz w:val="24"/>
          <w:szCs w:val="24"/>
        </w:rPr>
        <w:t xml:space="preserve">              </w:t>
      </w:r>
      <w:r w:rsidRPr="00016BAF">
        <w:rPr>
          <w:rFonts w:ascii="Times New Roman" w:eastAsia="Times New Roman" w:hAnsi="Times New Roman" w:cs="Times New Roman"/>
          <w:sz w:val="24"/>
          <w:szCs w:val="24"/>
          <w:lang w:eastAsia="ru-RU"/>
        </w:rPr>
        <w:t>В каждой организации учреждения культуры разработан коллективный договор. По коллективному договору  работодатель предоставляет гарантии и компенсации работникам согласно ст.313,327 ТК РФ. Обеспечивает в соответствии с действующим законодательством социальное, медицинское и пенсионное страхование, своевременно и в полном объеме перечисляет страховые взносы в государственные внебюджетные фонды. Оказывает единовременную материальную помощь работникам учреждения из средств экономии бюджетных ассигнований:</w:t>
      </w:r>
    </w:p>
    <w:p w:rsidR="00FF12F5" w:rsidRPr="00016BAF" w:rsidRDefault="00FF12F5" w:rsidP="00FF12F5">
      <w:pPr>
        <w:spacing w:after="0" w:line="240"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со смертью работника (близким родственникам);</w:t>
      </w:r>
    </w:p>
    <w:p w:rsidR="00FF12F5" w:rsidRPr="00016BAF" w:rsidRDefault="00FF12F5" w:rsidP="00FF12F5">
      <w:pPr>
        <w:spacing w:after="0" w:line="240"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с юбилейными датами работников;</w:t>
      </w:r>
    </w:p>
    <w:p w:rsidR="00FF12F5" w:rsidRPr="00016BAF" w:rsidRDefault="00FF12F5" w:rsidP="00FF12F5">
      <w:pPr>
        <w:spacing w:after="0" w:line="240"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-с длительной болезнью, тяжелой травмой, приобретением дорогостоящих лекарств;</w:t>
      </w:r>
    </w:p>
    <w:p w:rsidR="00FF12F5" w:rsidRPr="00016BAF" w:rsidRDefault="00FF12F5" w:rsidP="00FF12F5">
      <w:pPr>
        <w:spacing w:after="0" w:line="240"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с чрезвычайными ситуациями, повлекшими материальные трудности.</w:t>
      </w:r>
    </w:p>
    <w:p w:rsidR="00FF12F5" w:rsidRPr="00016BAF" w:rsidRDefault="00FF12F5" w:rsidP="00FF12F5">
      <w:pPr>
        <w:spacing w:after="0" w:line="240"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Обеспечивает  работникам, совмещающим работу с обучением в профильных образовательных учреждениях гарантии и компенсации, согласно ст. 173-177 ТК РФ. </w:t>
      </w:r>
    </w:p>
    <w:p w:rsidR="00FF12F5" w:rsidRPr="00016BAF" w:rsidRDefault="00FF12F5" w:rsidP="00FF12F5">
      <w:pPr>
        <w:spacing w:after="0" w:line="240" w:lineRule="auto"/>
        <w:jc w:val="both"/>
        <w:rPr>
          <w:rFonts w:ascii="Times New Roman" w:eastAsia="Times New Roman" w:hAnsi="Times New Roman" w:cs="Times New Roman"/>
          <w:sz w:val="24"/>
          <w:szCs w:val="24"/>
          <w:lang w:eastAsia="ru-RU"/>
        </w:rPr>
      </w:pPr>
    </w:p>
    <w:p w:rsidR="00FF12F5" w:rsidRPr="00016BAF" w:rsidRDefault="00FF12F5" w:rsidP="00FF12F5">
      <w:pPr>
        <w:spacing w:after="0" w:line="240"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Применяется по согласованию с СТК различные поощрения для работников за образцовое выполнение трудовых обязанностей, безупречную многолетнюю работу, новаторство в труде, за творческие достижения: объявления благодарности, вручение благодарственных писем, Почетных грамот Отдела культуры, Почетных грамот Администрации МО «Тарбагатайский район» с выплатой единовременного материального поощрения. За особые трудовые заслуги, представляется ходатайство к поощрению работников в вышестоящие органы.</w:t>
      </w:r>
    </w:p>
    <w:p w:rsidR="00FF12F5" w:rsidRPr="00016BAF" w:rsidRDefault="00FF12F5" w:rsidP="00FF12F5">
      <w:pPr>
        <w:spacing w:after="0" w:line="276" w:lineRule="auto"/>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w:t>
      </w:r>
    </w:p>
    <w:p w:rsidR="00FF12F5" w:rsidRPr="00016BAF" w:rsidRDefault="00FF12F5" w:rsidP="00FF12F5">
      <w:pPr>
        <w:widowControl w:val="0"/>
        <w:adjustRightInd w:val="0"/>
        <w:spacing w:after="0" w:line="276" w:lineRule="auto"/>
        <w:ind w:firstLine="540"/>
        <w:jc w:val="both"/>
        <w:rPr>
          <w:rFonts w:ascii="Times New Roman" w:eastAsia="Times New Roman" w:hAnsi="Times New Roman" w:cs="Times New Roman"/>
          <w:sz w:val="24"/>
          <w:szCs w:val="24"/>
        </w:rPr>
      </w:pPr>
      <w:r w:rsidRPr="00016BAF">
        <w:rPr>
          <w:rFonts w:ascii="Times New Roman" w:eastAsia="Times New Roman" w:hAnsi="Times New Roman" w:cs="Times New Roman"/>
          <w:sz w:val="24"/>
          <w:szCs w:val="24"/>
        </w:rPr>
        <w:t>Работодатель гарантирует, находящемуся в служебной командировке, сохранение места работы и среднего заработка, а также возмещение расходов, связанных со служебной командировкой. Работодатель предоставляет работникам возможность повышения квалификации или переподготовке по другим специальностям, необходимым учреждению. Проводит аттестацию работников 1 раз в 5 лет.</w:t>
      </w:r>
    </w:p>
    <w:p w:rsidR="00FF12F5" w:rsidRPr="00016BAF" w:rsidRDefault="00FF12F5" w:rsidP="00FF12F5">
      <w:pPr>
        <w:spacing w:after="0" w:line="276"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Специалисты учреждений культуры Тарбагатайского района все переведены на эффективные контракты. Работники МБУК «Культурно-досуговый центр», МБУК «Центральная библиотечная система», МБУ ДО «ТДШИ»  были переведены  в  2014 года.  Работники МБУК «КДЦ»  «Родник» с. Н.Саянтуй  на эффективный контракт переведены в 2015 году. Со вспомогательным персоналом заключены дополнительные соглашения о  внесении условий на рабочем месте  работника при проведенной специальной оценкой условий труда, о бесплатной выдаче специальной  одежды, специальной обуви  и других средств индивидуальной защиты. Работнику, работа которого связана с трудносмываемыми устойчивыми загрязнениями, производится бесплатная выдача смывающих и (или) обезвреживающих средств по норме в месяц.</w:t>
      </w:r>
    </w:p>
    <w:p w:rsidR="00FF12F5" w:rsidRPr="00016BAF" w:rsidRDefault="00FF12F5" w:rsidP="00FF12F5">
      <w:pPr>
        <w:spacing w:after="0" w:line="276"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В 2021 году  было вынесено дисциплинарных взысканий 5 работникам  в виде замечаний.  За нарушение трудовой дисциплины руководителю самодеятельного коллектива, администратору, администратору локальной сети, художнику- постановщику  МБУК «Культурно- досугового центр»,  1 работнику МБУК «Культурно-досуговый центр»  за </w:t>
      </w:r>
      <w:r w:rsidRPr="00016BAF">
        <w:rPr>
          <w:rFonts w:ascii="Times New Roman" w:eastAsia="Times New Roman" w:hAnsi="Times New Roman" w:cs="Times New Roman"/>
          <w:sz w:val="24"/>
          <w:szCs w:val="24"/>
          <w:lang w:eastAsia="ru-RU"/>
        </w:rPr>
        <w:lastRenderedPageBreak/>
        <w:t>несоблюдение требований пожарной безопасности. С работниками были проведены беседы. Из них 5  дисциплинарных взысканий были сняты  из-за отсутствия нареканий.</w:t>
      </w:r>
    </w:p>
    <w:p w:rsidR="00FF12F5" w:rsidRPr="00016BAF" w:rsidRDefault="00FF12F5" w:rsidP="00FF12F5">
      <w:pPr>
        <w:spacing w:after="0" w:line="276"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b/>
          <w:sz w:val="24"/>
          <w:szCs w:val="24"/>
          <w:lang w:eastAsia="ru-RU"/>
        </w:rPr>
        <w:t xml:space="preserve">        </w:t>
      </w:r>
      <w:r w:rsidRPr="00016BAF">
        <w:rPr>
          <w:rFonts w:ascii="Times New Roman" w:eastAsia="Times New Roman" w:hAnsi="Times New Roman" w:cs="Times New Roman"/>
          <w:sz w:val="24"/>
          <w:szCs w:val="24"/>
          <w:lang w:eastAsia="ru-RU"/>
        </w:rPr>
        <w:t>Сведения о доходах, об имуществе и обязательствах имущественного характера руководителей учреждений представляются вовремя и размещаются на сайте:</w:t>
      </w:r>
    </w:p>
    <w:p w:rsidR="00FF12F5" w:rsidRPr="00016BAF" w:rsidRDefault="00FF12F5" w:rsidP="00FF12F5">
      <w:pPr>
        <w:spacing w:after="0" w:line="276"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w:t>
      </w:r>
      <w:r w:rsidRPr="00016BAF">
        <w:rPr>
          <w:rFonts w:ascii="Times New Roman" w:eastAsia="Times New Roman" w:hAnsi="Times New Roman" w:cs="Times New Roman"/>
          <w:sz w:val="24"/>
          <w:szCs w:val="24"/>
          <w:lang w:val="en-US" w:eastAsia="ru-RU"/>
        </w:rPr>
        <w:t>http</w:t>
      </w:r>
      <w:r w:rsidRPr="00016BAF">
        <w:rPr>
          <w:rFonts w:ascii="Times New Roman" w:eastAsia="Times New Roman" w:hAnsi="Times New Roman" w:cs="Times New Roman"/>
          <w:sz w:val="24"/>
          <w:szCs w:val="24"/>
          <w:lang w:eastAsia="ru-RU"/>
        </w:rPr>
        <w:t>://</w:t>
      </w:r>
      <w:r w:rsidRPr="00016BAF">
        <w:rPr>
          <w:rFonts w:ascii="Times New Roman" w:eastAsia="Times New Roman" w:hAnsi="Times New Roman" w:cs="Times New Roman"/>
          <w:sz w:val="24"/>
          <w:szCs w:val="24"/>
          <w:lang w:val="en-US" w:eastAsia="ru-RU"/>
        </w:rPr>
        <w:t>kulturatar</w:t>
      </w:r>
      <w:r w:rsidRPr="00016BAF">
        <w:rPr>
          <w:rFonts w:ascii="Times New Roman" w:eastAsia="Times New Roman" w:hAnsi="Times New Roman" w:cs="Times New Roman"/>
          <w:sz w:val="24"/>
          <w:szCs w:val="24"/>
          <w:lang w:eastAsia="ru-RU"/>
        </w:rPr>
        <w:t>.</w:t>
      </w:r>
      <w:r w:rsidRPr="00016BAF">
        <w:rPr>
          <w:rFonts w:ascii="Times New Roman" w:eastAsia="Times New Roman" w:hAnsi="Times New Roman" w:cs="Times New Roman"/>
          <w:sz w:val="24"/>
          <w:szCs w:val="24"/>
          <w:lang w:val="en-US" w:eastAsia="ru-RU"/>
        </w:rPr>
        <w:t>jimdo</w:t>
      </w:r>
      <w:r w:rsidRPr="00016BAF">
        <w:rPr>
          <w:rFonts w:ascii="Times New Roman" w:eastAsia="Times New Roman" w:hAnsi="Times New Roman" w:cs="Times New Roman"/>
          <w:sz w:val="24"/>
          <w:szCs w:val="24"/>
          <w:lang w:eastAsia="ru-RU"/>
        </w:rPr>
        <w:t>.</w:t>
      </w:r>
      <w:r w:rsidRPr="00016BAF">
        <w:rPr>
          <w:rFonts w:ascii="Times New Roman" w:eastAsia="Times New Roman" w:hAnsi="Times New Roman" w:cs="Times New Roman"/>
          <w:sz w:val="24"/>
          <w:szCs w:val="24"/>
          <w:lang w:val="en-US" w:eastAsia="ru-RU"/>
        </w:rPr>
        <w:t>com</w:t>
      </w:r>
      <w:r w:rsidRPr="00016BAF">
        <w:rPr>
          <w:rFonts w:ascii="Times New Roman" w:eastAsia="Times New Roman" w:hAnsi="Times New Roman" w:cs="Times New Roman"/>
          <w:sz w:val="24"/>
          <w:szCs w:val="24"/>
          <w:lang w:eastAsia="ru-RU"/>
        </w:rPr>
        <w:t xml:space="preserve">/декларации/ </w:t>
      </w:r>
    </w:p>
    <w:p w:rsidR="00FF12F5" w:rsidRPr="00016BAF" w:rsidRDefault="00FF12F5" w:rsidP="00FF12F5">
      <w:pPr>
        <w:spacing w:after="0" w:line="276" w:lineRule="auto"/>
        <w:jc w:val="both"/>
        <w:rPr>
          <w:rFonts w:ascii="Times New Roman" w:eastAsia="Times New Roman" w:hAnsi="Times New Roman" w:cs="Times New Roman"/>
          <w:sz w:val="24"/>
          <w:szCs w:val="24"/>
          <w:lang w:eastAsia="ru-RU"/>
        </w:rPr>
      </w:pPr>
      <w:r w:rsidRPr="00016BAF">
        <w:rPr>
          <w:rFonts w:ascii="Times New Roman" w:eastAsia="Times New Roman" w:hAnsi="Times New Roman" w:cs="Times New Roman"/>
          <w:sz w:val="24"/>
          <w:szCs w:val="24"/>
          <w:lang w:eastAsia="ru-RU"/>
        </w:rPr>
        <w:t xml:space="preserve"> Сведения о доходах сдаются 4 руководителями ежегодно.</w:t>
      </w:r>
    </w:p>
    <w:p w:rsidR="008A332E" w:rsidRPr="00016BAF" w:rsidRDefault="008A332E" w:rsidP="001361B4">
      <w:pPr>
        <w:rPr>
          <w:rFonts w:ascii="Times New Roman" w:hAnsi="Times New Roman" w:cs="Times New Roman"/>
          <w:sz w:val="24"/>
          <w:szCs w:val="24"/>
        </w:rPr>
      </w:pPr>
    </w:p>
    <w:p w:rsidR="001427DB" w:rsidRPr="00016BAF" w:rsidRDefault="008A332E" w:rsidP="001361B4">
      <w:pPr>
        <w:rPr>
          <w:rFonts w:ascii="Times New Roman" w:hAnsi="Times New Roman" w:cs="Times New Roman"/>
          <w:b/>
          <w:sz w:val="24"/>
          <w:szCs w:val="24"/>
        </w:rPr>
      </w:pPr>
      <w:r w:rsidRPr="00016BAF">
        <w:rPr>
          <w:rFonts w:ascii="Times New Roman" w:hAnsi="Times New Roman" w:cs="Times New Roman"/>
          <w:sz w:val="24"/>
          <w:szCs w:val="24"/>
        </w:rPr>
        <w:t xml:space="preserve"> </w:t>
      </w:r>
      <w:r w:rsidR="007803FE" w:rsidRPr="00016BAF">
        <w:rPr>
          <w:rFonts w:ascii="Times New Roman" w:hAnsi="Times New Roman" w:cs="Times New Roman"/>
          <w:b/>
          <w:sz w:val="24"/>
          <w:szCs w:val="24"/>
        </w:rPr>
        <w:t>8.Организация добровольческого движения  (Координатор,  кол-во волонтеров за</w:t>
      </w:r>
      <w:r w:rsidR="001427DB" w:rsidRPr="00016BAF">
        <w:rPr>
          <w:rFonts w:ascii="Times New Roman" w:hAnsi="Times New Roman" w:cs="Times New Roman"/>
          <w:b/>
          <w:sz w:val="24"/>
          <w:szCs w:val="24"/>
        </w:rPr>
        <w:t xml:space="preserve">     регистрированных на сайте доброволец Р.Ф.)</w:t>
      </w:r>
    </w:p>
    <w:p w:rsidR="008A332E" w:rsidRPr="00016BAF" w:rsidRDefault="008A332E" w:rsidP="008A332E">
      <w:pPr>
        <w:pStyle w:val="a7"/>
        <w:spacing w:line="240" w:lineRule="atLeast"/>
        <w:ind w:firstLine="567"/>
        <w:jc w:val="both"/>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 xml:space="preserve">Всего в Тарбагатайском районе – </w:t>
      </w:r>
      <w:r w:rsidRPr="00016BAF">
        <w:rPr>
          <w:rFonts w:ascii="Times New Roman" w:hAnsi="Times New Roman" w:cs="Times New Roman"/>
          <w:b/>
          <w:color w:val="000000" w:themeColor="text1"/>
          <w:sz w:val="24"/>
          <w:szCs w:val="24"/>
        </w:rPr>
        <w:t>197 волонтеров</w:t>
      </w:r>
      <w:r w:rsidRPr="00016BAF">
        <w:rPr>
          <w:rFonts w:ascii="Times New Roman" w:hAnsi="Times New Roman" w:cs="Times New Roman"/>
          <w:color w:val="000000" w:themeColor="text1"/>
          <w:sz w:val="24"/>
          <w:szCs w:val="24"/>
        </w:rPr>
        <w:t xml:space="preserve">, из них волонтёрами культуры являются – </w:t>
      </w:r>
      <w:r w:rsidRPr="00016BAF">
        <w:rPr>
          <w:rFonts w:ascii="Times New Roman" w:hAnsi="Times New Roman" w:cs="Times New Roman"/>
          <w:b/>
          <w:color w:val="000000" w:themeColor="text1"/>
          <w:sz w:val="24"/>
          <w:szCs w:val="24"/>
        </w:rPr>
        <w:t xml:space="preserve">103 человека. </w:t>
      </w:r>
      <w:r w:rsidRPr="00016BAF">
        <w:rPr>
          <w:rFonts w:ascii="Times New Roman" w:hAnsi="Times New Roman" w:cs="Times New Roman"/>
          <w:color w:val="000000" w:themeColor="text1"/>
          <w:sz w:val="24"/>
          <w:szCs w:val="24"/>
        </w:rPr>
        <w:t>Зарегистрированных на сайте доброволец.рф</w:t>
      </w:r>
      <w:r w:rsidRPr="00016BAF">
        <w:rPr>
          <w:rFonts w:ascii="Times New Roman" w:hAnsi="Times New Roman" w:cs="Times New Roman"/>
          <w:b/>
          <w:color w:val="000000" w:themeColor="text1"/>
          <w:sz w:val="24"/>
          <w:szCs w:val="24"/>
        </w:rPr>
        <w:t xml:space="preserve"> - 68 волонтёров.</w:t>
      </w:r>
      <w:r w:rsidRPr="00016BAF">
        <w:rPr>
          <w:rFonts w:ascii="Times New Roman" w:hAnsi="Times New Roman" w:cs="Times New Roman"/>
          <w:color w:val="000000" w:themeColor="text1"/>
          <w:sz w:val="24"/>
          <w:szCs w:val="24"/>
        </w:rPr>
        <w:t xml:space="preserve"> В сравнении с 2021 годом число волонтёров, зарегистрированных на сайте доброволец.рф стало больше на 32 человека.</w:t>
      </w:r>
    </w:p>
    <w:p w:rsidR="008A332E" w:rsidRPr="00016BAF" w:rsidRDefault="008A332E" w:rsidP="008A332E">
      <w:pPr>
        <w:pStyle w:val="a7"/>
        <w:spacing w:line="240" w:lineRule="atLeast"/>
        <w:ind w:firstLine="567"/>
        <w:jc w:val="both"/>
        <w:rPr>
          <w:rFonts w:ascii="Times New Roman" w:hAnsi="Times New Roman" w:cs="Times New Roman"/>
          <w:color w:val="000000" w:themeColor="text1"/>
          <w:sz w:val="24"/>
          <w:szCs w:val="24"/>
        </w:rPr>
      </w:pPr>
    </w:p>
    <w:p w:rsidR="008A332E" w:rsidRPr="00016BAF" w:rsidRDefault="008A332E" w:rsidP="008A332E">
      <w:pPr>
        <w:pStyle w:val="a7"/>
        <w:spacing w:line="240" w:lineRule="atLeast"/>
        <w:ind w:firstLine="567"/>
        <w:jc w:val="both"/>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Руководителем направления волонтёры культуры является заведующий РОМЦ МБУК «КДЦ» МО «Тарбагатайский район» - Большакова Анна Станиславовна.</w:t>
      </w:r>
    </w:p>
    <w:p w:rsidR="008A332E" w:rsidRPr="00016BAF" w:rsidRDefault="008A332E" w:rsidP="008A332E">
      <w:pPr>
        <w:pStyle w:val="a7"/>
        <w:spacing w:line="240" w:lineRule="atLeast"/>
        <w:ind w:firstLine="567"/>
        <w:jc w:val="both"/>
        <w:rPr>
          <w:rFonts w:ascii="Times New Roman" w:hAnsi="Times New Roman" w:cs="Times New Roman"/>
          <w:color w:val="000000" w:themeColor="text1"/>
          <w:sz w:val="24"/>
          <w:szCs w:val="24"/>
        </w:rPr>
      </w:pPr>
    </w:p>
    <w:p w:rsidR="008A332E" w:rsidRPr="00016BAF" w:rsidRDefault="008A332E" w:rsidP="008A332E">
      <w:pPr>
        <w:pStyle w:val="a7"/>
        <w:spacing w:line="240" w:lineRule="atLeast"/>
        <w:ind w:firstLine="567"/>
        <w:jc w:val="both"/>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Программы, в рамках которой реализуется волонтёрская деятельность в Тарбагатайском районе:</w:t>
      </w:r>
    </w:p>
    <w:p w:rsidR="008A332E" w:rsidRPr="00016BAF" w:rsidRDefault="008A332E" w:rsidP="008A332E">
      <w:pPr>
        <w:pStyle w:val="a7"/>
        <w:spacing w:line="240" w:lineRule="atLeast"/>
        <w:ind w:firstLine="567"/>
        <w:jc w:val="both"/>
        <w:rPr>
          <w:rFonts w:ascii="Times New Roman" w:hAnsi="Times New Roman" w:cs="Times New Roman"/>
          <w:color w:val="000000" w:themeColor="text1"/>
          <w:sz w:val="24"/>
          <w:szCs w:val="24"/>
        </w:rPr>
      </w:pPr>
    </w:p>
    <w:p w:rsidR="008A332E" w:rsidRPr="00016BAF" w:rsidRDefault="008A332E" w:rsidP="008A332E">
      <w:pPr>
        <w:pStyle w:val="a7"/>
        <w:numPr>
          <w:ilvl w:val="0"/>
          <w:numId w:val="9"/>
        </w:numPr>
        <w:spacing w:line="240" w:lineRule="atLeast"/>
        <w:jc w:val="both"/>
        <w:rPr>
          <w:rFonts w:ascii="Times New Roman" w:hAnsi="Times New Roman" w:cs="Times New Roman"/>
          <w:color w:val="000000" w:themeColor="text1"/>
          <w:sz w:val="24"/>
          <w:szCs w:val="24"/>
        </w:rPr>
      </w:pPr>
      <w:r w:rsidRPr="00016BAF">
        <w:rPr>
          <w:rFonts w:ascii="Times New Roman" w:hAnsi="Times New Roman" w:cs="Times New Roman"/>
          <w:sz w:val="24"/>
          <w:szCs w:val="24"/>
        </w:rPr>
        <w:t>Муниципальная программа «Молодежь Тарбагатайского района на 2022-2024», утвержденная Постановлением Администрации МО «Тарбагатайский район».</w:t>
      </w:r>
    </w:p>
    <w:p w:rsidR="008A332E" w:rsidRPr="00016BAF" w:rsidRDefault="008A332E" w:rsidP="008A332E">
      <w:pPr>
        <w:pStyle w:val="a7"/>
        <w:spacing w:line="240" w:lineRule="atLeast"/>
        <w:jc w:val="both"/>
        <w:rPr>
          <w:rFonts w:ascii="Times New Roman" w:hAnsi="Times New Roman" w:cs="Times New Roman"/>
          <w:color w:val="000000" w:themeColor="text1"/>
          <w:sz w:val="24"/>
          <w:szCs w:val="24"/>
        </w:rPr>
      </w:pPr>
    </w:p>
    <w:p w:rsidR="008A332E" w:rsidRPr="00016BAF" w:rsidRDefault="008A332E" w:rsidP="008A332E">
      <w:pPr>
        <w:pStyle w:val="a7"/>
        <w:numPr>
          <w:ilvl w:val="0"/>
          <w:numId w:val="9"/>
        </w:numPr>
        <w:spacing w:line="240" w:lineRule="atLeast"/>
        <w:jc w:val="both"/>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Соглашение между ГАУ РБ «Молодёжный центр» и Администрацией МО «Тарбагатайский раойн» о создании Ресурсного центра добровольчества Тарбагатайского района.</w:t>
      </w:r>
    </w:p>
    <w:p w:rsidR="008A332E" w:rsidRPr="00016BAF" w:rsidRDefault="008A332E" w:rsidP="008A332E">
      <w:pPr>
        <w:pStyle w:val="a7"/>
        <w:spacing w:line="240" w:lineRule="atLeast"/>
        <w:ind w:firstLine="567"/>
        <w:jc w:val="both"/>
        <w:rPr>
          <w:rFonts w:ascii="Times New Roman" w:hAnsi="Times New Roman" w:cs="Times New Roman"/>
          <w:color w:val="000000" w:themeColor="text1"/>
          <w:sz w:val="24"/>
          <w:szCs w:val="24"/>
        </w:rPr>
      </w:pPr>
    </w:p>
    <w:p w:rsidR="008A332E" w:rsidRPr="00016BAF" w:rsidRDefault="008A332E" w:rsidP="008A332E">
      <w:pPr>
        <w:pStyle w:val="a7"/>
        <w:numPr>
          <w:ilvl w:val="0"/>
          <w:numId w:val="9"/>
        </w:numPr>
        <w:spacing w:line="240" w:lineRule="atLeast"/>
        <w:jc w:val="both"/>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Локальная программа, в рамках которой будет реализовываться деятельность волонтёров культуры, на данный момент находится на стадии доработки и утверждения. В планах подключение библиотек района в работу направления волонтёров культуры.</w:t>
      </w:r>
    </w:p>
    <w:p w:rsidR="008A332E" w:rsidRPr="00016BAF" w:rsidRDefault="008A332E" w:rsidP="008A332E">
      <w:pPr>
        <w:pStyle w:val="a7"/>
        <w:spacing w:line="240" w:lineRule="atLeast"/>
        <w:ind w:firstLine="567"/>
        <w:jc w:val="both"/>
        <w:rPr>
          <w:rFonts w:ascii="Times New Roman" w:hAnsi="Times New Roman" w:cs="Times New Roman"/>
          <w:color w:val="000000" w:themeColor="text1"/>
          <w:sz w:val="24"/>
          <w:szCs w:val="24"/>
        </w:rPr>
      </w:pPr>
    </w:p>
    <w:p w:rsidR="008A332E" w:rsidRPr="00016BAF" w:rsidRDefault="008A332E" w:rsidP="008A332E">
      <w:pPr>
        <w:pStyle w:val="a7"/>
        <w:spacing w:line="240" w:lineRule="atLeast"/>
        <w:ind w:firstLine="567"/>
        <w:jc w:val="both"/>
        <w:rPr>
          <w:rFonts w:ascii="Times New Roman" w:hAnsi="Times New Roman" w:cs="Times New Roman"/>
          <w:sz w:val="24"/>
          <w:szCs w:val="24"/>
        </w:rPr>
      </w:pPr>
      <w:r w:rsidRPr="00016BAF">
        <w:rPr>
          <w:rFonts w:ascii="Times New Roman" w:hAnsi="Times New Roman" w:cs="Times New Roman"/>
          <w:sz w:val="24"/>
          <w:szCs w:val="24"/>
        </w:rPr>
        <w:t>В 2021 году волонтёры культуры продолжили работу в работе оперативного штаба «Мы вместе», по доставке продуктов питания и медикаментов, лицам старше 65 лет, одиноким матерям (отцам), контактным и заболевшим коронавирусом, находящимся на самоизоляции. Благодаря относительно стабилизации эпидемиологической обстановки с сентября 2021 года помощь волонтёров штабу не потребовалась.</w:t>
      </w:r>
    </w:p>
    <w:p w:rsidR="008A332E" w:rsidRPr="00016BAF" w:rsidRDefault="008A332E" w:rsidP="008A332E">
      <w:pPr>
        <w:pStyle w:val="a7"/>
        <w:spacing w:line="240" w:lineRule="atLeast"/>
        <w:jc w:val="both"/>
        <w:rPr>
          <w:rFonts w:ascii="Times New Roman" w:hAnsi="Times New Roman" w:cs="Times New Roman"/>
          <w:sz w:val="24"/>
          <w:szCs w:val="24"/>
        </w:rPr>
      </w:pPr>
    </w:p>
    <w:p w:rsidR="008A332E" w:rsidRPr="00016BAF" w:rsidRDefault="008A332E" w:rsidP="00905600">
      <w:pPr>
        <w:spacing w:after="0" w:line="240" w:lineRule="atLeast"/>
        <w:ind w:firstLine="567"/>
        <w:jc w:val="both"/>
        <w:rPr>
          <w:rFonts w:ascii="Times New Roman" w:hAnsi="Times New Roman" w:cs="Times New Roman"/>
          <w:sz w:val="24"/>
          <w:szCs w:val="24"/>
        </w:rPr>
      </w:pPr>
      <w:r w:rsidRPr="00016BAF">
        <w:rPr>
          <w:rFonts w:ascii="Times New Roman" w:hAnsi="Times New Roman" w:cs="Times New Roman"/>
          <w:sz w:val="24"/>
          <w:szCs w:val="24"/>
        </w:rPr>
        <w:t>С 2018 года, руководитель детского фольклорного образцово-показательного ансамбля «Черпачок» (МБУК «КДЦ» МО «Тарбагатайский раойн») - Пласкеева Алёна Юрьевна, совместно с участниками ансамбля (30 человек),</w:t>
      </w:r>
      <w:r w:rsidRPr="00016BAF">
        <w:rPr>
          <w:rFonts w:ascii="Times New Roman" w:hAnsi="Times New Roman" w:cs="Times New Roman"/>
          <w:color w:val="1D2129"/>
          <w:sz w:val="24"/>
          <w:szCs w:val="24"/>
          <w:shd w:val="clear" w:color="auto" w:fill="FFFFFF"/>
        </w:rPr>
        <w:t xml:space="preserve"> реализует социальный проект по развитию детского и молодежного волонтерского движения по сохранению народных традиций «Хранители истоков».  В рамках проекта участники ансамбля </w:t>
      </w:r>
      <w:r w:rsidRPr="00016BAF">
        <w:rPr>
          <w:rFonts w:ascii="Times New Roman" w:hAnsi="Times New Roman" w:cs="Times New Roman"/>
          <w:sz w:val="24"/>
          <w:szCs w:val="24"/>
        </w:rPr>
        <w:t>изучаются традиции  народных праздников, разучивается  песенный материал, народные игры,   народный театр («петрушечный» и «вертеп»). Готовятся интерактивные программы из цикла «Народный календарь», с которыми дети выезжают в детские сады и школы района, знакомя с народной традицией своих сверстников.</w:t>
      </w:r>
    </w:p>
    <w:p w:rsidR="008A332E" w:rsidRPr="00016BAF" w:rsidRDefault="008A332E" w:rsidP="00905600">
      <w:pPr>
        <w:widowControl w:val="0"/>
        <w:tabs>
          <w:tab w:val="left" w:pos="1140"/>
        </w:tabs>
        <w:autoSpaceDE w:val="0"/>
        <w:autoSpaceDN w:val="0"/>
        <w:adjustRightInd w:val="0"/>
        <w:spacing w:after="0" w:line="240" w:lineRule="atLeast"/>
        <w:ind w:firstLine="567"/>
        <w:jc w:val="both"/>
        <w:rPr>
          <w:rFonts w:ascii="Times New Roman" w:hAnsi="Times New Roman" w:cs="Times New Roman"/>
          <w:sz w:val="24"/>
          <w:szCs w:val="24"/>
        </w:rPr>
      </w:pPr>
      <w:r w:rsidRPr="00016BAF">
        <w:rPr>
          <w:rFonts w:ascii="Times New Roman" w:hAnsi="Times New Roman" w:cs="Times New Roman"/>
          <w:sz w:val="24"/>
          <w:szCs w:val="24"/>
        </w:rPr>
        <w:t xml:space="preserve">Работают мастерские «Горница» по изготовлению народного костюма, тканых поясов, народной куклы, домовой росписи, традиционного украшения семейской девушки, </w:t>
      </w:r>
      <w:r w:rsidRPr="00016BAF">
        <w:rPr>
          <w:rFonts w:ascii="Times New Roman" w:hAnsi="Times New Roman" w:cs="Times New Roman"/>
          <w:sz w:val="24"/>
          <w:szCs w:val="24"/>
        </w:rPr>
        <w:lastRenderedPageBreak/>
        <w:t>лоскутному шитью, работе с берестой.</w:t>
      </w:r>
    </w:p>
    <w:p w:rsidR="008A332E" w:rsidRPr="00016BAF" w:rsidRDefault="008A332E" w:rsidP="008A332E">
      <w:pPr>
        <w:spacing w:after="0" w:line="240" w:lineRule="atLeast"/>
        <w:ind w:firstLine="567"/>
        <w:rPr>
          <w:rFonts w:ascii="Times New Roman" w:hAnsi="Times New Roman" w:cs="Times New Roman"/>
          <w:sz w:val="24"/>
          <w:szCs w:val="24"/>
        </w:rPr>
      </w:pPr>
      <w:r w:rsidRPr="00016BAF">
        <w:rPr>
          <w:rFonts w:ascii="Times New Roman" w:hAnsi="Times New Roman" w:cs="Times New Roman"/>
          <w:sz w:val="24"/>
          <w:szCs w:val="24"/>
        </w:rPr>
        <w:t>Использовать форму модно на крупных мероприятиях и волонтёры культуры также имеют к ней доступ.</w:t>
      </w:r>
    </w:p>
    <w:p w:rsidR="008A332E" w:rsidRPr="00016BAF" w:rsidRDefault="008A332E" w:rsidP="001361B4">
      <w:pPr>
        <w:rPr>
          <w:rFonts w:ascii="Times New Roman" w:hAnsi="Times New Roman" w:cs="Times New Roman"/>
          <w:b/>
          <w:sz w:val="24"/>
          <w:szCs w:val="24"/>
        </w:rPr>
      </w:pPr>
    </w:p>
    <w:p w:rsidR="001427DB" w:rsidRPr="00016BAF" w:rsidRDefault="001427DB" w:rsidP="001427DB">
      <w:pPr>
        <w:pStyle w:val="a3"/>
        <w:ind w:left="426"/>
        <w:rPr>
          <w:rFonts w:ascii="Times New Roman" w:hAnsi="Times New Roman" w:cs="Times New Roman"/>
          <w:b/>
          <w:sz w:val="24"/>
          <w:szCs w:val="24"/>
        </w:rPr>
      </w:pPr>
    </w:p>
    <w:p w:rsidR="009F1128" w:rsidRPr="00016BAF" w:rsidRDefault="00905600" w:rsidP="0099046F">
      <w:pPr>
        <w:tabs>
          <w:tab w:val="left" w:pos="993"/>
        </w:tabs>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r w:rsidR="0099046F" w:rsidRPr="00016BAF">
        <w:rPr>
          <w:rFonts w:ascii="Times New Roman" w:hAnsi="Times New Roman" w:cs="Times New Roman"/>
          <w:b/>
          <w:color w:val="000000" w:themeColor="text1"/>
          <w:sz w:val="24"/>
          <w:szCs w:val="24"/>
        </w:rPr>
        <w:t>.</w:t>
      </w:r>
      <w:r w:rsidR="009F1128" w:rsidRPr="00016BAF">
        <w:rPr>
          <w:rFonts w:ascii="Times New Roman" w:hAnsi="Times New Roman" w:cs="Times New Roman"/>
          <w:b/>
          <w:color w:val="000000" w:themeColor="text1"/>
          <w:sz w:val="24"/>
          <w:szCs w:val="24"/>
        </w:rPr>
        <w:t>Деятельность творческих коллективов. Народные и образцовые художественные коллективы.</w:t>
      </w:r>
    </w:p>
    <w:p w:rsidR="000458D0" w:rsidRPr="00016BAF" w:rsidRDefault="000458D0" w:rsidP="000458D0">
      <w:pPr>
        <w:spacing w:after="0"/>
        <w:ind w:firstLine="567"/>
        <w:jc w:val="both"/>
        <w:rPr>
          <w:rFonts w:ascii="Times New Roman" w:hAnsi="Times New Roman" w:cs="Times New Roman"/>
          <w:sz w:val="24"/>
          <w:szCs w:val="24"/>
        </w:rPr>
      </w:pPr>
      <w:r w:rsidRPr="00016BAF">
        <w:rPr>
          <w:rFonts w:ascii="Times New Roman" w:hAnsi="Times New Roman" w:cs="Times New Roman"/>
          <w:sz w:val="24"/>
          <w:szCs w:val="24"/>
        </w:rPr>
        <w:t>Ведущим направлением в деятельности учреждений культуры Тарбагатайского района является народное творчество, основу которого составляют коллективы художественной самодеятельности и любительские объединения. Главными задачами творческих коллективов является сохранение культурного наследия, преемственность, вовлечение в художественное творчество новых участников, создание коллективов, организация обменных концертов творческих коллективов на территории района и за его пределами.</w:t>
      </w:r>
    </w:p>
    <w:p w:rsidR="000458D0" w:rsidRPr="00016BAF" w:rsidRDefault="000458D0" w:rsidP="000458D0">
      <w:pPr>
        <w:spacing w:after="0"/>
        <w:ind w:firstLine="567"/>
        <w:jc w:val="both"/>
        <w:rPr>
          <w:rFonts w:ascii="Times New Roman" w:hAnsi="Times New Roman" w:cs="Times New Roman"/>
          <w:sz w:val="24"/>
          <w:szCs w:val="24"/>
        </w:rPr>
      </w:pPr>
      <w:r w:rsidRPr="00016BAF">
        <w:rPr>
          <w:rFonts w:ascii="Times New Roman" w:hAnsi="Times New Roman" w:cs="Times New Roman"/>
          <w:sz w:val="24"/>
          <w:szCs w:val="24"/>
        </w:rPr>
        <w:t>В Тарбагатайском районе существуют и функционируют 115 клубных формирований: из них 10 – имеют знание «коллектив народного художественного творчества» и 2 – «образцово-показательный коллектив». В остальных клубных формированиях участники также занимаются различными видами творчества: вокальным, хореографией, театральным, играют в КВН, занимаются декоративно-прикладным творчеством, волонтерской деятельностью и многое другое.</w:t>
      </w:r>
    </w:p>
    <w:p w:rsidR="000458D0" w:rsidRPr="00016BAF" w:rsidRDefault="000458D0" w:rsidP="000458D0">
      <w:pPr>
        <w:spacing w:after="0"/>
        <w:ind w:firstLine="567"/>
        <w:jc w:val="both"/>
        <w:rPr>
          <w:rFonts w:ascii="Times New Roman" w:hAnsi="Times New Roman" w:cs="Times New Roman"/>
          <w:sz w:val="24"/>
          <w:szCs w:val="24"/>
        </w:rPr>
      </w:pPr>
      <w:r w:rsidRPr="00016BAF">
        <w:rPr>
          <w:rFonts w:ascii="Times New Roman" w:hAnsi="Times New Roman" w:cs="Times New Roman"/>
          <w:sz w:val="24"/>
          <w:szCs w:val="24"/>
        </w:rPr>
        <w:t xml:space="preserve">Из них: 27 вокальных (один – вокально-инструментальный), 8 вокальных детских, 3 инструментальных, 10 танцевальных, 13 – театральных, 24 – творческих объединений, 8 – ДПИ, 10 – прочих любительских объединений. </w:t>
      </w:r>
    </w:p>
    <w:p w:rsidR="000458D0" w:rsidRPr="00016BAF" w:rsidRDefault="000458D0" w:rsidP="000458D0">
      <w:pPr>
        <w:spacing w:after="0"/>
        <w:ind w:firstLine="567"/>
        <w:jc w:val="both"/>
        <w:rPr>
          <w:rFonts w:ascii="Times New Roman" w:hAnsi="Times New Roman" w:cs="Times New Roman"/>
          <w:sz w:val="24"/>
          <w:szCs w:val="24"/>
        </w:rPr>
      </w:pPr>
      <w:r w:rsidRPr="00016BAF">
        <w:rPr>
          <w:rFonts w:ascii="Times New Roman" w:hAnsi="Times New Roman" w:cs="Times New Roman"/>
          <w:sz w:val="24"/>
          <w:szCs w:val="24"/>
        </w:rPr>
        <w:t>Руководство кружками, любительскими объединениями ведется работниками культуры на добровольных началах, часто – не специалистами в данной области, поэтому качество иногда оставляет желать лучшего. Но тем не менее, работа ведется, люди с удовольствием занимаются и в 2021 году активно участвовали в онлайн-конкурсах, фестивалях, акциях как районного, так и республиканского, всероссийского уровней.</w:t>
      </w:r>
    </w:p>
    <w:p w:rsidR="000458D0" w:rsidRPr="00016BAF" w:rsidRDefault="000458D0" w:rsidP="000458D0">
      <w:pPr>
        <w:spacing w:after="0"/>
        <w:ind w:firstLine="567"/>
        <w:jc w:val="both"/>
        <w:rPr>
          <w:rFonts w:ascii="Times New Roman" w:hAnsi="Times New Roman" w:cs="Times New Roman"/>
          <w:sz w:val="24"/>
          <w:szCs w:val="24"/>
        </w:rPr>
      </w:pPr>
      <w:r w:rsidRPr="00016BAF">
        <w:rPr>
          <w:rFonts w:ascii="Times New Roman" w:hAnsi="Times New Roman" w:cs="Times New Roman"/>
          <w:sz w:val="24"/>
          <w:szCs w:val="24"/>
        </w:rPr>
        <w:t>Несмотря на введенные ограничения в связи с коронавирусной инфекцией, творческие коллективы района принимают активное участие и приносят немало творческих побед. Информация о проведенных мероприятиях, фотографии и списки победителей об участии   в различных   фестивалях и конкурсах, размещаются в социальной сети Вконтакте в рабочей группе МКУ «Отдел культуры» МО «Тарбагатайский район».  </w:t>
      </w:r>
    </w:p>
    <w:p w:rsidR="000458D0" w:rsidRPr="00016BAF" w:rsidRDefault="000458D0" w:rsidP="000458D0">
      <w:pPr>
        <w:spacing w:after="0"/>
        <w:ind w:firstLine="567"/>
        <w:jc w:val="both"/>
        <w:rPr>
          <w:rFonts w:ascii="Times New Roman" w:hAnsi="Times New Roman" w:cs="Times New Roman"/>
          <w:sz w:val="24"/>
          <w:szCs w:val="24"/>
        </w:rPr>
      </w:pPr>
      <w:r w:rsidRPr="00016BAF">
        <w:rPr>
          <w:rFonts w:ascii="Times New Roman" w:hAnsi="Times New Roman" w:cs="Times New Roman"/>
          <w:sz w:val="24"/>
          <w:szCs w:val="24"/>
        </w:rPr>
        <w:t>В течение года проводились различные мероприятия: конкурсы, конкурсно – развлекательные, познавательные и тематические программы, творческие, и вечера - встречи с интересными людьми, спектакли и концерты, литературно – музыкальные вечера, информационные дни, и так далее.</w:t>
      </w:r>
    </w:p>
    <w:p w:rsidR="000458D0" w:rsidRPr="00016BAF" w:rsidRDefault="000458D0" w:rsidP="000458D0">
      <w:pPr>
        <w:spacing w:after="0"/>
        <w:ind w:firstLine="567"/>
        <w:jc w:val="both"/>
        <w:rPr>
          <w:rFonts w:ascii="Times New Roman" w:hAnsi="Times New Roman" w:cs="Times New Roman"/>
          <w:sz w:val="24"/>
          <w:szCs w:val="24"/>
        </w:rPr>
      </w:pPr>
      <w:r w:rsidRPr="00016BAF">
        <w:rPr>
          <w:rFonts w:ascii="Times New Roman" w:hAnsi="Times New Roman" w:cs="Times New Roman"/>
          <w:sz w:val="24"/>
          <w:szCs w:val="24"/>
        </w:rPr>
        <w:t xml:space="preserve">В 2021 году состоялось более 8-ми районных конкурсов, 30-ти акций, 5-ти фестивалей, 3-х флешмобов, 15 мастер-классов и 18 выставок, которые проходили в очном, а также онлайн-режиме. В данных мероприятиях приняло участие около 3500 человек. </w:t>
      </w:r>
    </w:p>
    <w:p w:rsidR="000458D0" w:rsidRPr="00016BAF" w:rsidRDefault="000458D0" w:rsidP="000458D0">
      <w:pPr>
        <w:spacing w:after="0"/>
        <w:ind w:firstLine="567"/>
        <w:jc w:val="both"/>
        <w:rPr>
          <w:rFonts w:ascii="Times New Roman" w:hAnsi="Times New Roman" w:cs="Times New Roman"/>
          <w:sz w:val="24"/>
          <w:szCs w:val="24"/>
        </w:rPr>
      </w:pPr>
      <w:r w:rsidRPr="00016BAF">
        <w:rPr>
          <w:rFonts w:ascii="Times New Roman" w:hAnsi="Times New Roman" w:cs="Times New Roman"/>
          <w:sz w:val="24"/>
          <w:szCs w:val="24"/>
        </w:rPr>
        <w:t xml:space="preserve">Это такие районные конкурсы, как: Районный конкурс-фестиваль поэзии для детей дошкольного и школьного возраста, посвященный 115-летию А.Л.Барто, Традиционные районные конкурсы, посвященный празднованию Дня Победы «В памяти навечно» (конкурс чтецов), районный конкурс-фестиваль «Песни спетые душой», Районный конкурс-ярмарка сельскохозяйственной продукции «Сад-огород-2021», районный конкурс «Тарбагатайского сала не бывает мало», Районный песенный конкурс-фестиваль «Старые песни о главном- 2021», «Бал молодёжи» (Образовательный форум, награждение лучших молодых специалистов, студентов, школьников района, проявивших себя в различных сферах </w:t>
      </w:r>
      <w:r w:rsidRPr="00016BAF">
        <w:rPr>
          <w:rFonts w:ascii="Times New Roman" w:hAnsi="Times New Roman" w:cs="Times New Roman"/>
          <w:sz w:val="24"/>
          <w:szCs w:val="24"/>
        </w:rPr>
        <w:lastRenderedPageBreak/>
        <w:t>деятельности за период 2021 года), наступающему Новому Году были посвящены: районный конкурс «Новогодняя игрушка» и районный конкурс «Музыкальный фейерверк».</w:t>
      </w:r>
    </w:p>
    <w:p w:rsidR="000458D0" w:rsidRPr="00016BAF" w:rsidRDefault="00CC70D6" w:rsidP="00905600">
      <w:pPr>
        <w:spacing w:after="0"/>
        <w:jc w:val="both"/>
        <w:rPr>
          <w:rFonts w:ascii="Times New Roman" w:hAnsi="Times New Roman" w:cs="Times New Roman"/>
          <w:sz w:val="24"/>
          <w:szCs w:val="24"/>
        </w:rPr>
      </w:pPr>
      <w:r w:rsidRPr="00016BAF">
        <w:rPr>
          <w:rFonts w:ascii="Times New Roman" w:hAnsi="Times New Roman" w:cs="Times New Roman"/>
          <w:sz w:val="24"/>
          <w:szCs w:val="24"/>
        </w:rPr>
        <w:t xml:space="preserve">   </w:t>
      </w:r>
      <w:r w:rsidR="000458D0" w:rsidRPr="00016BAF">
        <w:rPr>
          <w:rFonts w:ascii="Times New Roman" w:hAnsi="Times New Roman" w:cs="Times New Roman"/>
          <w:sz w:val="24"/>
          <w:szCs w:val="24"/>
        </w:rPr>
        <w:t xml:space="preserve">Также в течение года проводились районные очные и онлайн-акции, флешмобы, интерактивные </w:t>
      </w:r>
      <w:r w:rsidR="00905600">
        <w:rPr>
          <w:rFonts w:ascii="Times New Roman" w:hAnsi="Times New Roman" w:cs="Times New Roman"/>
          <w:sz w:val="24"/>
          <w:szCs w:val="24"/>
        </w:rPr>
        <w:t>программы и многое другое.</w:t>
      </w:r>
    </w:p>
    <w:p w:rsidR="000458D0" w:rsidRPr="00016BAF" w:rsidRDefault="000458D0" w:rsidP="000458D0">
      <w:pPr>
        <w:spacing w:after="0"/>
        <w:ind w:firstLine="567"/>
        <w:jc w:val="both"/>
        <w:rPr>
          <w:rFonts w:ascii="Times New Roman" w:hAnsi="Times New Roman" w:cs="Times New Roman"/>
          <w:sz w:val="24"/>
          <w:szCs w:val="24"/>
        </w:rPr>
      </w:pPr>
      <w:r w:rsidRPr="00016BAF">
        <w:rPr>
          <w:rFonts w:ascii="Times New Roman" w:hAnsi="Times New Roman" w:cs="Times New Roman"/>
          <w:sz w:val="24"/>
          <w:szCs w:val="24"/>
        </w:rPr>
        <w:t xml:space="preserve">Награждены призовыми местами в районных конкурсах 155 участников, солистов, мастеров, 15 ансамблей и хоров. </w:t>
      </w:r>
    </w:p>
    <w:p w:rsidR="00CC70D6" w:rsidRPr="00016BAF" w:rsidRDefault="00CC70D6" w:rsidP="00CC70D6">
      <w:pPr>
        <w:tabs>
          <w:tab w:val="left" w:pos="993"/>
        </w:tabs>
        <w:spacing w:after="0" w:line="240" w:lineRule="auto"/>
        <w:rPr>
          <w:rFonts w:ascii="Times New Roman" w:hAnsi="Times New Roman" w:cs="Times New Roman"/>
          <w:b/>
          <w:color w:val="000000" w:themeColor="text1"/>
          <w:sz w:val="24"/>
          <w:szCs w:val="24"/>
        </w:rPr>
      </w:pPr>
    </w:p>
    <w:p w:rsidR="00CC70D6" w:rsidRPr="00016BAF" w:rsidRDefault="00CC70D6" w:rsidP="00CC70D6">
      <w:pPr>
        <w:tabs>
          <w:tab w:val="left" w:pos="993"/>
        </w:tabs>
        <w:spacing w:after="0" w:line="240" w:lineRule="auto"/>
        <w:rPr>
          <w:rFonts w:ascii="Times New Roman" w:hAnsi="Times New Roman" w:cs="Times New Roman"/>
          <w:b/>
          <w:color w:val="000000" w:themeColor="text1"/>
          <w:sz w:val="24"/>
          <w:szCs w:val="24"/>
        </w:rPr>
      </w:pPr>
      <w:r w:rsidRPr="00016BAF">
        <w:rPr>
          <w:rFonts w:ascii="Times New Roman" w:hAnsi="Times New Roman" w:cs="Times New Roman"/>
          <w:b/>
          <w:color w:val="000000" w:themeColor="text1"/>
          <w:sz w:val="24"/>
          <w:szCs w:val="24"/>
        </w:rPr>
        <w:t>Народные и образцовые художественные коллективы.</w:t>
      </w:r>
    </w:p>
    <w:p w:rsidR="000458D0" w:rsidRPr="00016BAF" w:rsidRDefault="000458D0" w:rsidP="0099046F">
      <w:pPr>
        <w:tabs>
          <w:tab w:val="left" w:pos="993"/>
        </w:tabs>
        <w:spacing w:after="0" w:line="240" w:lineRule="auto"/>
        <w:rPr>
          <w:rFonts w:ascii="Times New Roman" w:hAnsi="Times New Roman" w:cs="Times New Roman"/>
          <w:b/>
          <w:color w:val="000000" w:themeColor="text1"/>
          <w:sz w:val="24"/>
          <w:szCs w:val="24"/>
        </w:rPr>
      </w:pPr>
    </w:p>
    <w:p w:rsidR="00E73A02" w:rsidRPr="00016BAF" w:rsidRDefault="00CC70D6"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 xml:space="preserve">    </w:t>
      </w:r>
      <w:r w:rsidR="00E73A02" w:rsidRPr="00016BAF">
        <w:rPr>
          <w:rFonts w:ascii="Times New Roman" w:hAnsi="Times New Roman" w:cs="Times New Roman"/>
          <w:color w:val="000000" w:themeColor="text1"/>
          <w:sz w:val="24"/>
          <w:szCs w:val="24"/>
        </w:rPr>
        <w:t>В Тарбагатайском районе проживает преимущественно «семейское» население, поэтому вся работа «народных» и «образцовых» коллективов направлена на сохранение и популяризацию культуры старообрядцев Забайкалья - семейских.</w:t>
      </w:r>
    </w:p>
    <w:p w:rsidR="00E73A02" w:rsidRPr="00016BAF" w:rsidRDefault="00E73A02"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В районе существуют и работают 12 коллективов, из них 10 взрослых имеют звание «народный» и 2 детских имеют звание «образцово-показательный». 5 народных семейских  хоров: Тарбагатайский «Былина», Большекуналейский, Куйтунский «Лучинушка»,  Десятниковский «Белые березы», Верхнежиримский «Долюшка»; 1 народный этнографический ансамбль «Судьбинушка»; 1 ансамбль казачьей песни  «Воскресение»; 1 ансамбль лирической песни «Сударушка»; 2 театра: театр эстрадных миниатюр «Гоп-компания», молодежный театр-студия «Эдельвейс».</w:t>
      </w:r>
    </w:p>
    <w:p w:rsidR="00E73A02" w:rsidRPr="00016BAF" w:rsidRDefault="00E73A02"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2 детских «образцово-показательных»: Большекуналейский семейский «Родничок», Тарбагатайский семейский «Черпачок».</w:t>
      </w:r>
    </w:p>
    <w:p w:rsidR="00E73A02" w:rsidRPr="00016BAF" w:rsidRDefault="00E73A02"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Во всех этих коллективах занимается более 200 участников.</w:t>
      </w:r>
    </w:p>
    <w:p w:rsidR="00E73A02" w:rsidRPr="00016BAF" w:rsidRDefault="00E73A02"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При коллективах существуют коллективы-спутники:</w:t>
      </w:r>
    </w:p>
    <w:p w:rsidR="00E73A02" w:rsidRPr="00016BAF" w:rsidRDefault="00E73A02"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Театр «Гоп-компания» - эстрадно-хореографическое объединение «Эхо», театр пантомимы «Дети луны»;</w:t>
      </w:r>
    </w:p>
    <w:p w:rsidR="00E73A02" w:rsidRPr="00016BAF" w:rsidRDefault="00E73A02"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Театр «Эдельвейс» - клуб «Ёшкин кот»;</w:t>
      </w:r>
    </w:p>
    <w:p w:rsidR="00E73A02" w:rsidRPr="00016BAF" w:rsidRDefault="00E73A02"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Ансамбль «Черпачок» - группа «Черпачата»;</w:t>
      </w:r>
    </w:p>
    <w:p w:rsidR="00E73A02" w:rsidRPr="00016BAF" w:rsidRDefault="00E73A02"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Семейский хор «Лучинушка» - группа «Кадриль»;</w:t>
      </w:r>
    </w:p>
    <w:p w:rsidR="00E73A02" w:rsidRPr="00016BAF" w:rsidRDefault="00E73A02"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Семейский хор «Долюшка» - группа «Янтарики»;</w:t>
      </w:r>
    </w:p>
    <w:p w:rsidR="00E73A02" w:rsidRPr="00016BAF" w:rsidRDefault="00E73A02" w:rsidP="00E73A02">
      <w:pPr>
        <w:tabs>
          <w:tab w:val="left" w:pos="993"/>
        </w:tabs>
        <w:spacing w:after="0" w:line="240" w:lineRule="auto"/>
        <w:rPr>
          <w:rFonts w:ascii="Times New Roman" w:hAnsi="Times New Roman" w:cs="Times New Roman"/>
          <w:color w:val="000000" w:themeColor="text1"/>
          <w:sz w:val="24"/>
          <w:szCs w:val="24"/>
        </w:rPr>
      </w:pPr>
      <w:r w:rsidRPr="00016BAF">
        <w:rPr>
          <w:rFonts w:ascii="Times New Roman" w:hAnsi="Times New Roman" w:cs="Times New Roman"/>
          <w:color w:val="000000" w:themeColor="text1"/>
          <w:sz w:val="24"/>
          <w:szCs w:val="24"/>
        </w:rPr>
        <w:t>Семейский хор «Белые березы» - группа «Янтарёк».</w:t>
      </w:r>
    </w:p>
    <w:p w:rsidR="00760310" w:rsidRPr="00016BAF" w:rsidRDefault="00760310" w:rsidP="00760310">
      <w:pPr>
        <w:pStyle w:val="a3"/>
        <w:tabs>
          <w:tab w:val="left" w:pos="993"/>
        </w:tabs>
        <w:spacing w:after="0" w:line="240" w:lineRule="auto"/>
        <w:ind w:left="1019"/>
        <w:rPr>
          <w:rFonts w:ascii="Times New Roman" w:hAnsi="Times New Roman" w:cs="Times New Roman"/>
          <w:b/>
          <w:color w:val="000000" w:themeColor="text1"/>
          <w:sz w:val="24"/>
          <w:szCs w:val="24"/>
        </w:rPr>
      </w:pPr>
    </w:p>
    <w:p w:rsidR="00016BAF" w:rsidRPr="00016BAF" w:rsidRDefault="00016BAF" w:rsidP="009F1128">
      <w:pPr>
        <w:tabs>
          <w:tab w:val="left" w:pos="709"/>
        </w:tabs>
        <w:spacing w:after="200" w:line="276" w:lineRule="auto"/>
        <w:contextualSpacing/>
        <w:rPr>
          <w:rFonts w:ascii="Times New Roman" w:eastAsia="Calibri" w:hAnsi="Times New Roman" w:cs="Times New Roman"/>
          <w:b/>
          <w:sz w:val="24"/>
          <w:szCs w:val="24"/>
        </w:rPr>
      </w:pPr>
    </w:p>
    <w:p w:rsidR="009F1128" w:rsidRDefault="00760310" w:rsidP="00760310">
      <w:pPr>
        <w:tabs>
          <w:tab w:val="left" w:pos="709"/>
        </w:tabs>
        <w:spacing w:after="200" w:line="276" w:lineRule="auto"/>
        <w:contextualSpacing/>
        <w:rPr>
          <w:rFonts w:ascii="Times New Roman" w:eastAsia="Calibri" w:hAnsi="Times New Roman" w:cs="Times New Roman"/>
          <w:b/>
          <w:sz w:val="24"/>
          <w:szCs w:val="24"/>
        </w:rPr>
      </w:pPr>
      <w:r w:rsidRPr="00016BAF">
        <w:rPr>
          <w:rFonts w:ascii="Times New Roman" w:eastAsia="Calibri" w:hAnsi="Times New Roman" w:cs="Times New Roman"/>
          <w:b/>
          <w:sz w:val="24"/>
          <w:szCs w:val="24"/>
        </w:rPr>
        <w:t>1</w:t>
      </w:r>
      <w:r w:rsidR="00905600">
        <w:rPr>
          <w:rFonts w:ascii="Times New Roman" w:eastAsia="Calibri" w:hAnsi="Times New Roman" w:cs="Times New Roman"/>
          <w:b/>
          <w:sz w:val="24"/>
          <w:szCs w:val="24"/>
        </w:rPr>
        <w:t>0</w:t>
      </w:r>
      <w:r w:rsidRPr="00016BAF">
        <w:rPr>
          <w:rFonts w:ascii="Times New Roman" w:eastAsia="Calibri" w:hAnsi="Times New Roman" w:cs="Times New Roman"/>
          <w:b/>
          <w:sz w:val="24"/>
          <w:szCs w:val="24"/>
        </w:rPr>
        <w:t>.</w:t>
      </w:r>
      <w:r w:rsidR="009F1128" w:rsidRPr="00016BAF">
        <w:rPr>
          <w:rFonts w:ascii="Times New Roman" w:eastAsia="Calibri" w:hAnsi="Times New Roman" w:cs="Times New Roman"/>
          <w:b/>
          <w:sz w:val="24"/>
          <w:szCs w:val="24"/>
        </w:rPr>
        <w:t>ПРОБЛЕМЫ и пути их решения.</w:t>
      </w:r>
    </w:p>
    <w:p w:rsidR="00016BAF" w:rsidRPr="00016BAF" w:rsidRDefault="00016BAF" w:rsidP="00760310">
      <w:pPr>
        <w:tabs>
          <w:tab w:val="left" w:pos="709"/>
        </w:tabs>
        <w:spacing w:after="200" w:line="276" w:lineRule="auto"/>
        <w:contextualSpacing/>
        <w:rPr>
          <w:rFonts w:ascii="Times New Roman" w:eastAsia="Calibri" w:hAnsi="Times New Roman" w:cs="Times New Roman"/>
          <w:b/>
          <w:sz w:val="24"/>
          <w:szCs w:val="24"/>
        </w:rPr>
      </w:pPr>
    </w:p>
    <w:p w:rsidR="00ED5572" w:rsidRPr="00016BAF" w:rsidRDefault="00ED5572" w:rsidP="00760310">
      <w:pPr>
        <w:tabs>
          <w:tab w:val="left" w:pos="709"/>
        </w:tabs>
        <w:spacing w:after="200" w:line="276" w:lineRule="auto"/>
        <w:contextualSpacing/>
        <w:rPr>
          <w:rFonts w:ascii="Times New Roman" w:eastAsia="Calibri" w:hAnsi="Times New Roman" w:cs="Times New Roman"/>
          <w:sz w:val="24"/>
          <w:szCs w:val="24"/>
        </w:rPr>
      </w:pPr>
      <w:r w:rsidRPr="00016BAF">
        <w:rPr>
          <w:rFonts w:ascii="Times New Roman" w:eastAsia="Calibri" w:hAnsi="Times New Roman" w:cs="Times New Roman"/>
          <w:sz w:val="24"/>
          <w:szCs w:val="24"/>
        </w:rPr>
        <w:t>Потребнос</w:t>
      </w:r>
      <w:r w:rsidR="00CC70D6" w:rsidRPr="00016BAF">
        <w:rPr>
          <w:rFonts w:ascii="Times New Roman" w:eastAsia="Calibri" w:hAnsi="Times New Roman" w:cs="Times New Roman"/>
          <w:sz w:val="24"/>
          <w:szCs w:val="24"/>
        </w:rPr>
        <w:t>ть</w:t>
      </w:r>
      <w:r w:rsidR="003A46AC" w:rsidRPr="00016BAF">
        <w:rPr>
          <w:rFonts w:ascii="Times New Roman" w:eastAsia="Calibri" w:hAnsi="Times New Roman" w:cs="Times New Roman"/>
          <w:sz w:val="24"/>
          <w:szCs w:val="24"/>
        </w:rPr>
        <w:t xml:space="preserve"> в </w:t>
      </w:r>
      <w:r w:rsidR="00CC70D6" w:rsidRPr="00016BAF">
        <w:rPr>
          <w:rFonts w:ascii="Times New Roman" w:eastAsia="Calibri" w:hAnsi="Times New Roman" w:cs="Times New Roman"/>
          <w:sz w:val="24"/>
          <w:szCs w:val="24"/>
        </w:rPr>
        <w:t xml:space="preserve"> к</w:t>
      </w:r>
      <w:r w:rsidR="003A46AC" w:rsidRPr="00016BAF">
        <w:rPr>
          <w:rFonts w:ascii="Times New Roman" w:eastAsia="Calibri" w:hAnsi="Times New Roman" w:cs="Times New Roman"/>
          <w:sz w:val="24"/>
          <w:szCs w:val="24"/>
        </w:rPr>
        <w:t xml:space="preserve">валифицированных кадрах и </w:t>
      </w:r>
      <w:r w:rsidR="00CC70D6" w:rsidRPr="00016BAF">
        <w:rPr>
          <w:rFonts w:ascii="Times New Roman" w:eastAsia="Calibri" w:hAnsi="Times New Roman" w:cs="Times New Roman"/>
          <w:sz w:val="24"/>
          <w:szCs w:val="24"/>
        </w:rPr>
        <w:t xml:space="preserve"> </w:t>
      </w:r>
      <w:r w:rsidRPr="00016BAF">
        <w:rPr>
          <w:rFonts w:ascii="Times New Roman" w:eastAsia="Calibri" w:hAnsi="Times New Roman" w:cs="Times New Roman"/>
          <w:sz w:val="24"/>
          <w:szCs w:val="24"/>
        </w:rPr>
        <w:t xml:space="preserve"> (в сельских поселениях муниципального района)</w:t>
      </w:r>
    </w:p>
    <w:p w:rsidR="003A46AC" w:rsidRPr="00016BAF" w:rsidRDefault="003A46AC" w:rsidP="00760310">
      <w:pPr>
        <w:tabs>
          <w:tab w:val="left" w:pos="709"/>
        </w:tabs>
        <w:spacing w:after="200" w:line="276" w:lineRule="auto"/>
        <w:contextualSpacing/>
        <w:rPr>
          <w:rFonts w:ascii="Times New Roman" w:eastAsia="Calibri" w:hAnsi="Times New Roman" w:cs="Times New Roman"/>
          <w:sz w:val="24"/>
          <w:szCs w:val="24"/>
        </w:rPr>
      </w:pPr>
      <w:r w:rsidRPr="00016BAF">
        <w:rPr>
          <w:rFonts w:ascii="Times New Roman" w:eastAsia="Calibri" w:hAnsi="Times New Roman" w:cs="Times New Roman"/>
          <w:sz w:val="24"/>
          <w:szCs w:val="24"/>
        </w:rPr>
        <w:t>-Потребность в увеличении штатной численности учреждений культуры КДД</w:t>
      </w:r>
    </w:p>
    <w:p w:rsidR="00ED5572" w:rsidRPr="00016BAF" w:rsidRDefault="003A46AC" w:rsidP="00760310">
      <w:pPr>
        <w:tabs>
          <w:tab w:val="left" w:pos="709"/>
        </w:tabs>
        <w:spacing w:after="200" w:line="276" w:lineRule="auto"/>
        <w:contextualSpacing/>
        <w:rPr>
          <w:rFonts w:ascii="Times New Roman" w:eastAsia="Calibri" w:hAnsi="Times New Roman" w:cs="Times New Roman"/>
          <w:sz w:val="24"/>
          <w:szCs w:val="24"/>
        </w:rPr>
      </w:pPr>
      <w:r w:rsidRPr="00016BAF">
        <w:rPr>
          <w:rFonts w:ascii="Times New Roman" w:eastAsia="Calibri" w:hAnsi="Times New Roman" w:cs="Times New Roman"/>
          <w:sz w:val="24"/>
          <w:szCs w:val="24"/>
        </w:rPr>
        <w:t xml:space="preserve">-Отсутствие </w:t>
      </w:r>
      <w:r w:rsidR="00CC70D6" w:rsidRPr="00016BAF">
        <w:rPr>
          <w:rFonts w:ascii="Times New Roman" w:eastAsia="Calibri" w:hAnsi="Times New Roman" w:cs="Times New Roman"/>
          <w:sz w:val="24"/>
          <w:szCs w:val="24"/>
        </w:rPr>
        <w:t xml:space="preserve"> </w:t>
      </w:r>
      <w:r w:rsidRPr="00016BAF">
        <w:rPr>
          <w:rFonts w:ascii="Times New Roman" w:eastAsia="Calibri" w:hAnsi="Times New Roman" w:cs="Times New Roman"/>
          <w:sz w:val="24"/>
          <w:szCs w:val="24"/>
        </w:rPr>
        <w:t xml:space="preserve">мер поддержки для молодых специалистов </w:t>
      </w:r>
    </w:p>
    <w:p w:rsidR="00ED5572" w:rsidRPr="00016BAF" w:rsidRDefault="00CC70D6" w:rsidP="00760310">
      <w:pPr>
        <w:tabs>
          <w:tab w:val="left" w:pos="709"/>
        </w:tabs>
        <w:spacing w:after="200" w:line="276" w:lineRule="auto"/>
        <w:contextualSpacing/>
        <w:rPr>
          <w:rFonts w:ascii="Times New Roman" w:eastAsia="Calibri" w:hAnsi="Times New Roman" w:cs="Times New Roman"/>
          <w:sz w:val="24"/>
          <w:szCs w:val="24"/>
        </w:rPr>
      </w:pPr>
      <w:r w:rsidRPr="00016BAF">
        <w:rPr>
          <w:rFonts w:ascii="Times New Roman" w:eastAsia="Calibri" w:hAnsi="Times New Roman" w:cs="Times New Roman"/>
          <w:sz w:val="24"/>
          <w:szCs w:val="24"/>
        </w:rPr>
        <w:t>-Низкая материально</w:t>
      </w:r>
      <w:r w:rsidR="003A46AC" w:rsidRPr="00016BAF">
        <w:rPr>
          <w:rFonts w:ascii="Times New Roman" w:eastAsia="Calibri" w:hAnsi="Times New Roman" w:cs="Times New Roman"/>
          <w:sz w:val="24"/>
          <w:szCs w:val="24"/>
        </w:rPr>
        <w:t xml:space="preserve"> - </w:t>
      </w:r>
      <w:r w:rsidRPr="00016BAF">
        <w:rPr>
          <w:rFonts w:ascii="Times New Roman" w:eastAsia="Calibri" w:hAnsi="Times New Roman" w:cs="Times New Roman"/>
          <w:sz w:val="24"/>
          <w:szCs w:val="24"/>
        </w:rPr>
        <w:t xml:space="preserve">техническая </w:t>
      </w:r>
      <w:r w:rsidR="00ED5572" w:rsidRPr="00016BAF">
        <w:rPr>
          <w:rFonts w:ascii="Times New Roman" w:eastAsia="Calibri" w:hAnsi="Times New Roman" w:cs="Times New Roman"/>
          <w:sz w:val="24"/>
          <w:szCs w:val="24"/>
        </w:rPr>
        <w:t xml:space="preserve">база КДУ </w:t>
      </w:r>
    </w:p>
    <w:p w:rsidR="00ED5572" w:rsidRPr="00016BAF" w:rsidRDefault="00ED5572" w:rsidP="00760310">
      <w:pPr>
        <w:tabs>
          <w:tab w:val="left" w:pos="709"/>
        </w:tabs>
        <w:spacing w:after="200" w:line="276" w:lineRule="auto"/>
        <w:contextualSpacing/>
        <w:rPr>
          <w:rFonts w:ascii="Times New Roman" w:eastAsia="Calibri" w:hAnsi="Times New Roman" w:cs="Times New Roman"/>
          <w:sz w:val="24"/>
          <w:szCs w:val="24"/>
        </w:rPr>
      </w:pPr>
      <w:r w:rsidRPr="00016BAF">
        <w:rPr>
          <w:rFonts w:ascii="Times New Roman" w:eastAsia="Calibri" w:hAnsi="Times New Roman" w:cs="Times New Roman"/>
          <w:sz w:val="24"/>
          <w:szCs w:val="24"/>
        </w:rPr>
        <w:t>- Ветхость и аварийность учреждений культуры</w:t>
      </w:r>
    </w:p>
    <w:p w:rsidR="00ED5572" w:rsidRPr="00016BAF" w:rsidRDefault="00ED5572" w:rsidP="00760310">
      <w:pPr>
        <w:tabs>
          <w:tab w:val="left" w:pos="709"/>
        </w:tabs>
        <w:spacing w:after="200" w:line="276" w:lineRule="auto"/>
        <w:contextualSpacing/>
        <w:rPr>
          <w:rFonts w:ascii="Times New Roman" w:eastAsia="Calibri" w:hAnsi="Times New Roman" w:cs="Times New Roman"/>
          <w:sz w:val="24"/>
          <w:szCs w:val="24"/>
        </w:rPr>
      </w:pPr>
      <w:r w:rsidRPr="00016BAF">
        <w:rPr>
          <w:rFonts w:ascii="Times New Roman" w:eastAsia="Calibri" w:hAnsi="Times New Roman" w:cs="Times New Roman"/>
          <w:sz w:val="24"/>
          <w:szCs w:val="24"/>
        </w:rPr>
        <w:t>-Низкая заработная плата работников культуры</w:t>
      </w:r>
    </w:p>
    <w:p w:rsidR="003A46AC" w:rsidRPr="00016BAF" w:rsidRDefault="003A46AC" w:rsidP="00760310">
      <w:pPr>
        <w:tabs>
          <w:tab w:val="left" w:pos="709"/>
        </w:tabs>
        <w:spacing w:after="200" w:line="276" w:lineRule="auto"/>
        <w:contextualSpacing/>
        <w:rPr>
          <w:rFonts w:ascii="Times New Roman" w:eastAsia="Calibri" w:hAnsi="Times New Roman" w:cs="Times New Roman"/>
          <w:sz w:val="24"/>
          <w:szCs w:val="24"/>
        </w:rPr>
      </w:pPr>
      <w:r w:rsidRPr="00016BAF">
        <w:rPr>
          <w:rFonts w:ascii="Times New Roman" w:eastAsia="Calibri" w:hAnsi="Times New Roman" w:cs="Times New Roman"/>
          <w:sz w:val="24"/>
          <w:szCs w:val="24"/>
        </w:rPr>
        <w:t>-Отток населения с сельской местности в</w:t>
      </w:r>
      <w:r w:rsidR="002F1DFE" w:rsidRPr="00016BAF">
        <w:rPr>
          <w:rFonts w:ascii="Times New Roman" w:eastAsia="Calibri" w:hAnsi="Times New Roman" w:cs="Times New Roman"/>
          <w:sz w:val="24"/>
          <w:szCs w:val="24"/>
        </w:rPr>
        <w:t xml:space="preserve"> город</w:t>
      </w:r>
      <w:r w:rsidRPr="00016BAF">
        <w:rPr>
          <w:rFonts w:ascii="Times New Roman" w:eastAsia="Calibri" w:hAnsi="Times New Roman" w:cs="Times New Roman"/>
          <w:sz w:val="24"/>
          <w:szCs w:val="24"/>
        </w:rPr>
        <w:t xml:space="preserve"> и пригородную зону</w:t>
      </w:r>
    </w:p>
    <w:p w:rsidR="00ED5572" w:rsidRPr="00016BAF" w:rsidRDefault="00ED5572" w:rsidP="00760310">
      <w:pPr>
        <w:tabs>
          <w:tab w:val="left" w:pos="709"/>
        </w:tabs>
        <w:spacing w:after="200" w:line="276" w:lineRule="auto"/>
        <w:contextualSpacing/>
        <w:rPr>
          <w:rFonts w:ascii="Times New Roman" w:eastAsia="Calibri" w:hAnsi="Times New Roman" w:cs="Times New Roman"/>
          <w:sz w:val="24"/>
          <w:szCs w:val="24"/>
        </w:rPr>
      </w:pPr>
      <w:r w:rsidRPr="00016BAF">
        <w:rPr>
          <w:rFonts w:ascii="Times New Roman" w:eastAsia="Calibri" w:hAnsi="Times New Roman" w:cs="Times New Roman"/>
          <w:sz w:val="24"/>
          <w:szCs w:val="24"/>
        </w:rPr>
        <w:t>-В районе только 5 сельских поселений имеют новую технологическую сеть оптико - волокно. 5 библиотек подключено к высокоскоростному Интернету. 5 – имеют мобильный Интернет.</w:t>
      </w:r>
    </w:p>
    <w:p w:rsidR="00ED5572" w:rsidRPr="00016BAF" w:rsidRDefault="00ED5572" w:rsidP="00760310">
      <w:pPr>
        <w:tabs>
          <w:tab w:val="left" w:pos="709"/>
        </w:tabs>
        <w:spacing w:after="200" w:line="276" w:lineRule="auto"/>
        <w:contextualSpacing/>
        <w:rPr>
          <w:rFonts w:ascii="Times New Roman" w:eastAsia="Calibri" w:hAnsi="Times New Roman" w:cs="Times New Roman"/>
          <w:sz w:val="24"/>
          <w:szCs w:val="24"/>
        </w:rPr>
      </w:pPr>
      <w:r w:rsidRPr="00016BAF">
        <w:rPr>
          <w:rFonts w:ascii="Times New Roman" w:eastAsia="Calibri" w:hAnsi="Times New Roman" w:cs="Times New Roman"/>
          <w:sz w:val="24"/>
          <w:szCs w:val="24"/>
        </w:rPr>
        <w:t>-Нет технической возможности создать условия для маломобильных групп населения</w:t>
      </w:r>
    </w:p>
    <w:p w:rsidR="00F959A1" w:rsidRPr="00905600" w:rsidRDefault="00ED5572" w:rsidP="00905600">
      <w:pPr>
        <w:tabs>
          <w:tab w:val="left" w:pos="709"/>
        </w:tabs>
        <w:spacing w:after="200" w:line="276" w:lineRule="auto"/>
        <w:contextualSpacing/>
        <w:rPr>
          <w:rFonts w:ascii="Times New Roman" w:eastAsia="Calibri" w:hAnsi="Times New Roman" w:cs="Times New Roman"/>
          <w:sz w:val="24"/>
          <w:szCs w:val="24"/>
        </w:rPr>
        <w:sectPr w:rsidR="00F959A1" w:rsidRPr="00905600" w:rsidSect="00931F2F">
          <w:type w:val="continuous"/>
          <w:pgSz w:w="11906" w:h="16838"/>
          <w:pgMar w:top="1134" w:right="1701" w:bottom="1134" w:left="567" w:header="708" w:footer="708" w:gutter="0"/>
          <w:cols w:space="708"/>
          <w:docGrid w:linePitch="360"/>
        </w:sectPr>
      </w:pPr>
      <w:r w:rsidRPr="00016BAF">
        <w:rPr>
          <w:rFonts w:ascii="Times New Roman" w:eastAsia="Calibri" w:hAnsi="Times New Roman" w:cs="Times New Roman"/>
          <w:sz w:val="24"/>
          <w:szCs w:val="24"/>
        </w:rPr>
        <w:t>(узкие проемы дверей, крутые спуски и т.д.)</w:t>
      </w:r>
    </w:p>
    <w:p w:rsidR="00C56034" w:rsidRPr="00C56034" w:rsidRDefault="00C56034" w:rsidP="00C56034">
      <w:pPr>
        <w:pStyle w:val="af5"/>
        <w:tabs>
          <w:tab w:val="left" w:pos="8789"/>
        </w:tabs>
        <w:jc w:val="center"/>
        <w:rPr>
          <w:rFonts w:ascii="Times New Roman" w:hAnsi="Times New Roman" w:cs="Times New Roman"/>
          <w:b/>
          <w:sz w:val="24"/>
          <w:szCs w:val="24"/>
        </w:rPr>
      </w:pPr>
      <w:r w:rsidRPr="00C56034">
        <w:rPr>
          <w:rFonts w:ascii="Times New Roman" w:hAnsi="Times New Roman" w:cs="Times New Roman"/>
          <w:b/>
          <w:sz w:val="24"/>
          <w:szCs w:val="24"/>
        </w:rPr>
        <w:lastRenderedPageBreak/>
        <w:t>Краткая информация о деятельности муниципальных библиотек</w:t>
      </w:r>
    </w:p>
    <w:p w:rsidR="00C56034" w:rsidRPr="00C56034" w:rsidRDefault="00C56034" w:rsidP="00C56034">
      <w:pPr>
        <w:pStyle w:val="af5"/>
        <w:tabs>
          <w:tab w:val="left" w:pos="8789"/>
        </w:tabs>
        <w:jc w:val="center"/>
        <w:rPr>
          <w:rFonts w:ascii="Times New Roman" w:hAnsi="Times New Roman" w:cs="Times New Roman"/>
          <w:b/>
          <w:sz w:val="24"/>
          <w:szCs w:val="24"/>
        </w:rPr>
      </w:pPr>
      <w:r w:rsidRPr="00C56034">
        <w:rPr>
          <w:rFonts w:ascii="Times New Roman" w:hAnsi="Times New Roman" w:cs="Times New Roman"/>
          <w:b/>
          <w:sz w:val="24"/>
          <w:szCs w:val="24"/>
        </w:rPr>
        <w:t>Тарбагатайского района  2021 год</w:t>
      </w:r>
    </w:p>
    <w:p w:rsidR="00C56034" w:rsidRPr="00C56034" w:rsidRDefault="00C56034" w:rsidP="00C56034">
      <w:pPr>
        <w:pStyle w:val="af5"/>
        <w:tabs>
          <w:tab w:val="left" w:pos="8789"/>
        </w:tabs>
        <w:jc w:val="both"/>
        <w:rPr>
          <w:rFonts w:ascii="Times New Roman" w:hAnsi="Times New Roman" w:cs="Times New Roman"/>
          <w:sz w:val="24"/>
          <w:szCs w:val="24"/>
        </w:rPr>
      </w:pPr>
    </w:p>
    <w:p w:rsidR="00C56034" w:rsidRPr="00C56034" w:rsidRDefault="00C56034" w:rsidP="00C56034">
      <w:pPr>
        <w:pStyle w:val="af5"/>
        <w:tabs>
          <w:tab w:val="left" w:pos="8789"/>
        </w:tabs>
        <w:jc w:val="both"/>
        <w:rPr>
          <w:rFonts w:ascii="Times New Roman" w:hAnsi="Times New Roman" w:cs="Times New Roman"/>
          <w:sz w:val="24"/>
          <w:szCs w:val="24"/>
        </w:rPr>
      </w:pPr>
      <w:r w:rsidRPr="00C56034">
        <w:rPr>
          <w:rFonts w:ascii="Times New Roman" w:hAnsi="Times New Roman" w:cs="Times New Roman"/>
          <w:sz w:val="24"/>
          <w:szCs w:val="24"/>
        </w:rPr>
        <w:t>Всего 15 муниципальных библиотек, в т.ч.:</w:t>
      </w:r>
    </w:p>
    <w:p w:rsidR="00C56034" w:rsidRPr="00C56034" w:rsidRDefault="00C56034" w:rsidP="00C56034">
      <w:pPr>
        <w:pStyle w:val="af5"/>
        <w:tabs>
          <w:tab w:val="left" w:pos="8789"/>
        </w:tabs>
        <w:jc w:val="both"/>
        <w:rPr>
          <w:rFonts w:ascii="Times New Roman" w:hAnsi="Times New Roman" w:cs="Times New Roman"/>
          <w:sz w:val="24"/>
          <w:szCs w:val="24"/>
        </w:rPr>
      </w:pPr>
      <w:r w:rsidRPr="00C56034">
        <w:rPr>
          <w:rFonts w:ascii="Times New Roman" w:hAnsi="Times New Roman" w:cs="Times New Roman"/>
          <w:sz w:val="24"/>
          <w:szCs w:val="24"/>
        </w:rPr>
        <w:t>- в составе ЦБС – 15 библиотек (центральная библиотека, детская библиотека, 13 сельских филиала).</w:t>
      </w:r>
    </w:p>
    <w:p w:rsidR="00C56034" w:rsidRPr="00C56034" w:rsidRDefault="00C56034" w:rsidP="00C56034">
      <w:pPr>
        <w:pStyle w:val="af5"/>
        <w:tabs>
          <w:tab w:val="left" w:pos="8789"/>
        </w:tabs>
        <w:jc w:val="both"/>
        <w:rPr>
          <w:rFonts w:ascii="Times New Roman" w:hAnsi="Times New Roman" w:cs="Times New Roman"/>
          <w:sz w:val="24"/>
          <w:szCs w:val="24"/>
        </w:rPr>
      </w:pPr>
    </w:p>
    <w:p w:rsidR="00C56034" w:rsidRPr="00C56034" w:rsidRDefault="00C56034" w:rsidP="00C56034">
      <w:pPr>
        <w:pStyle w:val="af5"/>
        <w:tabs>
          <w:tab w:val="left" w:pos="8789"/>
        </w:tabs>
        <w:jc w:val="both"/>
        <w:rPr>
          <w:rFonts w:ascii="Times New Roman" w:hAnsi="Times New Roman" w:cs="Times New Roman"/>
          <w:sz w:val="24"/>
          <w:szCs w:val="24"/>
        </w:rPr>
      </w:pPr>
      <w:r w:rsidRPr="00C56034">
        <w:rPr>
          <w:rFonts w:ascii="Times New Roman" w:hAnsi="Times New Roman" w:cs="Times New Roman"/>
          <w:sz w:val="24"/>
          <w:szCs w:val="24"/>
        </w:rPr>
        <w:t>Число жителей: 22893 чел.</w:t>
      </w:r>
    </w:p>
    <w:p w:rsidR="00C56034" w:rsidRPr="00C56034" w:rsidRDefault="00C56034" w:rsidP="00C56034">
      <w:pPr>
        <w:ind w:firstLine="709"/>
        <w:jc w:val="both"/>
        <w:rPr>
          <w:rFonts w:ascii="Times New Roman" w:hAnsi="Times New Roman" w:cs="Times New Roman"/>
          <w:sz w:val="24"/>
          <w:szCs w:val="24"/>
        </w:rPr>
      </w:pP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ОБЩИЕ СВЕДЕНИЯ. БИБЛИОТЕЧНАЯ СЕТЬ.</w:t>
      </w:r>
    </w:p>
    <w:tbl>
      <w:tblPr>
        <w:tblStyle w:val="a5"/>
        <w:tblW w:w="0" w:type="auto"/>
        <w:tblLayout w:type="fixed"/>
        <w:tblLook w:val="04A0" w:firstRow="1" w:lastRow="0" w:firstColumn="1" w:lastColumn="0" w:noHBand="0" w:noVBand="1"/>
      </w:tblPr>
      <w:tblGrid>
        <w:gridCol w:w="1101"/>
        <w:gridCol w:w="2976"/>
        <w:gridCol w:w="2410"/>
        <w:gridCol w:w="992"/>
        <w:gridCol w:w="993"/>
        <w:gridCol w:w="2126"/>
      </w:tblGrid>
      <w:tr w:rsidR="00C56034" w:rsidRPr="00C56034" w:rsidTr="004478AD">
        <w:tc>
          <w:tcPr>
            <w:tcW w:w="1101"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Население</w:t>
            </w:r>
          </w:p>
        </w:tc>
        <w:tc>
          <w:tcPr>
            <w:tcW w:w="5386"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Количество библиотек</w:t>
            </w:r>
          </w:p>
        </w:tc>
        <w:tc>
          <w:tcPr>
            <w:tcW w:w="4111" w:type="dxa"/>
            <w:gridSpan w:val="3"/>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Изменения в сети библиотек</w:t>
            </w:r>
          </w:p>
        </w:tc>
      </w:tr>
      <w:tr w:rsidR="00C56034" w:rsidRPr="00C56034" w:rsidTr="004478AD">
        <w:tc>
          <w:tcPr>
            <w:tcW w:w="1101" w:type="dxa"/>
            <w:vMerge/>
          </w:tcPr>
          <w:p w:rsidR="00C56034" w:rsidRPr="00C56034" w:rsidRDefault="00C56034" w:rsidP="00C56034">
            <w:pPr>
              <w:jc w:val="both"/>
              <w:rPr>
                <w:rFonts w:ascii="Times New Roman" w:hAnsi="Times New Roman" w:cs="Times New Roman"/>
                <w:sz w:val="20"/>
                <w:szCs w:val="20"/>
              </w:rPr>
            </w:pPr>
          </w:p>
        </w:tc>
        <w:tc>
          <w:tcPr>
            <w:tcW w:w="2976"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 составе ЦБС</w:t>
            </w:r>
          </w:p>
        </w:tc>
        <w:tc>
          <w:tcPr>
            <w:tcW w:w="2410"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 составе КДУ</w:t>
            </w:r>
          </w:p>
        </w:tc>
        <w:tc>
          <w:tcPr>
            <w:tcW w:w="992"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Открыто</w:t>
            </w:r>
          </w:p>
        </w:tc>
        <w:tc>
          <w:tcPr>
            <w:tcW w:w="993"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Закрыто</w:t>
            </w:r>
          </w:p>
        </w:tc>
        <w:tc>
          <w:tcPr>
            <w:tcW w:w="2126"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Иные (перевод, переименования и т.д.)</w:t>
            </w:r>
          </w:p>
        </w:tc>
      </w:tr>
      <w:tr w:rsidR="00C56034" w:rsidRPr="00C56034" w:rsidTr="004478AD">
        <w:tc>
          <w:tcPr>
            <w:tcW w:w="1101"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22893</w:t>
            </w:r>
          </w:p>
        </w:tc>
        <w:tc>
          <w:tcPr>
            <w:tcW w:w="2976"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15</w:t>
            </w:r>
          </w:p>
        </w:tc>
        <w:tc>
          <w:tcPr>
            <w:tcW w:w="2410"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0</w:t>
            </w:r>
          </w:p>
        </w:tc>
        <w:tc>
          <w:tcPr>
            <w:tcW w:w="992" w:type="dxa"/>
          </w:tcPr>
          <w:p w:rsidR="00C56034" w:rsidRPr="00C56034" w:rsidRDefault="00C56034" w:rsidP="00C56034">
            <w:pPr>
              <w:jc w:val="both"/>
              <w:rPr>
                <w:rFonts w:ascii="Times New Roman" w:hAnsi="Times New Roman" w:cs="Times New Roman"/>
                <w:b/>
                <w:bCs/>
                <w:sz w:val="20"/>
                <w:szCs w:val="20"/>
              </w:rPr>
            </w:pPr>
            <w:r w:rsidRPr="00C56034">
              <w:rPr>
                <w:rFonts w:ascii="Times New Roman" w:hAnsi="Times New Roman" w:cs="Times New Roman"/>
                <w:b/>
                <w:bCs/>
                <w:sz w:val="20"/>
                <w:szCs w:val="20"/>
              </w:rPr>
              <w:t>0</w:t>
            </w:r>
          </w:p>
        </w:tc>
        <w:tc>
          <w:tcPr>
            <w:tcW w:w="993"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0</w:t>
            </w:r>
          </w:p>
        </w:tc>
        <w:tc>
          <w:tcPr>
            <w:tcW w:w="2126"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0</w:t>
            </w:r>
          </w:p>
        </w:tc>
      </w:tr>
    </w:tbl>
    <w:p w:rsidR="00C56034" w:rsidRPr="00C56034" w:rsidRDefault="00C56034" w:rsidP="00C56034">
      <w:pPr>
        <w:pStyle w:val="af5"/>
        <w:tabs>
          <w:tab w:val="left" w:pos="8789"/>
        </w:tabs>
        <w:jc w:val="both"/>
        <w:rPr>
          <w:rFonts w:ascii="Times New Roman" w:hAnsi="Times New Roman" w:cs="Times New Roman"/>
          <w:sz w:val="24"/>
          <w:szCs w:val="24"/>
        </w:rPr>
      </w:pPr>
      <w:r w:rsidRPr="00C56034">
        <w:rPr>
          <w:rFonts w:ascii="Times New Roman" w:hAnsi="Times New Roman" w:cs="Times New Roman"/>
          <w:sz w:val="24"/>
          <w:szCs w:val="24"/>
        </w:rPr>
        <w:t>Всего __15_ муниципальных библиотек, в т.ч.:</w:t>
      </w:r>
    </w:p>
    <w:p w:rsidR="00C56034" w:rsidRPr="00C56034" w:rsidRDefault="00C56034" w:rsidP="00C56034">
      <w:pPr>
        <w:pStyle w:val="af5"/>
        <w:tabs>
          <w:tab w:val="left" w:pos="8789"/>
        </w:tabs>
        <w:jc w:val="both"/>
        <w:rPr>
          <w:rFonts w:ascii="Times New Roman" w:hAnsi="Times New Roman" w:cs="Times New Roman"/>
          <w:sz w:val="24"/>
          <w:szCs w:val="24"/>
        </w:rPr>
      </w:pPr>
      <w:r w:rsidRPr="00C56034">
        <w:rPr>
          <w:rFonts w:ascii="Times New Roman" w:hAnsi="Times New Roman" w:cs="Times New Roman"/>
          <w:sz w:val="24"/>
          <w:szCs w:val="24"/>
        </w:rPr>
        <w:t>- в составе ЦБС – ____15 библиотек (центральная библиотека, детская библиотека, 13 сельских филиала).</w:t>
      </w:r>
    </w:p>
    <w:p w:rsidR="00C56034" w:rsidRPr="00C56034" w:rsidRDefault="00C56034" w:rsidP="00C56034">
      <w:pPr>
        <w:pStyle w:val="af5"/>
        <w:tabs>
          <w:tab w:val="left" w:pos="8789"/>
        </w:tabs>
        <w:jc w:val="both"/>
        <w:rPr>
          <w:rFonts w:ascii="Times New Roman" w:hAnsi="Times New Roman" w:cs="Times New Roman"/>
          <w:sz w:val="24"/>
          <w:szCs w:val="24"/>
        </w:rPr>
      </w:pPr>
    </w:p>
    <w:p w:rsidR="00C56034" w:rsidRPr="00C56034" w:rsidRDefault="00C56034" w:rsidP="00C56034">
      <w:pPr>
        <w:jc w:val="both"/>
        <w:rPr>
          <w:rFonts w:ascii="Times New Roman" w:hAnsi="Times New Roman" w:cs="Times New Roman"/>
          <w:b/>
          <w:bCs/>
          <w:color w:val="000000"/>
          <w:sz w:val="24"/>
          <w:szCs w:val="24"/>
        </w:rPr>
      </w:pPr>
      <w:r w:rsidRPr="00C56034">
        <w:rPr>
          <w:rFonts w:ascii="Times New Roman" w:hAnsi="Times New Roman" w:cs="Times New Roman"/>
          <w:sz w:val="24"/>
          <w:szCs w:val="24"/>
        </w:rPr>
        <w:t>Число жителей:__22893_____ чел.</w:t>
      </w:r>
      <w:r w:rsidRPr="00C56034">
        <w:rPr>
          <w:rFonts w:ascii="Times New Roman" w:hAnsi="Times New Roman" w:cs="Times New Roman"/>
          <w:b/>
          <w:bCs/>
          <w:color w:val="000000"/>
          <w:sz w:val="24"/>
          <w:szCs w:val="24"/>
        </w:rPr>
        <w:t xml:space="preserve"> </w:t>
      </w:r>
    </w:p>
    <w:tbl>
      <w:tblPr>
        <w:tblStyle w:val="a5"/>
        <w:tblW w:w="0" w:type="auto"/>
        <w:tblLook w:val="04A0" w:firstRow="1" w:lastRow="0" w:firstColumn="1" w:lastColumn="0" w:noHBand="0" w:noVBand="1"/>
      </w:tblPr>
      <w:tblGrid>
        <w:gridCol w:w="2029"/>
        <w:gridCol w:w="2479"/>
        <w:gridCol w:w="5489"/>
      </w:tblGrid>
      <w:tr w:rsidR="00C56034" w:rsidRPr="00C56034" w:rsidTr="004478AD">
        <w:tc>
          <w:tcPr>
            <w:tcW w:w="2093" w:type="dxa"/>
          </w:tcPr>
          <w:p w:rsidR="00C56034" w:rsidRPr="00C56034" w:rsidRDefault="00C56034" w:rsidP="00C56034">
            <w:pPr>
              <w:pStyle w:val="af5"/>
              <w:tabs>
                <w:tab w:val="left" w:pos="8789"/>
              </w:tabs>
              <w:jc w:val="both"/>
              <w:rPr>
                <w:rFonts w:ascii="Times New Roman" w:hAnsi="Times New Roman" w:cs="Times New Roman"/>
                <w:b/>
              </w:rPr>
            </w:pPr>
            <w:r w:rsidRPr="00C56034">
              <w:rPr>
                <w:rFonts w:ascii="Times New Roman" w:eastAsia="Calibri" w:hAnsi="Times New Roman" w:cs="Times New Roman"/>
                <w:b/>
                <w:bCs/>
              </w:rPr>
              <w:t>Населенные пункты, не имеющие стационарной библиотеки</w:t>
            </w:r>
          </w:p>
        </w:tc>
        <w:tc>
          <w:tcPr>
            <w:tcW w:w="2551" w:type="dxa"/>
          </w:tcPr>
          <w:p w:rsidR="00C56034" w:rsidRPr="00C56034" w:rsidRDefault="00C56034" w:rsidP="00C56034">
            <w:pPr>
              <w:pStyle w:val="af5"/>
              <w:tabs>
                <w:tab w:val="left" w:pos="8789"/>
              </w:tabs>
              <w:jc w:val="both"/>
              <w:rPr>
                <w:rFonts w:ascii="Times New Roman" w:hAnsi="Times New Roman" w:cs="Times New Roman"/>
                <w:b/>
              </w:rPr>
            </w:pPr>
            <w:r w:rsidRPr="00C56034">
              <w:rPr>
                <w:rFonts w:ascii="Times New Roman" w:eastAsia="Calibri" w:hAnsi="Times New Roman" w:cs="Times New Roman"/>
                <w:b/>
                <w:bCs/>
              </w:rPr>
              <w:t>Населенные пункты, охваченные внестационарным библиотечным обслуживанием</w:t>
            </w:r>
          </w:p>
        </w:tc>
        <w:tc>
          <w:tcPr>
            <w:tcW w:w="5954" w:type="dxa"/>
          </w:tcPr>
          <w:p w:rsidR="00C56034" w:rsidRPr="00C56034" w:rsidRDefault="00C56034" w:rsidP="00C56034">
            <w:pPr>
              <w:pStyle w:val="af5"/>
              <w:tabs>
                <w:tab w:val="left" w:pos="8789"/>
              </w:tabs>
              <w:jc w:val="both"/>
              <w:rPr>
                <w:rFonts w:ascii="Times New Roman" w:hAnsi="Times New Roman" w:cs="Times New Roman"/>
                <w:b/>
              </w:rPr>
            </w:pPr>
            <w:r w:rsidRPr="00C56034">
              <w:rPr>
                <w:rFonts w:ascii="Times New Roman" w:eastAsia="Calibri" w:hAnsi="Times New Roman" w:cs="Times New Roman"/>
                <w:b/>
                <w:bCs/>
              </w:rPr>
              <w:t>Потребность в библиотеках, в соответствии с «Методические рекомендации субъектам РФ и органам МСУ по развитию сети организаций культуры и обеспеченности населения услугами организаций культуры» (распоряжение МК РФ от 2 августа 2017 г. №р-965):</w:t>
            </w:r>
          </w:p>
        </w:tc>
      </w:tr>
      <w:tr w:rsidR="00C56034" w:rsidRPr="00C56034" w:rsidTr="004478AD">
        <w:trPr>
          <w:trHeight w:val="348"/>
        </w:trPr>
        <w:tc>
          <w:tcPr>
            <w:tcW w:w="2093" w:type="dxa"/>
          </w:tcPr>
          <w:p w:rsidR="00C56034" w:rsidRPr="00C56034" w:rsidRDefault="00C56034" w:rsidP="00C56034">
            <w:pPr>
              <w:pStyle w:val="af5"/>
              <w:tabs>
                <w:tab w:val="left" w:pos="8789"/>
              </w:tabs>
              <w:jc w:val="both"/>
              <w:rPr>
                <w:rFonts w:ascii="Times New Roman" w:hAnsi="Times New Roman" w:cs="Times New Roman"/>
                <w:b/>
              </w:rPr>
            </w:pPr>
            <w:r w:rsidRPr="00C56034">
              <w:rPr>
                <w:rFonts w:ascii="Times New Roman" w:hAnsi="Times New Roman" w:cs="Times New Roman"/>
                <w:b/>
              </w:rPr>
              <w:t>С. Бурнашево, с. Барыкино-Ключи, с. Вознесеновка, с. В-Саянтуй, с. Кардон, с. Саратовка., с Селенга.</w:t>
            </w:r>
          </w:p>
        </w:tc>
        <w:tc>
          <w:tcPr>
            <w:tcW w:w="2551" w:type="dxa"/>
          </w:tcPr>
          <w:p w:rsidR="00C56034" w:rsidRPr="00C56034" w:rsidRDefault="00C56034" w:rsidP="00C56034">
            <w:pPr>
              <w:pStyle w:val="af5"/>
              <w:tabs>
                <w:tab w:val="left" w:pos="8789"/>
              </w:tabs>
              <w:jc w:val="both"/>
              <w:rPr>
                <w:rFonts w:ascii="Times New Roman" w:hAnsi="Times New Roman" w:cs="Times New Roman"/>
                <w:b/>
              </w:rPr>
            </w:pPr>
            <w:r w:rsidRPr="00C56034">
              <w:rPr>
                <w:rFonts w:ascii="Times New Roman" w:hAnsi="Times New Roman" w:cs="Times New Roman"/>
                <w:b/>
              </w:rPr>
              <w:t>-</w:t>
            </w:r>
          </w:p>
        </w:tc>
        <w:tc>
          <w:tcPr>
            <w:tcW w:w="5954" w:type="dxa"/>
          </w:tcPr>
          <w:p w:rsidR="00C56034" w:rsidRPr="00C56034" w:rsidRDefault="00C56034" w:rsidP="00C56034">
            <w:pPr>
              <w:pStyle w:val="af5"/>
              <w:tabs>
                <w:tab w:val="left" w:pos="8789"/>
              </w:tabs>
              <w:jc w:val="both"/>
              <w:rPr>
                <w:rFonts w:ascii="Times New Roman" w:hAnsi="Times New Roman" w:cs="Times New Roman"/>
                <w:b/>
              </w:rPr>
            </w:pPr>
            <w:r w:rsidRPr="00C56034">
              <w:rPr>
                <w:rFonts w:ascii="Times New Roman" w:hAnsi="Times New Roman" w:cs="Times New Roman"/>
                <w:b/>
              </w:rPr>
              <w:t>-</w:t>
            </w:r>
          </w:p>
        </w:tc>
      </w:tr>
    </w:tbl>
    <w:p w:rsidR="00C56034" w:rsidRPr="00C56034" w:rsidRDefault="00C56034" w:rsidP="00C56034">
      <w:pPr>
        <w:jc w:val="both"/>
        <w:rPr>
          <w:rFonts w:ascii="Times New Roman" w:hAnsi="Times New Roman" w:cs="Times New Roman"/>
          <w:b/>
          <w:bCs/>
          <w:color w:val="000000"/>
          <w:sz w:val="24"/>
          <w:szCs w:val="24"/>
        </w:rPr>
      </w:pPr>
    </w:p>
    <w:p w:rsidR="00C56034" w:rsidRPr="00C56034" w:rsidRDefault="00C56034" w:rsidP="00C56034">
      <w:pPr>
        <w:pStyle w:val="af5"/>
        <w:tabs>
          <w:tab w:val="left" w:pos="8789"/>
        </w:tabs>
        <w:jc w:val="both"/>
        <w:rPr>
          <w:rFonts w:ascii="Times New Roman" w:eastAsia="Calibri" w:hAnsi="Times New Roman" w:cs="Times New Roman"/>
          <w:b/>
          <w:bCs/>
          <w:sz w:val="24"/>
          <w:szCs w:val="24"/>
        </w:rPr>
      </w:pPr>
      <w:r w:rsidRPr="00C56034">
        <w:rPr>
          <w:rFonts w:ascii="Times New Roman" w:eastAsia="Calibri" w:hAnsi="Times New Roman" w:cs="Times New Roman"/>
          <w:b/>
          <w:bCs/>
          <w:sz w:val="24"/>
          <w:szCs w:val="24"/>
        </w:rPr>
        <w:t>ОСНОВНЫЕ ПОКАЗАТЕЛИ ДЕЯТЕЛЬНОСТИ.</w:t>
      </w:r>
    </w:p>
    <w:tbl>
      <w:tblPr>
        <w:tblStyle w:val="a5"/>
        <w:tblW w:w="0" w:type="auto"/>
        <w:tblLook w:val="04A0" w:firstRow="1" w:lastRow="0" w:firstColumn="1" w:lastColumn="0" w:noHBand="0" w:noVBand="1"/>
      </w:tblPr>
      <w:tblGrid>
        <w:gridCol w:w="1067"/>
        <w:gridCol w:w="984"/>
        <w:gridCol w:w="927"/>
        <w:gridCol w:w="862"/>
        <w:gridCol w:w="1022"/>
        <w:gridCol w:w="1080"/>
        <w:gridCol w:w="906"/>
        <w:gridCol w:w="887"/>
        <w:gridCol w:w="1134"/>
        <w:gridCol w:w="1128"/>
      </w:tblGrid>
      <w:tr w:rsidR="00C56034" w:rsidRPr="00C56034" w:rsidTr="004478AD">
        <w:tc>
          <w:tcPr>
            <w:tcW w:w="2235"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Число пользователей</w:t>
            </w:r>
          </w:p>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(тыс. чел.)</w:t>
            </w:r>
          </w:p>
        </w:tc>
        <w:tc>
          <w:tcPr>
            <w:tcW w:w="1842"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Охват населения библиотечным обслуживанием (%)</w:t>
            </w:r>
          </w:p>
        </w:tc>
        <w:tc>
          <w:tcPr>
            <w:tcW w:w="2273"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 xml:space="preserve">Число посещений </w:t>
            </w:r>
          </w:p>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(тыс. ед.)</w:t>
            </w:r>
          </w:p>
          <w:p w:rsidR="00C56034" w:rsidRPr="00C56034" w:rsidRDefault="00C56034" w:rsidP="00C56034">
            <w:pPr>
              <w:jc w:val="both"/>
              <w:rPr>
                <w:rFonts w:ascii="Times New Roman" w:hAnsi="Times New Roman" w:cs="Times New Roman"/>
                <w:b/>
                <w:sz w:val="20"/>
                <w:szCs w:val="20"/>
              </w:rPr>
            </w:pPr>
          </w:p>
        </w:tc>
        <w:tc>
          <w:tcPr>
            <w:tcW w:w="1885"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Посещаемость на 1 жителя</w:t>
            </w:r>
          </w:p>
        </w:tc>
        <w:tc>
          <w:tcPr>
            <w:tcW w:w="2447"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Число документовыдач (тыс. ед.)</w:t>
            </w:r>
          </w:p>
        </w:tc>
      </w:tr>
      <w:tr w:rsidR="00C56034" w:rsidRPr="00C56034" w:rsidTr="004478AD">
        <w:tc>
          <w:tcPr>
            <w:tcW w:w="1182"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 xml:space="preserve">2020 </w:t>
            </w:r>
          </w:p>
        </w:tc>
        <w:tc>
          <w:tcPr>
            <w:tcW w:w="1053" w:type="dxa"/>
            <w:tcBorders>
              <w:bottom w:val="nil"/>
            </w:tcBorders>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 xml:space="preserve">2021 </w:t>
            </w:r>
          </w:p>
        </w:tc>
        <w:tc>
          <w:tcPr>
            <w:tcW w:w="946"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 xml:space="preserve">2020 </w:t>
            </w:r>
          </w:p>
        </w:tc>
        <w:tc>
          <w:tcPr>
            <w:tcW w:w="896"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2021</w:t>
            </w:r>
          </w:p>
        </w:tc>
        <w:tc>
          <w:tcPr>
            <w:tcW w:w="1097"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 xml:space="preserve">2020 </w:t>
            </w:r>
          </w:p>
        </w:tc>
        <w:tc>
          <w:tcPr>
            <w:tcW w:w="1176"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 xml:space="preserve">2021 </w:t>
            </w:r>
          </w:p>
        </w:tc>
        <w:tc>
          <w:tcPr>
            <w:tcW w:w="942"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 xml:space="preserve">2020 </w:t>
            </w:r>
          </w:p>
        </w:tc>
        <w:tc>
          <w:tcPr>
            <w:tcW w:w="943"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 xml:space="preserve">2021 </w:t>
            </w:r>
          </w:p>
        </w:tc>
        <w:tc>
          <w:tcPr>
            <w:tcW w:w="1223"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 xml:space="preserve">2020 </w:t>
            </w:r>
          </w:p>
        </w:tc>
        <w:tc>
          <w:tcPr>
            <w:tcW w:w="1224"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 xml:space="preserve">2021 </w:t>
            </w:r>
          </w:p>
        </w:tc>
      </w:tr>
      <w:tr w:rsidR="00C56034" w:rsidRPr="00C56034" w:rsidTr="004478AD">
        <w:tc>
          <w:tcPr>
            <w:tcW w:w="1182"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9758</w:t>
            </w:r>
          </w:p>
        </w:tc>
        <w:tc>
          <w:tcPr>
            <w:tcW w:w="1053"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11458</w:t>
            </w:r>
          </w:p>
        </w:tc>
        <w:tc>
          <w:tcPr>
            <w:tcW w:w="946"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52,1</w:t>
            </w:r>
          </w:p>
        </w:tc>
        <w:tc>
          <w:tcPr>
            <w:tcW w:w="896"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50,0</w:t>
            </w:r>
          </w:p>
        </w:tc>
        <w:tc>
          <w:tcPr>
            <w:tcW w:w="1097"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101729</w:t>
            </w:r>
          </w:p>
        </w:tc>
        <w:tc>
          <w:tcPr>
            <w:tcW w:w="1176"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150788</w:t>
            </w:r>
          </w:p>
        </w:tc>
        <w:tc>
          <w:tcPr>
            <w:tcW w:w="942"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10,4</w:t>
            </w:r>
          </w:p>
        </w:tc>
        <w:tc>
          <w:tcPr>
            <w:tcW w:w="943"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13,7</w:t>
            </w:r>
          </w:p>
        </w:tc>
        <w:tc>
          <w:tcPr>
            <w:tcW w:w="1223"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221893</w:t>
            </w:r>
          </w:p>
        </w:tc>
        <w:tc>
          <w:tcPr>
            <w:tcW w:w="1224"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318191</w:t>
            </w:r>
          </w:p>
        </w:tc>
      </w:tr>
    </w:tbl>
    <w:p w:rsidR="00C56034" w:rsidRPr="00C56034" w:rsidRDefault="00C56034" w:rsidP="00C56034">
      <w:pPr>
        <w:pStyle w:val="a3"/>
        <w:spacing w:after="0" w:line="240" w:lineRule="auto"/>
        <w:ind w:left="0"/>
        <w:jc w:val="both"/>
        <w:rPr>
          <w:rFonts w:ascii="Times New Roman" w:hAnsi="Times New Roman" w:cs="Times New Roman"/>
          <w:b/>
          <w:sz w:val="24"/>
          <w:szCs w:val="24"/>
        </w:rPr>
      </w:pPr>
    </w:p>
    <w:p w:rsidR="00C56034" w:rsidRPr="00C56034" w:rsidRDefault="00C56034" w:rsidP="00C56034">
      <w:pPr>
        <w:pStyle w:val="a3"/>
        <w:spacing w:after="0" w:line="240" w:lineRule="auto"/>
        <w:ind w:left="0"/>
        <w:jc w:val="both"/>
        <w:rPr>
          <w:rFonts w:ascii="Times New Roman" w:hAnsi="Times New Roman" w:cs="Times New Roman"/>
          <w:b/>
          <w:sz w:val="24"/>
          <w:szCs w:val="24"/>
        </w:rPr>
      </w:pPr>
      <w:r w:rsidRPr="00C56034">
        <w:rPr>
          <w:rFonts w:ascii="Times New Roman" w:hAnsi="Times New Roman" w:cs="Times New Roman"/>
          <w:b/>
          <w:sz w:val="24"/>
          <w:szCs w:val="24"/>
        </w:rPr>
        <w:t>Формирование фонда документов муниципальных библиотек района</w:t>
      </w:r>
    </w:p>
    <w:tbl>
      <w:tblPr>
        <w:tblStyle w:val="a5"/>
        <w:tblW w:w="10682" w:type="dxa"/>
        <w:tblInd w:w="-1087" w:type="dxa"/>
        <w:tblLook w:val="04A0" w:firstRow="1" w:lastRow="0" w:firstColumn="1" w:lastColumn="0" w:noHBand="0" w:noVBand="1"/>
      </w:tblPr>
      <w:tblGrid>
        <w:gridCol w:w="1320"/>
        <w:gridCol w:w="1365"/>
        <w:gridCol w:w="1305"/>
        <w:gridCol w:w="1098"/>
        <w:gridCol w:w="1335"/>
        <w:gridCol w:w="1440"/>
        <w:gridCol w:w="1440"/>
        <w:gridCol w:w="1379"/>
      </w:tblGrid>
      <w:tr w:rsidR="00C56034" w:rsidRPr="00C56034" w:rsidTr="00C56034">
        <w:tc>
          <w:tcPr>
            <w:tcW w:w="2685"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 xml:space="preserve">Всего состоит (экз.) </w:t>
            </w:r>
          </w:p>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на 01 января</w:t>
            </w:r>
          </w:p>
        </w:tc>
        <w:tc>
          <w:tcPr>
            <w:tcW w:w="2403"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Всего поступило (экз.)</w:t>
            </w:r>
          </w:p>
        </w:tc>
        <w:tc>
          <w:tcPr>
            <w:tcW w:w="2775"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Всего выбыло (экз.)</w:t>
            </w:r>
          </w:p>
        </w:tc>
        <w:tc>
          <w:tcPr>
            <w:tcW w:w="2819"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Книгообеспеченность</w:t>
            </w:r>
          </w:p>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на 1 пользователя</w:t>
            </w:r>
          </w:p>
        </w:tc>
      </w:tr>
      <w:tr w:rsidR="00C56034" w:rsidRPr="00C56034" w:rsidTr="00C56034">
        <w:tc>
          <w:tcPr>
            <w:tcW w:w="1320"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 xml:space="preserve">2020 </w:t>
            </w:r>
          </w:p>
        </w:tc>
        <w:tc>
          <w:tcPr>
            <w:tcW w:w="1365" w:type="dxa"/>
            <w:tcBorders>
              <w:bottom w:val="nil"/>
            </w:tcBorders>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 xml:space="preserve">2021 </w:t>
            </w:r>
          </w:p>
        </w:tc>
        <w:tc>
          <w:tcPr>
            <w:tcW w:w="1305"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 xml:space="preserve">2020 </w:t>
            </w:r>
          </w:p>
        </w:tc>
        <w:tc>
          <w:tcPr>
            <w:tcW w:w="1098"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2021</w:t>
            </w:r>
          </w:p>
        </w:tc>
        <w:tc>
          <w:tcPr>
            <w:tcW w:w="1335"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 xml:space="preserve">2020 </w:t>
            </w:r>
          </w:p>
        </w:tc>
        <w:tc>
          <w:tcPr>
            <w:tcW w:w="1440"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 xml:space="preserve">2021 </w:t>
            </w:r>
          </w:p>
        </w:tc>
        <w:tc>
          <w:tcPr>
            <w:tcW w:w="1440"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 xml:space="preserve">2020 </w:t>
            </w:r>
          </w:p>
        </w:tc>
        <w:tc>
          <w:tcPr>
            <w:tcW w:w="1379" w:type="dxa"/>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 xml:space="preserve">2021 </w:t>
            </w:r>
          </w:p>
        </w:tc>
      </w:tr>
      <w:tr w:rsidR="00C56034" w:rsidRPr="00C56034" w:rsidTr="00C56034">
        <w:tc>
          <w:tcPr>
            <w:tcW w:w="1320"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146510</w:t>
            </w:r>
          </w:p>
        </w:tc>
        <w:tc>
          <w:tcPr>
            <w:tcW w:w="1365"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148306</w:t>
            </w:r>
          </w:p>
        </w:tc>
        <w:tc>
          <w:tcPr>
            <w:tcW w:w="1305"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5666</w:t>
            </w:r>
          </w:p>
        </w:tc>
        <w:tc>
          <w:tcPr>
            <w:tcW w:w="1098"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7238</w:t>
            </w:r>
          </w:p>
        </w:tc>
        <w:tc>
          <w:tcPr>
            <w:tcW w:w="1335"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6186</w:t>
            </w:r>
          </w:p>
        </w:tc>
        <w:tc>
          <w:tcPr>
            <w:tcW w:w="1440"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5448</w:t>
            </w:r>
          </w:p>
        </w:tc>
        <w:tc>
          <w:tcPr>
            <w:tcW w:w="1440"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12,9</w:t>
            </w:r>
          </w:p>
        </w:tc>
        <w:tc>
          <w:tcPr>
            <w:tcW w:w="1379"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13</w:t>
            </w:r>
          </w:p>
        </w:tc>
      </w:tr>
    </w:tbl>
    <w:p w:rsidR="00C56034" w:rsidRPr="00C56034" w:rsidRDefault="00C56034" w:rsidP="00C56034">
      <w:pPr>
        <w:jc w:val="both"/>
        <w:rPr>
          <w:rFonts w:ascii="Times New Roman" w:hAnsi="Times New Roman" w:cs="Times New Roman"/>
          <w:b/>
          <w:sz w:val="24"/>
          <w:szCs w:val="24"/>
        </w:rPr>
      </w:pPr>
    </w:p>
    <w:tbl>
      <w:tblPr>
        <w:tblStyle w:val="a5"/>
        <w:tblW w:w="10598" w:type="dxa"/>
        <w:tblInd w:w="-576" w:type="dxa"/>
        <w:tblLook w:val="04A0" w:firstRow="1" w:lastRow="0" w:firstColumn="1" w:lastColumn="0" w:noHBand="0" w:noVBand="1"/>
      </w:tblPr>
      <w:tblGrid>
        <w:gridCol w:w="3227"/>
        <w:gridCol w:w="1417"/>
        <w:gridCol w:w="1560"/>
        <w:gridCol w:w="1701"/>
        <w:gridCol w:w="2693"/>
      </w:tblGrid>
      <w:tr w:rsidR="00C56034" w:rsidRPr="00C56034" w:rsidTr="00C56034">
        <w:tc>
          <w:tcPr>
            <w:tcW w:w="3227"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lastRenderedPageBreak/>
              <w:t>Поступило документов  без периодических изданий</w:t>
            </w:r>
          </w:p>
        </w:tc>
        <w:tc>
          <w:tcPr>
            <w:tcW w:w="1417"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 т.ч. книг</w:t>
            </w:r>
          </w:p>
        </w:tc>
        <w:tc>
          <w:tcPr>
            <w:tcW w:w="1560"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На 1000 жителей</w:t>
            </w:r>
          </w:p>
        </w:tc>
        <w:tc>
          <w:tcPr>
            <w:tcW w:w="1701"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Обновляемость фонда</w:t>
            </w:r>
          </w:p>
        </w:tc>
        <w:tc>
          <w:tcPr>
            <w:tcW w:w="2693"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Обращаемость фонда документов</w:t>
            </w:r>
          </w:p>
        </w:tc>
      </w:tr>
      <w:tr w:rsidR="00C56034" w:rsidRPr="00C56034" w:rsidTr="00C56034">
        <w:tc>
          <w:tcPr>
            <w:tcW w:w="3227"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4334</w:t>
            </w:r>
          </w:p>
        </w:tc>
        <w:tc>
          <w:tcPr>
            <w:tcW w:w="1417"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4310</w:t>
            </w:r>
          </w:p>
        </w:tc>
        <w:tc>
          <w:tcPr>
            <w:tcW w:w="1560"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312</w:t>
            </w:r>
          </w:p>
        </w:tc>
        <w:tc>
          <w:tcPr>
            <w:tcW w:w="1701"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4</w:t>
            </w:r>
          </w:p>
        </w:tc>
        <w:tc>
          <w:tcPr>
            <w:tcW w:w="2693"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w:t>
            </w:r>
          </w:p>
        </w:tc>
      </w:tr>
    </w:tbl>
    <w:p w:rsidR="00C56034" w:rsidRPr="00C56034" w:rsidRDefault="00C56034" w:rsidP="00C56034">
      <w:pPr>
        <w:jc w:val="both"/>
        <w:rPr>
          <w:rFonts w:ascii="Times New Roman" w:hAnsi="Times New Roman" w:cs="Times New Roman"/>
          <w:b/>
          <w:sz w:val="24"/>
          <w:szCs w:val="24"/>
        </w:rPr>
      </w:pPr>
    </w:p>
    <w:p w:rsidR="00C56034" w:rsidRPr="00C56034" w:rsidRDefault="00C56034" w:rsidP="00C56034">
      <w:pPr>
        <w:jc w:val="both"/>
        <w:rPr>
          <w:rFonts w:ascii="Times New Roman" w:hAnsi="Times New Roman" w:cs="Times New Roman"/>
          <w:b/>
          <w:sz w:val="24"/>
          <w:szCs w:val="24"/>
        </w:rPr>
      </w:pPr>
    </w:p>
    <w:tbl>
      <w:tblPr>
        <w:tblStyle w:val="a5"/>
        <w:tblW w:w="10250" w:type="dxa"/>
        <w:tblLayout w:type="fixed"/>
        <w:tblLook w:val="04A0" w:firstRow="1" w:lastRow="0" w:firstColumn="1" w:lastColumn="0" w:noHBand="0" w:noVBand="1"/>
      </w:tblPr>
      <w:tblGrid>
        <w:gridCol w:w="959"/>
        <w:gridCol w:w="850"/>
        <w:gridCol w:w="993"/>
        <w:gridCol w:w="992"/>
        <w:gridCol w:w="1134"/>
        <w:gridCol w:w="1134"/>
        <w:gridCol w:w="1232"/>
        <w:gridCol w:w="1448"/>
        <w:gridCol w:w="1508"/>
      </w:tblGrid>
      <w:tr w:rsidR="00C56034" w:rsidRPr="00C56034" w:rsidTr="004478AD">
        <w:tc>
          <w:tcPr>
            <w:tcW w:w="10250" w:type="dxa"/>
            <w:gridSpan w:val="9"/>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Финансирование комплектования</w:t>
            </w:r>
          </w:p>
        </w:tc>
      </w:tr>
      <w:tr w:rsidR="00C56034" w:rsidRPr="00C56034" w:rsidTr="004478AD">
        <w:tc>
          <w:tcPr>
            <w:tcW w:w="959"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Поступило документов (экз.)</w:t>
            </w:r>
          </w:p>
        </w:tc>
        <w:tc>
          <w:tcPr>
            <w:tcW w:w="850"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Всего (тыс. руб.)</w:t>
            </w:r>
          </w:p>
        </w:tc>
        <w:tc>
          <w:tcPr>
            <w:tcW w:w="8441" w:type="dxa"/>
            <w:gridSpan w:val="7"/>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 т.ч. из следующих источников:</w:t>
            </w:r>
          </w:p>
        </w:tc>
      </w:tr>
      <w:tr w:rsidR="00C56034" w:rsidRPr="00C56034" w:rsidTr="004478AD">
        <w:tc>
          <w:tcPr>
            <w:tcW w:w="959" w:type="dxa"/>
            <w:vMerge/>
          </w:tcPr>
          <w:p w:rsidR="00C56034" w:rsidRPr="00C56034" w:rsidRDefault="00C56034" w:rsidP="00C56034">
            <w:pPr>
              <w:jc w:val="both"/>
              <w:rPr>
                <w:rFonts w:ascii="Times New Roman" w:hAnsi="Times New Roman" w:cs="Times New Roman"/>
                <w:b/>
                <w:sz w:val="20"/>
                <w:szCs w:val="20"/>
              </w:rPr>
            </w:pPr>
          </w:p>
        </w:tc>
        <w:tc>
          <w:tcPr>
            <w:tcW w:w="850" w:type="dxa"/>
            <w:vMerge/>
          </w:tcPr>
          <w:p w:rsidR="00C56034" w:rsidRPr="00C56034" w:rsidRDefault="00C56034" w:rsidP="00C56034">
            <w:pPr>
              <w:jc w:val="both"/>
              <w:rPr>
                <w:rFonts w:ascii="Times New Roman" w:hAnsi="Times New Roman" w:cs="Times New Roman"/>
                <w:b/>
                <w:sz w:val="20"/>
                <w:szCs w:val="20"/>
              </w:rPr>
            </w:pPr>
          </w:p>
        </w:tc>
        <w:tc>
          <w:tcPr>
            <w:tcW w:w="993"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бюджета РФ</w:t>
            </w:r>
          </w:p>
        </w:tc>
        <w:tc>
          <w:tcPr>
            <w:tcW w:w="992"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бюджета РБ</w:t>
            </w:r>
          </w:p>
        </w:tc>
        <w:tc>
          <w:tcPr>
            <w:tcW w:w="1134"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бюджета МО</w:t>
            </w:r>
          </w:p>
        </w:tc>
        <w:tc>
          <w:tcPr>
            <w:tcW w:w="1134"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бюджета сельских поселений</w:t>
            </w:r>
          </w:p>
        </w:tc>
        <w:tc>
          <w:tcPr>
            <w:tcW w:w="1232"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целевые издания через НБ РБ</w:t>
            </w:r>
          </w:p>
        </w:tc>
        <w:tc>
          <w:tcPr>
            <w:tcW w:w="1448"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собственные средства</w:t>
            </w:r>
          </w:p>
        </w:tc>
        <w:tc>
          <w:tcPr>
            <w:tcW w:w="1508"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внебюжетные средства</w:t>
            </w:r>
          </w:p>
        </w:tc>
      </w:tr>
      <w:tr w:rsidR="00C56034" w:rsidRPr="00C56034" w:rsidTr="004478AD">
        <w:tc>
          <w:tcPr>
            <w:tcW w:w="959"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7238</w:t>
            </w:r>
          </w:p>
        </w:tc>
        <w:tc>
          <w:tcPr>
            <w:tcW w:w="850" w:type="dxa"/>
            <w:vAlign w:val="bottom"/>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1591,9</w:t>
            </w:r>
          </w:p>
        </w:tc>
        <w:tc>
          <w:tcPr>
            <w:tcW w:w="993" w:type="dxa"/>
            <w:vAlign w:val="bottom"/>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231,0</w:t>
            </w:r>
          </w:p>
        </w:tc>
        <w:tc>
          <w:tcPr>
            <w:tcW w:w="992" w:type="dxa"/>
            <w:vAlign w:val="bottom"/>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65,6</w:t>
            </w:r>
          </w:p>
        </w:tc>
        <w:tc>
          <w:tcPr>
            <w:tcW w:w="1134" w:type="dxa"/>
            <w:vAlign w:val="bottom"/>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751,4</w:t>
            </w:r>
          </w:p>
        </w:tc>
        <w:tc>
          <w:tcPr>
            <w:tcW w:w="1134" w:type="dxa"/>
            <w:vAlign w:val="bottom"/>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0</w:t>
            </w:r>
          </w:p>
        </w:tc>
        <w:tc>
          <w:tcPr>
            <w:tcW w:w="1232" w:type="dxa"/>
            <w:vAlign w:val="bottom"/>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417,7</w:t>
            </w:r>
          </w:p>
        </w:tc>
        <w:tc>
          <w:tcPr>
            <w:tcW w:w="1448" w:type="dxa"/>
            <w:vAlign w:val="bottom"/>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0</w:t>
            </w:r>
          </w:p>
        </w:tc>
        <w:tc>
          <w:tcPr>
            <w:tcW w:w="1508" w:type="dxa"/>
            <w:vAlign w:val="bottom"/>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126,2</w:t>
            </w:r>
          </w:p>
        </w:tc>
      </w:tr>
    </w:tbl>
    <w:p w:rsidR="00C56034" w:rsidRPr="00C56034" w:rsidRDefault="00C56034" w:rsidP="00C56034">
      <w:pPr>
        <w:jc w:val="both"/>
        <w:rPr>
          <w:rFonts w:ascii="Times New Roman" w:hAnsi="Times New Roman" w:cs="Times New Roman"/>
          <w:b/>
          <w:sz w:val="24"/>
          <w:szCs w:val="24"/>
        </w:rPr>
      </w:pPr>
    </w:p>
    <w:p w:rsidR="00C56034" w:rsidRPr="00C56034" w:rsidRDefault="00C56034" w:rsidP="00C56034">
      <w:pPr>
        <w:jc w:val="both"/>
        <w:rPr>
          <w:rFonts w:ascii="Times New Roman" w:hAnsi="Times New Roman" w:cs="Times New Roman"/>
          <w:b/>
          <w:color w:val="FF0000"/>
          <w:sz w:val="24"/>
          <w:szCs w:val="24"/>
        </w:rPr>
      </w:pPr>
    </w:p>
    <w:tbl>
      <w:tblPr>
        <w:tblStyle w:val="a5"/>
        <w:tblW w:w="10740" w:type="dxa"/>
        <w:tblLook w:val="04A0" w:firstRow="1" w:lastRow="0" w:firstColumn="1" w:lastColumn="0" w:noHBand="0" w:noVBand="1"/>
      </w:tblPr>
      <w:tblGrid>
        <w:gridCol w:w="1337"/>
        <w:gridCol w:w="1082"/>
        <w:gridCol w:w="1195"/>
        <w:gridCol w:w="1209"/>
        <w:gridCol w:w="1113"/>
        <w:gridCol w:w="1181"/>
        <w:gridCol w:w="1418"/>
        <w:gridCol w:w="2205"/>
      </w:tblGrid>
      <w:tr w:rsidR="00C56034" w:rsidRPr="00C56034" w:rsidTr="004478AD">
        <w:tc>
          <w:tcPr>
            <w:tcW w:w="10740" w:type="dxa"/>
            <w:gridSpan w:val="8"/>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Подписка на 2-е полугодие 2021 г.</w:t>
            </w:r>
          </w:p>
        </w:tc>
      </w:tr>
      <w:tr w:rsidR="00C56034" w:rsidRPr="00C56034" w:rsidTr="004478AD">
        <w:tc>
          <w:tcPr>
            <w:tcW w:w="1337"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Всего кол-во названий</w:t>
            </w:r>
          </w:p>
        </w:tc>
        <w:tc>
          <w:tcPr>
            <w:tcW w:w="2277"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 т.ч.</w:t>
            </w:r>
          </w:p>
        </w:tc>
        <w:tc>
          <w:tcPr>
            <w:tcW w:w="1209"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Всего на сумму (тыс. руб.)</w:t>
            </w:r>
          </w:p>
        </w:tc>
        <w:tc>
          <w:tcPr>
            <w:tcW w:w="5917" w:type="dxa"/>
            <w:gridSpan w:val="4"/>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 т.ч. из следующих источников:</w:t>
            </w:r>
          </w:p>
        </w:tc>
      </w:tr>
      <w:tr w:rsidR="00C56034" w:rsidRPr="00C56034" w:rsidTr="004478AD">
        <w:tc>
          <w:tcPr>
            <w:tcW w:w="1337" w:type="dxa"/>
            <w:vMerge/>
          </w:tcPr>
          <w:p w:rsidR="00C56034" w:rsidRPr="00C56034" w:rsidRDefault="00C56034" w:rsidP="00C56034">
            <w:pPr>
              <w:jc w:val="both"/>
              <w:rPr>
                <w:rFonts w:ascii="Times New Roman" w:hAnsi="Times New Roman" w:cs="Times New Roman"/>
                <w:b/>
                <w:sz w:val="20"/>
                <w:szCs w:val="20"/>
              </w:rPr>
            </w:pPr>
          </w:p>
        </w:tc>
        <w:tc>
          <w:tcPr>
            <w:tcW w:w="1082"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газет</w:t>
            </w:r>
          </w:p>
        </w:tc>
        <w:tc>
          <w:tcPr>
            <w:tcW w:w="1195"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журналов</w:t>
            </w:r>
          </w:p>
        </w:tc>
        <w:tc>
          <w:tcPr>
            <w:tcW w:w="1209" w:type="dxa"/>
            <w:vMerge/>
          </w:tcPr>
          <w:p w:rsidR="00C56034" w:rsidRPr="00C56034" w:rsidRDefault="00C56034" w:rsidP="00C56034">
            <w:pPr>
              <w:jc w:val="both"/>
              <w:rPr>
                <w:rFonts w:ascii="Times New Roman" w:hAnsi="Times New Roman" w:cs="Times New Roman"/>
                <w:b/>
                <w:sz w:val="20"/>
                <w:szCs w:val="20"/>
              </w:rPr>
            </w:pPr>
          </w:p>
        </w:tc>
        <w:tc>
          <w:tcPr>
            <w:tcW w:w="1113"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бюджета МО</w:t>
            </w:r>
          </w:p>
        </w:tc>
        <w:tc>
          <w:tcPr>
            <w:tcW w:w="1181"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 xml:space="preserve">бюджета ГО </w:t>
            </w:r>
          </w:p>
        </w:tc>
        <w:tc>
          <w:tcPr>
            <w:tcW w:w="1418"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собственные средства</w:t>
            </w:r>
          </w:p>
        </w:tc>
        <w:tc>
          <w:tcPr>
            <w:tcW w:w="2205"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внебюжетные средства</w:t>
            </w:r>
          </w:p>
        </w:tc>
      </w:tr>
      <w:tr w:rsidR="00C56034" w:rsidRPr="00C56034" w:rsidTr="004478AD">
        <w:tc>
          <w:tcPr>
            <w:tcW w:w="1337" w:type="dxa"/>
          </w:tcPr>
          <w:p w:rsidR="00C56034" w:rsidRPr="00C56034" w:rsidRDefault="00C56034" w:rsidP="00C56034">
            <w:pPr>
              <w:widowControl w:val="0"/>
              <w:jc w:val="both"/>
              <w:rPr>
                <w:rFonts w:ascii="Times New Roman" w:eastAsia="Courier New" w:hAnsi="Times New Roman" w:cs="Times New Roman"/>
                <w:sz w:val="20"/>
                <w:szCs w:val="20"/>
                <w:lang w:bidi="ru-RU"/>
              </w:rPr>
            </w:pPr>
            <w:r w:rsidRPr="00C56034">
              <w:rPr>
                <w:rFonts w:ascii="Times New Roman" w:eastAsia="Courier New" w:hAnsi="Times New Roman" w:cs="Times New Roman"/>
                <w:sz w:val="20"/>
                <w:szCs w:val="20"/>
                <w:lang w:bidi="ru-RU"/>
              </w:rPr>
              <w:t>216</w:t>
            </w:r>
          </w:p>
        </w:tc>
        <w:tc>
          <w:tcPr>
            <w:tcW w:w="1082" w:type="dxa"/>
          </w:tcPr>
          <w:p w:rsidR="00C56034" w:rsidRPr="00C56034" w:rsidRDefault="00C56034" w:rsidP="00C56034">
            <w:pPr>
              <w:widowControl w:val="0"/>
              <w:jc w:val="both"/>
              <w:rPr>
                <w:rFonts w:ascii="Times New Roman" w:eastAsia="Courier New" w:hAnsi="Times New Roman" w:cs="Times New Roman"/>
                <w:sz w:val="20"/>
                <w:szCs w:val="20"/>
                <w:lang w:bidi="ru-RU"/>
              </w:rPr>
            </w:pPr>
            <w:r w:rsidRPr="00C56034">
              <w:rPr>
                <w:rFonts w:ascii="Times New Roman" w:eastAsia="Courier New" w:hAnsi="Times New Roman" w:cs="Times New Roman"/>
                <w:sz w:val="20"/>
                <w:szCs w:val="20"/>
                <w:lang w:bidi="ru-RU"/>
              </w:rPr>
              <w:t>30</w:t>
            </w:r>
          </w:p>
        </w:tc>
        <w:tc>
          <w:tcPr>
            <w:tcW w:w="1195" w:type="dxa"/>
          </w:tcPr>
          <w:p w:rsidR="00C56034" w:rsidRPr="00C56034" w:rsidRDefault="00C56034" w:rsidP="00C56034">
            <w:pPr>
              <w:widowControl w:val="0"/>
              <w:jc w:val="both"/>
              <w:rPr>
                <w:rFonts w:ascii="Times New Roman" w:eastAsia="Courier New" w:hAnsi="Times New Roman" w:cs="Times New Roman"/>
                <w:sz w:val="20"/>
                <w:szCs w:val="20"/>
                <w:lang w:bidi="ru-RU"/>
              </w:rPr>
            </w:pPr>
            <w:r w:rsidRPr="00C56034">
              <w:rPr>
                <w:rFonts w:ascii="Times New Roman" w:eastAsia="Courier New" w:hAnsi="Times New Roman" w:cs="Times New Roman"/>
                <w:sz w:val="20"/>
                <w:szCs w:val="20"/>
                <w:lang w:bidi="ru-RU"/>
              </w:rPr>
              <w:t>186</w:t>
            </w:r>
          </w:p>
        </w:tc>
        <w:tc>
          <w:tcPr>
            <w:tcW w:w="1209" w:type="dxa"/>
          </w:tcPr>
          <w:p w:rsidR="00C56034" w:rsidRPr="00C56034" w:rsidRDefault="00C56034" w:rsidP="00C56034">
            <w:pPr>
              <w:widowControl w:val="0"/>
              <w:jc w:val="both"/>
              <w:rPr>
                <w:rFonts w:ascii="Times New Roman" w:eastAsia="Courier New" w:hAnsi="Times New Roman" w:cs="Times New Roman"/>
                <w:sz w:val="20"/>
                <w:szCs w:val="20"/>
                <w:lang w:bidi="ru-RU"/>
              </w:rPr>
            </w:pPr>
            <w:r w:rsidRPr="00C56034">
              <w:rPr>
                <w:rFonts w:ascii="Times New Roman" w:eastAsia="Courier New" w:hAnsi="Times New Roman" w:cs="Times New Roman"/>
                <w:sz w:val="20"/>
                <w:szCs w:val="20"/>
                <w:lang w:bidi="ru-RU"/>
              </w:rPr>
              <w:t>123,5</w:t>
            </w:r>
          </w:p>
        </w:tc>
        <w:tc>
          <w:tcPr>
            <w:tcW w:w="1113" w:type="dxa"/>
          </w:tcPr>
          <w:p w:rsidR="00C56034" w:rsidRPr="00C56034" w:rsidRDefault="00C56034" w:rsidP="00C56034">
            <w:pPr>
              <w:widowControl w:val="0"/>
              <w:jc w:val="both"/>
              <w:rPr>
                <w:rFonts w:ascii="Times New Roman" w:eastAsia="Courier New" w:hAnsi="Times New Roman" w:cs="Times New Roman"/>
                <w:sz w:val="20"/>
                <w:szCs w:val="20"/>
                <w:lang w:bidi="ru-RU"/>
              </w:rPr>
            </w:pPr>
            <w:r w:rsidRPr="00C56034">
              <w:rPr>
                <w:rFonts w:ascii="Times New Roman" w:eastAsia="Courier New" w:hAnsi="Times New Roman" w:cs="Times New Roman"/>
                <w:sz w:val="20"/>
                <w:szCs w:val="20"/>
                <w:lang w:bidi="ru-RU"/>
              </w:rPr>
              <w:t>122,4</w:t>
            </w:r>
          </w:p>
        </w:tc>
        <w:tc>
          <w:tcPr>
            <w:tcW w:w="1181" w:type="dxa"/>
          </w:tcPr>
          <w:p w:rsidR="00C56034" w:rsidRPr="00C56034" w:rsidRDefault="00C56034" w:rsidP="00C56034">
            <w:pPr>
              <w:widowControl w:val="0"/>
              <w:jc w:val="both"/>
              <w:rPr>
                <w:rFonts w:ascii="Times New Roman" w:eastAsia="Courier New" w:hAnsi="Times New Roman" w:cs="Times New Roman"/>
                <w:sz w:val="20"/>
                <w:szCs w:val="20"/>
                <w:lang w:bidi="ru-RU"/>
              </w:rPr>
            </w:pPr>
            <w:r w:rsidRPr="00C56034">
              <w:rPr>
                <w:rFonts w:ascii="Times New Roman" w:eastAsia="Courier New" w:hAnsi="Times New Roman" w:cs="Times New Roman"/>
                <w:sz w:val="20"/>
                <w:szCs w:val="20"/>
                <w:lang w:bidi="ru-RU"/>
              </w:rPr>
              <w:t>0</w:t>
            </w:r>
          </w:p>
        </w:tc>
        <w:tc>
          <w:tcPr>
            <w:tcW w:w="1418" w:type="dxa"/>
          </w:tcPr>
          <w:p w:rsidR="00C56034" w:rsidRPr="00C56034" w:rsidRDefault="00C56034" w:rsidP="00C56034">
            <w:pPr>
              <w:widowControl w:val="0"/>
              <w:jc w:val="both"/>
              <w:rPr>
                <w:rFonts w:ascii="Times New Roman" w:eastAsia="Courier New" w:hAnsi="Times New Roman" w:cs="Times New Roman"/>
                <w:sz w:val="20"/>
                <w:szCs w:val="20"/>
                <w:lang w:bidi="ru-RU"/>
              </w:rPr>
            </w:pPr>
            <w:r w:rsidRPr="00C56034">
              <w:rPr>
                <w:rFonts w:ascii="Times New Roman" w:eastAsia="Courier New" w:hAnsi="Times New Roman" w:cs="Times New Roman"/>
                <w:sz w:val="20"/>
                <w:szCs w:val="20"/>
                <w:lang w:bidi="ru-RU"/>
              </w:rPr>
              <w:t>0</w:t>
            </w:r>
          </w:p>
        </w:tc>
        <w:tc>
          <w:tcPr>
            <w:tcW w:w="2205" w:type="dxa"/>
          </w:tcPr>
          <w:p w:rsidR="00C56034" w:rsidRPr="00C56034" w:rsidRDefault="00C56034" w:rsidP="00C56034">
            <w:pPr>
              <w:widowControl w:val="0"/>
              <w:jc w:val="both"/>
              <w:rPr>
                <w:rFonts w:ascii="Times New Roman" w:eastAsia="Courier New" w:hAnsi="Times New Roman" w:cs="Times New Roman"/>
                <w:sz w:val="20"/>
                <w:szCs w:val="20"/>
                <w:lang w:bidi="ru-RU"/>
              </w:rPr>
            </w:pPr>
            <w:r w:rsidRPr="00C56034">
              <w:rPr>
                <w:rFonts w:ascii="Times New Roman" w:eastAsia="Courier New" w:hAnsi="Times New Roman" w:cs="Times New Roman"/>
                <w:sz w:val="20"/>
                <w:szCs w:val="20"/>
                <w:lang w:bidi="ru-RU"/>
              </w:rPr>
              <w:t>1,1</w:t>
            </w:r>
          </w:p>
        </w:tc>
      </w:tr>
    </w:tbl>
    <w:p w:rsidR="00C56034" w:rsidRPr="00C56034" w:rsidRDefault="00C56034" w:rsidP="00C56034">
      <w:pPr>
        <w:jc w:val="both"/>
        <w:rPr>
          <w:rFonts w:ascii="Times New Roman" w:hAnsi="Times New Roman" w:cs="Times New Roman"/>
          <w:color w:val="FF0000"/>
          <w:sz w:val="24"/>
          <w:szCs w:val="24"/>
        </w:rPr>
      </w:pPr>
      <w:r w:rsidRPr="00C56034">
        <w:rPr>
          <w:rFonts w:ascii="Times New Roman" w:hAnsi="Times New Roman" w:cs="Times New Roman"/>
          <w:color w:val="FF0000"/>
          <w:sz w:val="24"/>
          <w:szCs w:val="24"/>
        </w:rPr>
        <w:t xml:space="preserve"> </w:t>
      </w:r>
    </w:p>
    <w:tbl>
      <w:tblPr>
        <w:tblStyle w:val="a5"/>
        <w:tblW w:w="10740" w:type="dxa"/>
        <w:tblLook w:val="04A0" w:firstRow="1" w:lastRow="0" w:firstColumn="1" w:lastColumn="0" w:noHBand="0" w:noVBand="1"/>
      </w:tblPr>
      <w:tblGrid>
        <w:gridCol w:w="1337"/>
        <w:gridCol w:w="1082"/>
        <w:gridCol w:w="1195"/>
        <w:gridCol w:w="1209"/>
        <w:gridCol w:w="1113"/>
        <w:gridCol w:w="1181"/>
        <w:gridCol w:w="1418"/>
        <w:gridCol w:w="2205"/>
      </w:tblGrid>
      <w:tr w:rsidR="00C56034" w:rsidRPr="00C56034" w:rsidTr="004478AD">
        <w:tc>
          <w:tcPr>
            <w:tcW w:w="10740" w:type="dxa"/>
            <w:gridSpan w:val="8"/>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Подписка на 1-е полугодие 2022 г.</w:t>
            </w:r>
          </w:p>
        </w:tc>
      </w:tr>
      <w:tr w:rsidR="00C56034" w:rsidRPr="00C56034" w:rsidTr="004478AD">
        <w:tc>
          <w:tcPr>
            <w:tcW w:w="1337"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Всего кол-во названий</w:t>
            </w:r>
          </w:p>
        </w:tc>
        <w:tc>
          <w:tcPr>
            <w:tcW w:w="2277"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 т.ч.</w:t>
            </w:r>
          </w:p>
        </w:tc>
        <w:tc>
          <w:tcPr>
            <w:tcW w:w="1209"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Всего на сумму (тыс. руб.)</w:t>
            </w:r>
          </w:p>
        </w:tc>
        <w:tc>
          <w:tcPr>
            <w:tcW w:w="5917" w:type="dxa"/>
            <w:gridSpan w:val="4"/>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 т.ч. из следующих источников:</w:t>
            </w:r>
          </w:p>
        </w:tc>
      </w:tr>
      <w:tr w:rsidR="00C56034" w:rsidRPr="00C56034" w:rsidTr="004478AD">
        <w:tc>
          <w:tcPr>
            <w:tcW w:w="1337" w:type="dxa"/>
            <w:vMerge/>
          </w:tcPr>
          <w:p w:rsidR="00C56034" w:rsidRPr="00C56034" w:rsidRDefault="00C56034" w:rsidP="00C56034">
            <w:pPr>
              <w:jc w:val="both"/>
              <w:rPr>
                <w:rFonts w:ascii="Times New Roman" w:hAnsi="Times New Roman" w:cs="Times New Roman"/>
                <w:b/>
                <w:sz w:val="20"/>
                <w:szCs w:val="20"/>
              </w:rPr>
            </w:pPr>
          </w:p>
        </w:tc>
        <w:tc>
          <w:tcPr>
            <w:tcW w:w="1082"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газет</w:t>
            </w:r>
          </w:p>
        </w:tc>
        <w:tc>
          <w:tcPr>
            <w:tcW w:w="1195"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журналов</w:t>
            </w:r>
          </w:p>
        </w:tc>
        <w:tc>
          <w:tcPr>
            <w:tcW w:w="1209" w:type="dxa"/>
            <w:vMerge/>
          </w:tcPr>
          <w:p w:rsidR="00C56034" w:rsidRPr="00C56034" w:rsidRDefault="00C56034" w:rsidP="00C56034">
            <w:pPr>
              <w:jc w:val="both"/>
              <w:rPr>
                <w:rFonts w:ascii="Times New Roman" w:hAnsi="Times New Roman" w:cs="Times New Roman"/>
                <w:b/>
                <w:sz w:val="20"/>
                <w:szCs w:val="20"/>
              </w:rPr>
            </w:pPr>
          </w:p>
        </w:tc>
        <w:tc>
          <w:tcPr>
            <w:tcW w:w="1113"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бюджета МО</w:t>
            </w:r>
          </w:p>
        </w:tc>
        <w:tc>
          <w:tcPr>
            <w:tcW w:w="1181"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 xml:space="preserve">бюджета ГО </w:t>
            </w:r>
          </w:p>
        </w:tc>
        <w:tc>
          <w:tcPr>
            <w:tcW w:w="1418"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собственные средства</w:t>
            </w:r>
          </w:p>
        </w:tc>
        <w:tc>
          <w:tcPr>
            <w:tcW w:w="2205"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внебюжетные средства</w:t>
            </w:r>
          </w:p>
        </w:tc>
      </w:tr>
      <w:tr w:rsidR="00C56034" w:rsidRPr="00C56034" w:rsidTr="004478AD">
        <w:tc>
          <w:tcPr>
            <w:tcW w:w="1337" w:type="dxa"/>
            <w:vAlign w:val="center"/>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249</w:t>
            </w:r>
          </w:p>
        </w:tc>
        <w:tc>
          <w:tcPr>
            <w:tcW w:w="1082" w:type="dxa"/>
            <w:vAlign w:val="center"/>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30</w:t>
            </w:r>
          </w:p>
        </w:tc>
        <w:tc>
          <w:tcPr>
            <w:tcW w:w="1195" w:type="dxa"/>
            <w:vAlign w:val="center"/>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219</w:t>
            </w:r>
          </w:p>
        </w:tc>
        <w:tc>
          <w:tcPr>
            <w:tcW w:w="1209" w:type="dxa"/>
            <w:vAlign w:val="center"/>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151,2</w:t>
            </w:r>
          </w:p>
        </w:tc>
        <w:tc>
          <w:tcPr>
            <w:tcW w:w="1113" w:type="dxa"/>
            <w:vAlign w:val="center"/>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150,0</w:t>
            </w:r>
          </w:p>
        </w:tc>
        <w:tc>
          <w:tcPr>
            <w:tcW w:w="1181" w:type="dxa"/>
            <w:vAlign w:val="center"/>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0</w:t>
            </w:r>
          </w:p>
        </w:tc>
        <w:tc>
          <w:tcPr>
            <w:tcW w:w="1418" w:type="dxa"/>
            <w:vAlign w:val="center"/>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0</w:t>
            </w:r>
          </w:p>
        </w:tc>
        <w:tc>
          <w:tcPr>
            <w:tcW w:w="2205" w:type="dxa"/>
            <w:vAlign w:val="center"/>
          </w:tcPr>
          <w:p w:rsidR="00C56034" w:rsidRPr="00C56034" w:rsidRDefault="00C56034" w:rsidP="00C56034">
            <w:pPr>
              <w:jc w:val="both"/>
              <w:rPr>
                <w:rFonts w:ascii="Times New Roman" w:hAnsi="Times New Roman" w:cs="Times New Roman"/>
                <w:bCs/>
                <w:sz w:val="20"/>
                <w:szCs w:val="20"/>
              </w:rPr>
            </w:pPr>
            <w:r w:rsidRPr="00C56034">
              <w:rPr>
                <w:rFonts w:ascii="Times New Roman" w:hAnsi="Times New Roman" w:cs="Times New Roman"/>
                <w:bCs/>
                <w:sz w:val="20"/>
                <w:szCs w:val="20"/>
              </w:rPr>
              <w:t>1,2</w:t>
            </w:r>
          </w:p>
        </w:tc>
      </w:tr>
    </w:tbl>
    <w:p w:rsidR="00C56034" w:rsidRPr="00C56034" w:rsidRDefault="00C56034" w:rsidP="00C56034">
      <w:pPr>
        <w:jc w:val="both"/>
        <w:rPr>
          <w:rFonts w:ascii="Times New Roman" w:hAnsi="Times New Roman" w:cs="Times New Roman"/>
          <w:color w:val="FF0000"/>
          <w:sz w:val="24"/>
          <w:szCs w:val="24"/>
        </w:rPr>
      </w:pPr>
    </w:p>
    <w:tbl>
      <w:tblPr>
        <w:tblStyle w:val="a5"/>
        <w:tblW w:w="0" w:type="auto"/>
        <w:tblLayout w:type="fixed"/>
        <w:tblLook w:val="04A0" w:firstRow="1" w:lastRow="0" w:firstColumn="1" w:lastColumn="0" w:noHBand="0" w:noVBand="1"/>
      </w:tblPr>
      <w:tblGrid>
        <w:gridCol w:w="2235"/>
        <w:gridCol w:w="2409"/>
        <w:gridCol w:w="2552"/>
        <w:gridCol w:w="2126"/>
        <w:gridCol w:w="1360"/>
      </w:tblGrid>
      <w:tr w:rsidR="00C56034" w:rsidRPr="00C56034" w:rsidTr="004478AD">
        <w:tc>
          <w:tcPr>
            <w:tcW w:w="4644" w:type="dxa"/>
            <w:gridSpan w:val="2"/>
          </w:tcPr>
          <w:p w:rsidR="00C56034" w:rsidRPr="00C56034" w:rsidRDefault="00C56034" w:rsidP="00C56034">
            <w:pPr>
              <w:pStyle w:val="a7"/>
              <w:jc w:val="both"/>
              <w:rPr>
                <w:rFonts w:ascii="Times New Roman" w:hAnsi="Times New Roman" w:cs="Times New Roman"/>
                <w:b/>
                <w:bCs/>
                <w:sz w:val="20"/>
                <w:szCs w:val="20"/>
              </w:rPr>
            </w:pPr>
            <w:r w:rsidRPr="00C56034">
              <w:rPr>
                <w:rFonts w:ascii="Times New Roman" w:hAnsi="Times New Roman" w:cs="Times New Roman"/>
                <w:b/>
                <w:bCs/>
                <w:sz w:val="20"/>
                <w:szCs w:val="20"/>
              </w:rPr>
              <w:t>Проведен ремонт в 2021 г.</w:t>
            </w:r>
          </w:p>
        </w:tc>
        <w:tc>
          <w:tcPr>
            <w:tcW w:w="6038" w:type="dxa"/>
            <w:gridSpan w:val="3"/>
          </w:tcPr>
          <w:p w:rsidR="00C56034" w:rsidRPr="00C56034" w:rsidRDefault="00C56034" w:rsidP="00C56034">
            <w:pPr>
              <w:pStyle w:val="a7"/>
              <w:tabs>
                <w:tab w:val="left" w:pos="2595"/>
              </w:tabs>
              <w:jc w:val="both"/>
              <w:rPr>
                <w:rFonts w:ascii="Times New Roman" w:hAnsi="Times New Roman" w:cs="Times New Roman"/>
                <w:b/>
                <w:bCs/>
                <w:sz w:val="20"/>
                <w:szCs w:val="20"/>
              </w:rPr>
            </w:pPr>
            <w:r w:rsidRPr="00C56034">
              <w:rPr>
                <w:rFonts w:ascii="Times New Roman" w:hAnsi="Times New Roman" w:cs="Times New Roman"/>
                <w:color w:val="FF0000"/>
                <w:sz w:val="20"/>
                <w:szCs w:val="20"/>
              </w:rPr>
              <w:tab/>
            </w:r>
            <w:r w:rsidRPr="00C56034">
              <w:rPr>
                <w:rFonts w:ascii="Times New Roman" w:hAnsi="Times New Roman" w:cs="Times New Roman"/>
                <w:b/>
                <w:bCs/>
                <w:sz w:val="20"/>
                <w:szCs w:val="20"/>
              </w:rPr>
              <w:t>Приобретено в 2021 г.</w:t>
            </w:r>
          </w:p>
        </w:tc>
      </w:tr>
      <w:tr w:rsidR="00C56034" w:rsidRPr="00C56034" w:rsidTr="004478AD">
        <w:tc>
          <w:tcPr>
            <w:tcW w:w="2235" w:type="dxa"/>
          </w:tcPr>
          <w:p w:rsidR="00C56034" w:rsidRPr="00C56034" w:rsidRDefault="00C56034" w:rsidP="00C56034">
            <w:pPr>
              <w:pStyle w:val="a7"/>
              <w:jc w:val="both"/>
              <w:rPr>
                <w:rFonts w:ascii="Times New Roman" w:hAnsi="Times New Roman" w:cs="Times New Roman"/>
                <w:b/>
                <w:bCs/>
                <w:sz w:val="20"/>
                <w:szCs w:val="20"/>
              </w:rPr>
            </w:pPr>
            <w:r w:rsidRPr="00C56034">
              <w:rPr>
                <w:rFonts w:ascii="Times New Roman" w:hAnsi="Times New Roman" w:cs="Times New Roman"/>
                <w:b/>
                <w:bCs/>
                <w:sz w:val="20"/>
                <w:szCs w:val="20"/>
              </w:rPr>
              <w:t xml:space="preserve">Капитальный </w:t>
            </w:r>
          </w:p>
          <w:p w:rsidR="00C56034" w:rsidRPr="00C56034" w:rsidRDefault="00C56034" w:rsidP="00C56034">
            <w:pPr>
              <w:pStyle w:val="a7"/>
              <w:jc w:val="both"/>
              <w:rPr>
                <w:rFonts w:ascii="Times New Roman" w:hAnsi="Times New Roman" w:cs="Times New Roman"/>
                <w:b/>
                <w:bCs/>
                <w:sz w:val="20"/>
                <w:szCs w:val="20"/>
              </w:rPr>
            </w:pPr>
            <w:r w:rsidRPr="00C56034">
              <w:rPr>
                <w:rFonts w:ascii="Times New Roman" w:hAnsi="Times New Roman" w:cs="Times New Roman"/>
                <w:b/>
                <w:bCs/>
                <w:sz w:val="20"/>
                <w:szCs w:val="20"/>
              </w:rPr>
              <w:t>(кол-во библиотек, сумма)</w:t>
            </w:r>
          </w:p>
        </w:tc>
        <w:tc>
          <w:tcPr>
            <w:tcW w:w="2409" w:type="dxa"/>
          </w:tcPr>
          <w:p w:rsidR="00C56034" w:rsidRPr="00C56034" w:rsidRDefault="00C56034" w:rsidP="00C56034">
            <w:pPr>
              <w:pStyle w:val="a7"/>
              <w:jc w:val="both"/>
              <w:rPr>
                <w:rFonts w:ascii="Times New Roman" w:hAnsi="Times New Roman" w:cs="Times New Roman"/>
                <w:b/>
                <w:bCs/>
                <w:sz w:val="20"/>
                <w:szCs w:val="20"/>
              </w:rPr>
            </w:pPr>
            <w:r w:rsidRPr="00C56034">
              <w:rPr>
                <w:rFonts w:ascii="Times New Roman" w:hAnsi="Times New Roman" w:cs="Times New Roman"/>
                <w:b/>
                <w:bCs/>
                <w:sz w:val="20"/>
                <w:szCs w:val="20"/>
              </w:rPr>
              <w:t>Косметический</w:t>
            </w:r>
          </w:p>
          <w:p w:rsidR="00C56034" w:rsidRPr="00C56034" w:rsidRDefault="00C56034" w:rsidP="00C56034">
            <w:pPr>
              <w:pStyle w:val="a7"/>
              <w:jc w:val="both"/>
              <w:rPr>
                <w:rFonts w:ascii="Times New Roman" w:hAnsi="Times New Roman" w:cs="Times New Roman"/>
                <w:b/>
                <w:bCs/>
                <w:sz w:val="20"/>
                <w:szCs w:val="20"/>
              </w:rPr>
            </w:pPr>
            <w:r w:rsidRPr="00C56034">
              <w:rPr>
                <w:rFonts w:ascii="Times New Roman" w:hAnsi="Times New Roman" w:cs="Times New Roman"/>
                <w:b/>
                <w:bCs/>
                <w:sz w:val="20"/>
                <w:szCs w:val="20"/>
              </w:rPr>
              <w:t xml:space="preserve"> (кол-во библиотек, сумма)</w:t>
            </w:r>
          </w:p>
        </w:tc>
        <w:tc>
          <w:tcPr>
            <w:tcW w:w="2552" w:type="dxa"/>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 xml:space="preserve"> Компьютерное и иное техническое оборудование</w:t>
            </w:r>
          </w:p>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 xml:space="preserve"> (кол-во, сумма)</w:t>
            </w:r>
          </w:p>
        </w:tc>
        <w:tc>
          <w:tcPr>
            <w:tcW w:w="2126" w:type="dxa"/>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Мебель  (кол-во, сумма)</w:t>
            </w:r>
          </w:p>
        </w:tc>
        <w:tc>
          <w:tcPr>
            <w:tcW w:w="1360" w:type="dxa"/>
          </w:tcPr>
          <w:p w:rsidR="00C56034" w:rsidRPr="00C56034" w:rsidRDefault="00C56034" w:rsidP="00C56034">
            <w:pPr>
              <w:pStyle w:val="a7"/>
              <w:jc w:val="both"/>
              <w:rPr>
                <w:rFonts w:ascii="Times New Roman" w:hAnsi="Times New Roman" w:cs="Times New Roman"/>
                <w:sz w:val="20"/>
                <w:szCs w:val="20"/>
              </w:rPr>
            </w:pPr>
            <w:r w:rsidRPr="00C56034">
              <w:rPr>
                <w:rFonts w:ascii="Times New Roman" w:hAnsi="Times New Roman" w:cs="Times New Roman"/>
                <w:b/>
                <w:bCs/>
                <w:sz w:val="20"/>
                <w:szCs w:val="20"/>
              </w:rPr>
              <w:t>Другое</w:t>
            </w:r>
            <w:r w:rsidRPr="00C56034">
              <w:rPr>
                <w:rFonts w:ascii="Times New Roman" w:hAnsi="Times New Roman" w:cs="Times New Roman"/>
                <w:b/>
                <w:sz w:val="20"/>
                <w:szCs w:val="20"/>
              </w:rPr>
              <w:t xml:space="preserve"> (кол-во, сумма)</w:t>
            </w:r>
          </w:p>
        </w:tc>
      </w:tr>
      <w:tr w:rsidR="00C56034" w:rsidRPr="00C56034" w:rsidTr="004478AD">
        <w:tc>
          <w:tcPr>
            <w:tcW w:w="2235" w:type="dxa"/>
          </w:tcPr>
          <w:p w:rsidR="00C56034" w:rsidRPr="00C56034" w:rsidRDefault="00C56034" w:rsidP="00C56034">
            <w:pPr>
              <w:pStyle w:val="a7"/>
              <w:numPr>
                <w:ilvl w:val="0"/>
                <w:numId w:val="16"/>
              </w:numPr>
              <w:ind w:left="142" w:hanging="142"/>
              <w:jc w:val="both"/>
              <w:rPr>
                <w:rFonts w:ascii="Times New Roman" w:hAnsi="Times New Roman" w:cs="Times New Roman"/>
                <w:b/>
                <w:bCs/>
                <w:sz w:val="20"/>
                <w:szCs w:val="20"/>
              </w:rPr>
            </w:pPr>
            <w:r w:rsidRPr="00C56034">
              <w:rPr>
                <w:rFonts w:ascii="Times New Roman" w:hAnsi="Times New Roman" w:cs="Times New Roman"/>
                <w:sz w:val="20"/>
                <w:szCs w:val="20"/>
              </w:rPr>
              <w:t>капитальный ремонт Верхнежиримского   сельского Дома культуры, в том числе    библиотеки, на сумму 7 260 900 р.из средств КДЦ</w:t>
            </w:r>
          </w:p>
        </w:tc>
        <w:tc>
          <w:tcPr>
            <w:tcW w:w="2409" w:type="dxa"/>
          </w:tcPr>
          <w:p w:rsidR="00C56034" w:rsidRPr="00C56034" w:rsidRDefault="00C56034" w:rsidP="00C56034">
            <w:pPr>
              <w:tabs>
                <w:tab w:val="left" w:pos="284"/>
              </w:tabs>
              <w:spacing w:line="276" w:lineRule="auto"/>
              <w:jc w:val="both"/>
              <w:rPr>
                <w:rFonts w:ascii="Times New Roman" w:hAnsi="Times New Roman" w:cs="Times New Roman"/>
                <w:sz w:val="20"/>
                <w:szCs w:val="20"/>
              </w:rPr>
            </w:pPr>
            <w:r w:rsidRPr="00C56034">
              <w:rPr>
                <w:rFonts w:ascii="Times New Roman" w:hAnsi="Times New Roman" w:cs="Times New Roman"/>
                <w:color w:val="000000"/>
                <w:sz w:val="20"/>
                <w:szCs w:val="20"/>
              </w:rPr>
              <w:t xml:space="preserve"> Обустройство санузла в детской библиотеке МБУК «ЦБС» -407 590 рублей. Замена стеклопакетов – 8000,00; </w:t>
            </w:r>
          </w:p>
          <w:p w:rsidR="00C56034" w:rsidRPr="00C56034" w:rsidRDefault="00C56034" w:rsidP="00C56034">
            <w:pPr>
              <w:pStyle w:val="a3"/>
              <w:tabs>
                <w:tab w:val="left" w:pos="284"/>
              </w:tabs>
              <w:spacing w:after="0"/>
              <w:ind w:left="0"/>
              <w:jc w:val="both"/>
              <w:rPr>
                <w:rFonts w:ascii="Times New Roman" w:hAnsi="Times New Roman" w:cs="Times New Roman"/>
                <w:sz w:val="20"/>
                <w:szCs w:val="20"/>
              </w:rPr>
            </w:pPr>
            <w:r w:rsidRPr="00C56034">
              <w:rPr>
                <w:rFonts w:ascii="Times New Roman" w:hAnsi="Times New Roman" w:cs="Times New Roman"/>
                <w:sz w:val="20"/>
                <w:szCs w:val="20"/>
              </w:rPr>
              <w:t>Произведен ремонт в Нижнежиримской, Харитоновской библиотеке, замена стеклопакетов.</w:t>
            </w:r>
          </w:p>
          <w:p w:rsidR="00C56034" w:rsidRPr="00C56034" w:rsidRDefault="00C56034" w:rsidP="00C56034">
            <w:pPr>
              <w:tabs>
                <w:tab w:val="left" w:pos="284"/>
              </w:tabs>
              <w:spacing w:line="276" w:lineRule="auto"/>
              <w:jc w:val="both"/>
              <w:rPr>
                <w:rFonts w:ascii="Times New Roman" w:hAnsi="Times New Roman" w:cs="Times New Roman"/>
                <w:bCs/>
                <w:sz w:val="20"/>
                <w:szCs w:val="20"/>
                <w:highlight w:val="yellow"/>
              </w:rPr>
            </w:pPr>
          </w:p>
        </w:tc>
        <w:tc>
          <w:tcPr>
            <w:tcW w:w="2552" w:type="dxa"/>
          </w:tcPr>
          <w:p w:rsidR="00C56034" w:rsidRPr="00C56034" w:rsidRDefault="00C56034" w:rsidP="00C56034">
            <w:pPr>
              <w:pStyle w:val="a3"/>
              <w:numPr>
                <w:ilvl w:val="0"/>
                <w:numId w:val="13"/>
              </w:numPr>
              <w:tabs>
                <w:tab w:val="left" w:pos="284"/>
              </w:tabs>
              <w:spacing w:after="0" w:line="276" w:lineRule="auto"/>
              <w:ind w:left="34" w:firstLine="0"/>
              <w:jc w:val="both"/>
              <w:rPr>
                <w:rFonts w:ascii="Times New Roman" w:hAnsi="Times New Roman" w:cs="Times New Roman"/>
                <w:sz w:val="20"/>
                <w:szCs w:val="20"/>
              </w:rPr>
            </w:pPr>
            <w:r w:rsidRPr="00C56034">
              <w:rPr>
                <w:rFonts w:ascii="Times New Roman" w:hAnsi="Times New Roman" w:cs="Times New Roman"/>
                <w:sz w:val="20"/>
                <w:szCs w:val="20"/>
              </w:rPr>
              <w:t>установленно видеонаблюдение</w:t>
            </w:r>
            <w:r w:rsidRPr="00C56034">
              <w:rPr>
                <w:rFonts w:ascii="Times New Roman" w:hAnsi="Times New Roman" w:cs="Times New Roman"/>
                <w:color w:val="000000"/>
                <w:sz w:val="20"/>
                <w:szCs w:val="20"/>
              </w:rPr>
              <w:t xml:space="preserve"> МБУК «ЦБС» – 101 000 рублей; </w:t>
            </w:r>
          </w:p>
          <w:p w:rsidR="00C56034" w:rsidRPr="00C56034" w:rsidRDefault="00C56034" w:rsidP="00C56034">
            <w:pPr>
              <w:pStyle w:val="a3"/>
              <w:numPr>
                <w:ilvl w:val="0"/>
                <w:numId w:val="13"/>
              </w:numPr>
              <w:tabs>
                <w:tab w:val="left" w:pos="284"/>
              </w:tabs>
              <w:autoSpaceDE w:val="0"/>
              <w:autoSpaceDN w:val="0"/>
              <w:adjustRightInd w:val="0"/>
              <w:spacing w:after="0" w:line="276" w:lineRule="auto"/>
              <w:ind w:left="34" w:firstLine="0"/>
              <w:jc w:val="both"/>
              <w:rPr>
                <w:rFonts w:ascii="Times New Roman" w:hAnsi="Times New Roman" w:cs="Times New Roman"/>
                <w:sz w:val="20"/>
                <w:szCs w:val="20"/>
              </w:rPr>
            </w:pPr>
            <w:r w:rsidRPr="00C56034">
              <w:rPr>
                <w:rFonts w:ascii="Times New Roman" w:hAnsi="Times New Roman" w:cs="Times New Roman"/>
                <w:sz w:val="20"/>
                <w:szCs w:val="20"/>
              </w:rPr>
              <w:t>Установка охранной сигнализации «Протон» 20,834 т.р</w:t>
            </w:r>
          </w:p>
          <w:p w:rsidR="00C56034" w:rsidRPr="00C56034" w:rsidRDefault="00C56034" w:rsidP="00C56034">
            <w:pPr>
              <w:pStyle w:val="a3"/>
              <w:numPr>
                <w:ilvl w:val="0"/>
                <w:numId w:val="13"/>
              </w:numPr>
              <w:tabs>
                <w:tab w:val="left" w:pos="284"/>
              </w:tabs>
              <w:spacing w:after="0" w:line="276" w:lineRule="auto"/>
              <w:ind w:left="176" w:hanging="142"/>
              <w:jc w:val="both"/>
              <w:rPr>
                <w:rFonts w:ascii="Times New Roman" w:hAnsi="Times New Roman" w:cs="Times New Roman"/>
                <w:sz w:val="20"/>
                <w:szCs w:val="20"/>
              </w:rPr>
            </w:pPr>
            <w:r w:rsidRPr="00C56034">
              <w:rPr>
                <w:rFonts w:ascii="Times New Roman" w:hAnsi="Times New Roman" w:cs="Times New Roman"/>
                <w:sz w:val="20"/>
                <w:szCs w:val="20"/>
              </w:rPr>
              <w:t>Оборудование для Н-Саянтуйской библиотеки на средства МК РБ  «Лучшее учреждение культуры  РБ 2020», стулья, ноутбук, системный блок, МФУ;</w:t>
            </w:r>
          </w:p>
          <w:p w:rsidR="00C56034" w:rsidRPr="00C56034" w:rsidRDefault="00C56034" w:rsidP="00C56034">
            <w:pPr>
              <w:pStyle w:val="a7"/>
              <w:jc w:val="both"/>
              <w:rPr>
                <w:rFonts w:ascii="Times New Roman" w:hAnsi="Times New Roman" w:cs="Times New Roman"/>
                <w:color w:val="000000" w:themeColor="text1"/>
                <w:sz w:val="20"/>
                <w:szCs w:val="20"/>
                <w:highlight w:val="yellow"/>
              </w:rPr>
            </w:pPr>
          </w:p>
        </w:tc>
        <w:tc>
          <w:tcPr>
            <w:tcW w:w="2126" w:type="dxa"/>
          </w:tcPr>
          <w:p w:rsidR="00C56034" w:rsidRPr="00C56034" w:rsidRDefault="00C56034" w:rsidP="00C56034">
            <w:pPr>
              <w:pStyle w:val="a3"/>
              <w:numPr>
                <w:ilvl w:val="0"/>
                <w:numId w:val="14"/>
              </w:numPr>
              <w:tabs>
                <w:tab w:val="left" w:pos="284"/>
              </w:tabs>
              <w:autoSpaceDE w:val="0"/>
              <w:autoSpaceDN w:val="0"/>
              <w:adjustRightInd w:val="0"/>
              <w:spacing w:after="0" w:line="276" w:lineRule="auto"/>
              <w:ind w:left="0" w:firstLine="0"/>
              <w:jc w:val="both"/>
              <w:rPr>
                <w:rFonts w:ascii="Times New Roman" w:hAnsi="Times New Roman" w:cs="Times New Roman"/>
                <w:sz w:val="20"/>
                <w:szCs w:val="20"/>
              </w:rPr>
            </w:pPr>
            <w:r w:rsidRPr="00C56034">
              <w:rPr>
                <w:rFonts w:ascii="Times New Roman" w:hAnsi="Times New Roman" w:cs="Times New Roman"/>
                <w:sz w:val="20"/>
                <w:szCs w:val="20"/>
              </w:rPr>
              <w:lastRenderedPageBreak/>
              <w:t>51,600 р. -Стелажи, стол. Доскагрифельная для детской библиотеки;  108,554</w:t>
            </w:r>
          </w:p>
          <w:p w:rsidR="00C56034" w:rsidRPr="00C56034" w:rsidRDefault="00C56034" w:rsidP="00C56034">
            <w:pPr>
              <w:pStyle w:val="a3"/>
              <w:numPr>
                <w:ilvl w:val="0"/>
                <w:numId w:val="14"/>
              </w:numPr>
              <w:tabs>
                <w:tab w:val="left" w:pos="284"/>
              </w:tabs>
              <w:autoSpaceDE w:val="0"/>
              <w:autoSpaceDN w:val="0"/>
              <w:adjustRightInd w:val="0"/>
              <w:spacing w:after="0" w:line="276" w:lineRule="auto"/>
              <w:ind w:left="0" w:firstLine="0"/>
              <w:jc w:val="both"/>
              <w:rPr>
                <w:rFonts w:ascii="Times New Roman" w:hAnsi="Times New Roman" w:cs="Times New Roman"/>
                <w:sz w:val="20"/>
                <w:szCs w:val="20"/>
              </w:rPr>
            </w:pPr>
            <w:r w:rsidRPr="00C56034">
              <w:rPr>
                <w:rFonts w:ascii="Times New Roman" w:hAnsi="Times New Roman" w:cs="Times New Roman"/>
                <w:sz w:val="20"/>
                <w:szCs w:val="20"/>
              </w:rPr>
              <w:t>Оборудование для Н-Саянтуйской библиотеки стулья; Стойки для периодики на сумму 10760 р.</w:t>
            </w:r>
          </w:p>
          <w:p w:rsidR="00C56034" w:rsidRPr="00C56034" w:rsidRDefault="00C56034" w:rsidP="00C56034">
            <w:pPr>
              <w:pStyle w:val="a7"/>
              <w:jc w:val="both"/>
              <w:rPr>
                <w:rFonts w:ascii="Times New Roman" w:hAnsi="Times New Roman" w:cs="Times New Roman"/>
                <w:color w:val="000000" w:themeColor="text1"/>
                <w:sz w:val="20"/>
                <w:szCs w:val="20"/>
              </w:rPr>
            </w:pPr>
          </w:p>
        </w:tc>
        <w:tc>
          <w:tcPr>
            <w:tcW w:w="1360" w:type="dxa"/>
          </w:tcPr>
          <w:p w:rsidR="00C56034" w:rsidRPr="00C56034" w:rsidRDefault="00C56034" w:rsidP="00C56034">
            <w:pPr>
              <w:pStyle w:val="a7"/>
              <w:ind w:left="34"/>
              <w:jc w:val="both"/>
              <w:rPr>
                <w:rFonts w:ascii="Times New Roman" w:hAnsi="Times New Roman" w:cs="Times New Roman"/>
                <w:sz w:val="20"/>
                <w:szCs w:val="20"/>
                <w:highlight w:val="yellow"/>
              </w:rPr>
            </w:pPr>
            <w:r w:rsidRPr="00C56034">
              <w:rPr>
                <w:rFonts w:ascii="Times New Roman" w:hAnsi="Times New Roman" w:cs="Times New Roman"/>
                <w:sz w:val="20"/>
                <w:szCs w:val="20"/>
              </w:rPr>
              <w:t>вывески с названием библиотек на сумму 7656,0 р.</w:t>
            </w:r>
          </w:p>
        </w:tc>
      </w:tr>
    </w:tbl>
    <w:p w:rsidR="00C56034" w:rsidRPr="00C56034" w:rsidRDefault="00C56034" w:rsidP="00C56034">
      <w:pPr>
        <w:jc w:val="both"/>
        <w:rPr>
          <w:rFonts w:ascii="Times New Roman" w:hAnsi="Times New Roman" w:cs="Times New Roman"/>
          <w:b/>
          <w:color w:val="FF0000"/>
          <w:sz w:val="24"/>
          <w:szCs w:val="24"/>
        </w:rPr>
      </w:pPr>
    </w:p>
    <w:p w:rsidR="00C56034" w:rsidRPr="00C56034" w:rsidRDefault="00C56034" w:rsidP="00C56034">
      <w:pPr>
        <w:pStyle w:val="Style18"/>
        <w:widowControl/>
        <w:tabs>
          <w:tab w:val="left" w:pos="1277"/>
        </w:tabs>
        <w:spacing w:line="276" w:lineRule="auto"/>
        <w:jc w:val="both"/>
      </w:pPr>
      <w:r w:rsidRPr="00C56034">
        <w:rPr>
          <w:b/>
        </w:rPr>
        <w:t>ЭЛЕКТРОННЫЕ РЕСУРСЫ.</w:t>
      </w:r>
      <w:r w:rsidRPr="00C56034">
        <w:t xml:space="preserve"> </w:t>
      </w:r>
    </w:p>
    <w:p w:rsidR="00C56034" w:rsidRPr="00C56034" w:rsidRDefault="00C56034" w:rsidP="00C56034">
      <w:pPr>
        <w:jc w:val="both"/>
        <w:rPr>
          <w:rFonts w:ascii="Times New Roman" w:hAnsi="Times New Roman" w:cs="Times New Roman"/>
          <w:b/>
          <w:sz w:val="24"/>
          <w:szCs w:val="24"/>
        </w:rPr>
      </w:pPr>
    </w:p>
    <w:tbl>
      <w:tblPr>
        <w:tblStyle w:val="a5"/>
        <w:tblpPr w:leftFromText="180" w:rightFromText="180" w:vertAnchor="text" w:horzAnchor="page" w:tblpX="938" w:tblpY="372"/>
        <w:tblW w:w="10682" w:type="dxa"/>
        <w:tblLook w:val="04A0" w:firstRow="1" w:lastRow="0" w:firstColumn="1" w:lastColumn="0" w:noHBand="0" w:noVBand="1"/>
      </w:tblPr>
      <w:tblGrid>
        <w:gridCol w:w="3047"/>
        <w:gridCol w:w="2728"/>
        <w:gridCol w:w="2181"/>
        <w:gridCol w:w="2726"/>
      </w:tblGrid>
      <w:tr w:rsidR="00C56034" w:rsidRPr="00C56034" w:rsidTr="00C56034">
        <w:tc>
          <w:tcPr>
            <w:tcW w:w="7956" w:type="dxa"/>
            <w:gridSpan w:val="3"/>
          </w:tcPr>
          <w:p w:rsidR="00C56034" w:rsidRPr="00C56034" w:rsidRDefault="00C56034" w:rsidP="00C56034">
            <w:pPr>
              <w:jc w:val="both"/>
              <w:rPr>
                <w:rFonts w:ascii="Times New Roman" w:eastAsia="Calibri" w:hAnsi="Times New Roman" w:cs="Times New Roman"/>
                <w:b/>
                <w:sz w:val="20"/>
                <w:szCs w:val="20"/>
              </w:rPr>
            </w:pPr>
            <w:r w:rsidRPr="00C56034">
              <w:rPr>
                <w:rFonts w:ascii="Times New Roman" w:eastAsia="Calibri" w:hAnsi="Times New Roman" w:cs="Times New Roman"/>
                <w:b/>
                <w:sz w:val="20"/>
                <w:szCs w:val="20"/>
              </w:rPr>
              <w:t>Объем электронного каталога (ед. записей)</w:t>
            </w:r>
          </w:p>
        </w:tc>
        <w:tc>
          <w:tcPr>
            <w:tcW w:w="2726" w:type="dxa"/>
            <w:vMerge w:val="restart"/>
          </w:tcPr>
          <w:p w:rsidR="00C56034" w:rsidRPr="00C56034" w:rsidRDefault="00C56034" w:rsidP="00C56034">
            <w:pPr>
              <w:jc w:val="both"/>
              <w:rPr>
                <w:rFonts w:ascii="Times New Roman" w:eastAsia="Calibri" w:hAnsi="Times New Roman" w:cs="Times New Roman"/>
                <w:b/>
                <w:sz w:val="20"/>
                <w:szCs w:val="20"/>
              </w:rPr>
            </w:pPr>
            <w:r w:rsidRPr="00C56034">
              <w:rPr>
                <w:rFonts w:ascii="Times New Roman" w:eastAsia="Calibri" w:hAnsi="Times New Roman" w:cs="Times New Roman"/>
                <w:b/>
                <w:sz w:val="20"/>
                <w:szCs w:val="20"/>
              </w:rPr>
              <w:t>Число библиотек, имеющих доступ в Интернет</w:t>
            </w:r>
          </w:p>
        </w:tc>
      </w:tr>
      <w:tr w:rsidR="00C56034" w:rsidRPr="00C56034" w:rsidTr="00C56034">
        <w:tc>
          <w:tcPr>
            <w:tcW w:w="3047" w:type="dxa"/>
          </w:tcPr>
          <w:p w:rsidR="00C56034" w:rsidRPr="00C56034" w:rsidRDefault="00C56034" w:rsidP="00C56034">
            <w:pPr>
              <w:jc w:val="both"/>
              <w:rPr>
                <w:rFonts w:ascii="Times New Roman" w:eastAsia="Calibri" w:hAnsi="Times New Roman" w:cs="Times New Roman"/>
                <w:b/>
                <w:sz w:val="20"/>
                <w:szCs w:val="20"/>
              </w:rPr>
            </w:pPr>
            <w:r w:rsidRPr="00C56034">
              <w:rPr>
                <w:rFonts w:ascii="Times New Roman" w:eastAsia="Calibri" w:hAnsi="Times New Roman" w:cs="Times New Roman"/>
                <w:b/>
                <w:sz w:val="20"/>
                <w:szCs w:val="20"/>
              </w:rPr>
              <w:t>Общее число записей</w:t>
            </w:r>
          </w:p>
        </w:tc>
        <w:tc>
          <w:tcPr>
            <w:tcW w:w="2728" w:type="dxa"/>
          </w:tcPr>
          <w:p w:rsidR="00C56034" w:rsidRPr="00C56034" w:rsidRDefault="00C56034" w:rsidP="00C56034">
            <w:pPr>
              <w:jc w:val="both"/>
              <w:rPr>
                <w:rFonts w:ascii="Times New Roman" w:eastAsia="Calibri" w:hAnsi="Times New Roman" w:cs="Times New Roman"/>
                <w:b/>
                <w:sz w:val="20"/>
                <w:szCs w:val="20"/>
              </w:rPr>
            </w:pPr>
            <w:r w:rsidRPr="00C56034">
              <w:rPr>
                <w:rFonts w:ascii="Times New Roman" w:eastAsia="Calibri" w:hAnsi="Times New Roman" w:cs="Times New Roman"/>
                <w:b/>
                <w:sz w:val="20"/>
                <w:szCs w:val="20"/>
              </w:rPr>
              <w:t>Из них записей, доступных в Интернет</w:t>
            </w:r>
          </w:p>
        </w:tc>
        <w:tc>
          <w:tcPr>
            <w:tcW w:w="2181" w:type="dxa"/>
          </w:tcPr>
          <w:p w:rsidR="00C56034" w:rsidRPr="00C56034" w:rsidRDefault="00C56034" w:rsidP="00C56034">
            <w:pPr>
              <w:jc w:val="both"/>
              <w:rPr>
                <w:rFonts w:ascii="Times New Roman" w:eastAsia="Calibri" w:hAnsi="Times New Roman" w:cs="Times New Roman"/>
                <w:b/>
                <w:sz w:val="20"/>
                <w:szCs w:val="20"/>
              </w:rPr>
            </w:pPr>
            <w:r w:rsidRPr="00C56034">
              <w:rPr>
                <w:rFonts w:ascii="Times New Roman" w:eastAsia="Calibri" w:hAnsi="Times New Roman" w:cs="Times New Roman"/>
                <w:b/>
                <w:sz w:val="20"/>
                <w:szCs w:val="20"/>
              </w:rPr>
              <w:t>Введено записей за 2021 г.</w:t>
            </w:r>
          </w:p>
        </w:tc>
        <w:tc>
          <w:tcPr>
            <w:tcW w:w="2726" w:type="dxa"/>
            <w:vMerge/>
          </w:tcPr>
          <w:p w:rsidR="00C56034" w:rsidRPr="00C56034" w:rsidRDefault="00C56034" w:rsidP="00C56034">
            <w:pPr>
              <w:jc w:val="both"/>
              <w:rPr>
                <w:rFonts w:ascii="Times New Roman" w:eastAsia="Calibri" w:hAnsi="Times New Roman" w:cs="Times New Roman"/>
                <w:b/>
                <w:sz w:val="20"/>
                <w:szCs w:val="20"/>
              </w:rPr>
            </w:pPr>
          </w:p>
        </w:tc>
      </w:tr>
      <w:tr w:rsidR="00C56034" w:rsidRPr="00C56034" w:rsidTr="00C56034">
        <w:tc>
          <w:tcPr>
            <w:tcW w:w="3047" w:type="dxa"/>
          </w:tcPr>
          <w:p w:rsidR="00C56034" w:rsidRPr="00C56034" w:rsidRDefault="00C56034" w:rsidP="00C56034">
            <w:pPr>
              <w:jc w:val="both"/>
              <w:rPr>
                <w:rFonts w:ascii="Times New Roman" w:eastAsia="Calibri" w:hAnsi="Times New Roman" w:cs="Times New Roman"/>
                <w:color w:val="000000" w:themeColor="text1"/>
                <w:sz w:val="20"/>
                <w:szCs w:val="20"/>
              </w:rPr>
            </w:pPr>
            <w:r w:rsidRPr="00C56034">
              <w:rPr>
                <w:rFonts w:ascii="Times New Roman" w:eastAsia="Calibri" w:hAnsi="Times New Roman" w:cs="Times New Roman"/>
                <w:color w:val="000000" w:themeColor="text1"/>
                <w:sz w:val="20"/>
                <w:szCs w:val="20"/>
              </w:rPr>
              <w:t>17380</w:t>
            </w:r>
          </w:p>
        </w:tc>
        <w:tc>
          <w:tcPr>
            <w:tcW w:w="2728" w:type="dxa"/>
          </w:tcPr>
          <w:p w:rsidR="00C56034" w:rsidRPr="00C56034" w:rsidRDefault="00C56034" w:rsidP="00C56034">
            <w:pPr>
              <w:jc w:val="both"/>
              <w:rPr>
                <w:rFonts w:ascii="Times New Roman" w:eastAsia="Calibri" w:hAnsi="Times New Roman" w:cs="Times New Roman"/>
                <w:color w:val="000000" w:themeColor="text1"/>
                <w:sz w:val="20"/>
                <w:szCs w:val="20"/>
              </w:rPr>
            </w:pPr>
            <w:r w:rsidRPr="00C56034">
              <w:rPr>
                <w:rFonts w:ascii="Times New Roman" w:eastAsia="Calibri" w:hAnsi="Times New Roman" w:cs="Times New Roman"/>
                <w:color w:val="000000" w:themeColor="text1"/>
                <w:sz w:val="20"/>
                <w:szCs w:val="20"/>
              </w:rPr>
              <w:t>12755</w:t>
            </w:r>
          </w:p>
        </w:tc>
        <w:tc>
          <w:tcPr>
            <w:tcW w:w="2181" w:type="dxa"/>
          </w:tcPr>
          <w:p w:rsidR="00C56034" w:rsidRPr="00C56034" w:rsidRDefault="00C56034" w:rsidP="00C56034">
            <w:pPr>
              <w:jc w:val="both"/>
              <w:rPr>
                <w:rFonts w:ascii="Times New Roman" w:eastAsia="Calibri" w:hAnsi="Times New Roman" w:cs="Times New Roman"/>
                <w:color w:val="000000" w:themeColor="text1"/>
                <w:sz w:val="20"/>
                <w:szCs w:val="20"/>
              </w:rPr>
            </w:pPr>
            <w:r w:rsidRPr="00C56034">
              <w:rPr>
                <w:rFonts w:ascii="Times New Roman" w:eastAsia="Calibri" w:hAnsi="Times New Roman" w:cs="Times New Roman"/>
                <w:color w:val="000000" w:themeColor="text1"/>
                <w:sz w:val="20"/>
                <w:szCs w:val="20"/>
              </w:rPr>
              <w:t>955</w:t>
            </w:r>
          </w:p>
        </w:tc>
        <w:tc>
          <w:tcPr>
            <w:tcW w:w="2726" w:type="dxa"/>
          </w:tcPr>
          <w:p w:rsidR="00C56034" w:rsidRPr="00C56034" w:rsidRDefault="00C56034" w:rsidP="00C56034">
            <w:pPr>
              <w:jc w:val="both"/>
              <w:rPr>
                <w:rFonts w:ascii="Times New Roman" w:eastAsia="Calibri" w:hAnsi="Times New Roman" w:cs="Times New Roman"/>
                <w:color w:val="000000" w:themeColor="text1"/>
                <w:sz w:val="20"/>
                <w:szCs w:val="20"/>
              </w:rPr>
            </w:pPr>
            <w:r w:rsidRPr="00C56034">
              <w:rPr>
                <w:rFonts w:ascii="Times New Roman" w:eastAsia="Calibri" w:hAnsi="Times New Roman" w:cs="Times New Roman"/>
                <w:color w:val="000000" w:themeColor="text1"/>
                <w:sz w:val="20"/>
                <w:szCs w:val="20"/>
              </w:rPr>
              <w:t>14</w:t>
            </w:r>
          </w:p>
        </w:tc>
      </w:tr>
    </w:tbl>
    <w:p w:rsidR="00C56034" w:rsidRPr="00C56034" w:rsidRDefault="00C56034" w:rsidP="00C56034">
      <w:pPr>
        <w:jc w:val="both"/>
        <w:rPr>
          <w:rFonts w:ascii="Times New Roman" w:hAnsi="Times New Roman" w:cs="Times New Roman"/>
          <w:b/>
          <w:sz w:val="24"/>
          <w:szCs w:val="24"/>
        </w:rPr>
      </w:pPr>
    </w:p>
    <w:tbl>
      <w:tblPr>
        <w:tblStyle w:val="a5"/>
        <w:tblpPr w:leftFromText="180" w:rightFromText="180" w:vertAnchor="text" w:horzAnchor="margin" w:tblpXSpec="center" w:tblpY="374"/>
        <w:tblW w:w="10682" w:type="dxa"/>
        <w:tblLayout w:type="fixed"/>
        <w:tblLook w:val="04A0" w:firstRow="1" w:lastRow="0" w:firstColumn="1" w:lastColumn="0" w:noHBand="0" w:noVBand="1"/>
      </w:tblPr>
      <w:tblGrid>
        <w:gridCol w:w="1951"/>
        <w:gridCol w:w="851"/>
        <w:gridCol w:w="2126"/>
        <w:gridCol w:w="1559"/>
        <w:gridCol w:w="2126"/>
        <w:gridCol w:w="1276"/>
        <w:gridCol w:w="793"/>
      </w:tblGrid>
      <w:tr w:rsidR="00C56034" w:rsidRPr="00C56034" w:rsidTr="00C56034">
        <w:tc>
          <w:tcPr>
            <w:tcW w:w="1951" w:type="dxa"/>
            <w:vMerge w:val="restart"/>
          </w:tcPr>
          <w:p w:rsidR="00C56034" w:rsidRPr="00C56034" w:rsidRDefault="00C56034" w:rsidP="00C56034">
            <w:pPr>
              <w:jc w:val="both"/>
              <w:rPr>
                <w:rFonts w:ascii="Times New Roman" w:eastAsia="Calibri" w:hAnsi="Times New Roman" w:cs="Times New Roman"/>
                <w:b/>
                <w:sz w:val="16"/>
                <w:szCs w:val="16"/>
              </w:rPr>
            </w:pPr>
            <w:r w:rsidRPr="00C56034">
              <w:rPr>
                <w:rFonts w:ascii="Times New Roman" w:eastAsia="Calibri" w:hAnsi="Times New Roman" w:cs="Times New Roman"/>
                <w:b/>
                <w:sz w:val="16"/>
                <w:szCs w:val="16"/>
              </w:rPr>
              <w:t>Наименование собственных баз данных, ведущихся в ЦБС:</w:t>
            </w:r>
            <w:r w:rsidRPr="00C56034">
              <w:rPr>
                <w:rFonts w:ascii="Times New Roman" w:hAnsi="Times New Roman" w:cs="Times New Roman"/>
                <w:sz w:val="16"/>
                <w:szCs w:val="16"/>
              </w:rPr>
              <w:t xml:space="preserve"> </w:t>
            </w:r>
            <w:r w:rsidRPr="00C56034">
              <w:rPr>
                <w:rFonts w:ascii="Times New Roman" w:eastAsia="Calibri" w:hAnsi="Times New Roman" w:cs="Times New Roman"/>
                <w:b/>
                <w:sz w:val="16"/>
                <w:szCs w:val="16"/>
              </w:rPr>
              <w:t xml:space="preserve">- «Семейский костюм» </w:t>
            </w:r>
          </w:p>
          <w:p w:rsidR="00C56034" w:rsidRPr="00C56034" w:rsidRDefault="00C56034" w:rsidP="00C56034">
            <w:pPr>
              <w:jc w:val="both"/>
              <w:rPr>
                <w:rFonts w:ascii="Times New Roman" w:eastAsia="Calibri" w:hAnsi="Times New Roman" w:cs="Times New Roman"/>
                <w:b/>
                <w:sz w:val="16"/>
                <w:szCs w:val="16"/>
              </w:rPr>
            </w:pPr>
            <w:r w:rsidRPr="00C56034">
              <w:rPr>
                <w:rFonts w:ascii="Times New Roman" w:eastAsia="Calibri" w:hAnsi="Times New Roman" w:cs="Times New Roman"/>
                <w:b/>
                <w:sz w:val="16"/>
                <w:szCs w:val="16"/>
              </w:rPr>
              <w:t>- «Фольклор семейских Тарбагатайского района»;</w:t>
            </w:r>
          </w:p>
          <w:p w:rsidR="00C56034" w:rsidRPr="00C56034" w:rsidRDefault="00C56034" w:rsidP="00C56034">
            <w:pPr>
              <w:jc w:val="both"/>
              <w:rPr>
                <w:rFonts w:ascii="Times New Roman" w:eastAsia="Calibri" w:hAnsi="Times New Roman" w:cs="Times New Roman"/>
                <w:b/>
                <w:sz w:val="16"/>
                <w:szCs w:val="16"/>
              </w:rPr>
            </w:pPr>
            <w:r w:rsidRPr="00C56034">
              <w:rPr>
                <w:rFonts w:ascii="Times New Roman" w:eastAsia="Calibri" w:hAnsi="Times New Roman" w:cs="Times New Roman"/>
                <w:b/>
                <w:sz w:val="16"/>
                <w:szCs w:val="16"/>
              </w:rPr>
              <w:t>- «Литературная карта Тарбагатайского района»;</w:t>
            </w:r>
          </w:p>
          <w:p w:rsidR="00C56034" w:rsidRPr="00C56034" w:rsidRDefault="00C56034" w:rsidP="00C56034">
            <w:pPr>
              <w:jc w:val="both"/>
              <w:rPr>
                <w:rFonts w:ascii="Times New Roman" w:eastAsia="Calibri" w:hAnsi="Times New Roman" w:cs="Times New Roman"/>
                <w:b/>
                <w:sz w:val="16"/>
                <w:szCs w:val="16"/>
              </w:rPr>
            </w:pPr>
            <w:r w:rsidRPr="00C56034">
              <w:rPr>
                <w:rFonts w:ascii="Times New Roman" w:eastAsia="Calibri" w:hAnsi="Times New Roman" w:cs="Times New Roman"/>
                <w:b/>
                <w:sz w:val="16"/>
                <w:szCs w:val="16"/>
              </w:rPr>
              <w:t>- «Историко-культурное и природное наследие Тарбагатайского района»</w:t>
            </w:r>
          </w:p>
          <w:p w:rsidR="00C56034" w:rsidRPr="00C56034" w:rsidRDefault="00C56034" w:rsidP="00C56034">
            <w:pPr>
              <w:jc w:val="both"/>
              <w:rPr>
                <w:rFonts w:ascii="Times New Roman" w:eastAsia="Calibri" w:hAnsi="Times New Roman" w:cs="Times New Roman"/>
                <w:b/>
                <w:sz w:val="16"/>
                <w:szCs w:val="16"/>
              </w:rPr>
            </w:pPr>
            <w:r w:rsidRPr="00C56034">
              <w:rPr>
                <w:rFonts w:ascii="Times New Roman" w:eastAsia="Calibri" w:hAnsi="Times New Roman" w:cs="Times New Roman"/>
                <w:b/>
                <w:sz w:val="16"/>
                <w:szCs w:val="16"/>
              </w:rPr>
              <w:t>- «Не забывайте нас…» (Книга Памяти Тарбагатайского района)</w:t>
            </w:r>
          </w:p>
          <w:p w:rsidR="00C56034" w:rsidRPr="00C56034" w:rsidRDefault="00C56034" w:rsidP="00C56034">
            <w:pPr>
              <w:jc w:val="both"/>
              <w:rPr>
                <w:rFonts w:ascii="Times New Roman" w:hAnsi="Times New Roman" w:cs="Times New Roman"/>
                <w:sz w:val="16"/>
                <w:szCs w:val="16"/>
              </w:rPr>
            </w:pPr>
            <w:r w:rsidRPr="00C56034">
              <w:rPr>
                <w:rFonts w:ascii="Times New Roman" w:eastAsia="Calibri" w:hAnsi="Times New Roman" w:cs="Times New Roman"/>
                <w:b/>
                <w:sz w:val="16"/>
                <w:szCs w:val="16"/>
              </w:rPr>
              <w:t>- «Летописец семейских Забайкалья» (творчество Ф.Ф.Болонева)</w:t>
            </w:r>
            <w:r w:rsidRPr="00C56034">
              <w:rPr>
                <w:rFonts w:ascii="Times New Roman" w:hAnsi="Times New Roman" w:cs="Times New Roman"/>
                <w:sz w:val="16"/>
                <w:szCs w:val="16"/>
              </w:rPr>
              <w:t xml:space="preserve"> </w:t>
            </w:r>
            <w:r w:rsidRPr="00C56034">
              <w:rPr>
                <w:rFonts w:ascii="Times New Roman" w:eastAsia="Calibri" w:hAnsi="Times New Roman" w:cs="Times New Roman"/>
                <w:b/>
                <w:sz w:val="16"/>
                <w:szCs w:val="16"/>
              </w:rPr>
              <w:t>«Черемуховый край»  Летописи сел Тарбагатайского района.                .</w:t>
            </w:r>
            <w:r w:rsidRPr="00C56034">
              <w:rPr>
                <w:rFonts w:ascii="Times New Roman" w:hAnsi="Times New Roman" w:cs="Times New Roman"/>
                <w:sz w:val="16"/>
                <w:szCs w:val="16"/>
              </w:rPr>
              <w:t xml:space="preserve"> </w:t>
            </w:r>
          </w:p>
          <w:p w:rsidR="00C56034" w:rsidRPr="00C56034" w:rsidRDefault="00C56034" w:rsidP="00C56034">
            <w:pPr>
              <w:jc w:val="both"/>
              <w:rPr>
                <w:rFonts w:ascii="Times New Roman" w:eastAsia="Calibri" w:hAnsi="Times New Roman" w:cs="Times New Roman"/>
                <w:b/>
                <w:sz w:val="16"/>
                <w:szCs w:val="16"/>
              </w:rPr>
            </w:pPr>
            <w:r w:rsidRPr="00C56034">
              <w:rPr>
                <w:rFonts w:ascii="Times New Roman" w:hAnsi="Times New Roman" w:cs="Times New Roman"/>
                <w:sz w:val="16"/>
                <w:szCs w:val="16"/>
              </w:rPr>
              <w:t xml:space="preserve"> </w:t>
            </w:r>
          </w:p>
        </w:tc>
        <w:tc>
          <w:tcPr>
            <w:tcW w:w="851" w:type="dxa"/>
          </w:tcPr>
          <w:p w:rsidR="00C56034" w:rsidRPr="00C56034" w:rsidRDefault="00C56034" w:rsidP="00C56034">
            <w:pPr>
              <w:jc w:val="both"/>
              <w:rPr>
                <w:rFonts w:ascii="Times New Roman" w:eastAsia="Calibri" w:hAnsi="Times New Roman" w:cs="Times New Roman"/>
                <w:b/>
                <w:sz w:val="16"/>
                <w:szCs w:val="16"/>
              </w:rPr>
            </w:pPr>
            <w:r w:rsidRPr="00C56034">
              <w:rPr>
                <w:rFonts w:ascii="Times New Roman" w:eastAsia="Calibri" w:hAnsi="Times New Roman" w:cs="Times New Roman"/>
                <w:b/>
                <w:sz w:val="16"/>
                <w:szCs w:val="16"/>
              </w:rPr>
              <w:t>Кол-во библиотек, имеющих Договор доступа к НЭБ</w:t>
            </w:r>
          </w:p>
        </w:tc>
        <w:tc>
          <w:tcPr>
            <w:tcW w:w="2126" w:type="dxa"/>
          </w:tcPr>
          <w:p w:rsidR="00C56034" w:rsidRPr="00C56034" w:rsidRDefault="00C56034" w:rsidP="00C56034">
            <w:pPr>
              <w:jc w:val="both"/>
              <w:rPr>
                <w:rFonts w:ascii="Times New Roman" w:eastAsia="Calibri" w:hAnsi="Times New Roman" w:cs="Times New Roman"/>
                <w:b/>
                <w:sz w:val="16"/>
                <w:szCs w:val="16"/>
              </w:rPr>
            </w:pPr>
            <w:r w:rsidRPr="00C56034">
              <w:rPr>
                <w:rFonts w:ascii="Times New Roman" w:eastAsia="Calibri" w:hAnsi="Times New Roman" w:cs="Times New Roman"/>
                <w:b/>
                <w:sz w:val="16"/>
                <w:szCs w:val="16"/>
              </w:rPr>
              <w:t xml:space="preserve">Наименование и количество библиотек, имеющих доступ   к бесплатным сетевым удаленным баз данных (НЭДБ, Президентская библиотека, НЭБ, Библиотека Михайлова и др.) </w:t>
            </w:r>
          </w:p>
        </w:tc>
        <w:tc>
          <w:tcPr>
            <w:tcW w:w="1559" w:type="dxa"/>
          </w:tcPr>
          <w:p w:rsidR="00C56034" w:rsidRPr="00C56034" w:rsidRDefault="00C56034" w:rsidP="00C56034">
            <w:pPr>
              <w:jc w:val="both"/>
              <w:rPr>
                <w:rFonts w:ascii="Times New Roman" w:eastAsia="Calibri" w:hAnsi="Times New Roman" w:cs="Times New Roman"/>
                <w:b/>
                <w:sz w:val="16"/>
                <w:szCs w:val="16"/>
              </w:rPr>
            </w:pPr>
            <w:r w:rsidRPr="00C56034">
              <w:rPr>
                <w:rFonts w:ascii="Times New Roman" w:eastAsia="Calibri" w:hAnsi="Times New Roman" w:cs="Times New Roman"/>
                <w:b/>
                <w:sz w:val="16"/>
                <w:szCs w:val="16"/>
              </w:rPr>
              <w:t xml:space="preserve">Наименование и количество библиотек, имеющих доступ   к платным сетевым удаленным баз данных (Лань, ЛитРес и т.д.), </w:t>
            </w:r>
          </w:p>
        </w:tc>
        <w:tc>
          <w:tcPr>
            <w:tcW w:w="2126" w:type="dxa"/>
          </w:tcPr>
          <w:p w:rsidR="00C56034" w:rsidRPr="00C56034" w:rsidRDefault="00C56034" w:rsidP="00C56034">
            <w:pPr>
              <w:jc w:val="both"/>
              <w:rPr>
                <w:rFonts w:ascii="Times New Roman" w:hAnsi="Times New Roman" w:cs="Times New Roman"/>
                <w:b/>
                <w:sz w:val="16"/>
                <w:szCs w:val="16"/>
              </w:rPr>
            </w:pPr>
            <w:r w:rsidRPr="00C56034">
              <w:rPr>
                <w:rFonts w:ascii="Times New Roman" w:eastAsia="Calibri" w:hAnsi="Times New Roman" w:cs="Times New Roman"/>
                <w:b/>
                <w:sz w:val="16"/>
                <w:szCs w:val="16"/>
              </w:rPr>
              <w:t xml:space="preserve">Наименование   и количество библиотек, имеющих доступ   к инсталлированным базам данных (Гарант, Консультант+, </w:t>
            </w:r>
            <w:r w:rsidRPr="00C56034">
              <w:rPr>
                <w:rFonts w:ascii="Times New Roman" w:hAnsi="Times New Roman" w:cs="Times New Roman"/>
                <w:b/>
                <w:sz w:val="16"/>
                <w:szCs w:val="16"/>
              </w:rPr>
              <w:t xml:space="preserve">ElecGeste   </w:t>
            </w:r>
          </w:p>
          <w:p w:rsidR="00C56034" w:rsidRPr="00C56034" w:rsidRDefault="00C56034" w:rsidP="00C56034">
            <w:pPr>
              <w:jc w:val="both"/>
              <w:rPr>
                <w:rFonts w:ascii="Times New Roman" w:eastAsia="Calibri" w:hAnsi="Times New Roman" w:cs="Times New Roman"/>
                <w:b/>
                <w:sz w:val="16"/>
                <w:szCs w:val="16"/>
              </w:rPr>
            </w:pPr>
            <w:r w:rsidRPr="00C56034">
              <w:rPr>
                <w:rFonts w:ascii="Times New Roman" w:hAnsi="Times New Roman" w:cs="Times New Roman"/>
                <w:b/>
                <w:sz w:val="16"/>
                <w:szCs w:val="16"/>
              </w:rPr>
              <w:t xml:space="preserve"> TalkingBookLibrary    и др.)</w:t>
            </w:r>
          </w:p>
        </w:tc>
        <w:tc>
          <w:tcPr>
            <w:tcW w:w="1276" w:type="dxa"/>
          </w:tcPr>
          <w:p w:rsidR="00C56034" w:rsidRPr="00C56034" w:rsidRDefault="00C56034" w:rsidP="00C56034">
            <w:pPr>
              <w:jc w:val="both"/>
              <w:rPr>
                <w:rFonts w:ascii="Times New Roman" w:eastAsia="Calibri" w:hAnsi="Times New Roman" w:cs="Times New Roman"/>
                <w:b/>
                <w:sz w:val="16"/>
                <w:szCs w:val="16"/>
              </w:rPr>
            </w:pPr>
            <w:r w:rsidRPr="00C56034">
              <w:rPr>
                <w:rFonts w:ascii="Times New Roman" w:eastAsia="Calibri" w:hAnsi="Times New Roman" w:cs="Times New Roman"/>
                <w:b/>
                <w:sz w:val="16"/>
                <w:szCs w:val="16"/>
              </w:rPr>
              <w:t>Кол-во посещений Интернет-сайта на 01.01.2022 год</w:t>
            </w:r>
          </w:p>
        </w:tc>
        <w:tc>
          <w:tcPr>
            <w:tcW w:w="793" w:type="dxa"/>
          </w:tcPr>
          <w:p w:rsidR="00C56034" w:rsidRPr="00C56034" w:rsidRDefault="00C56034" w:rsidP="00C56034">
            <w:pPr>
              <w:jc w:val="both"/>
              <w:rPr>
                <w:rFonts w:ascii="Times New Roman" w:eastAsia="Calibri" w:hAnsi="Times New Roman" w:cs="Times New Roman"/>
                <w:b/>
                <w:sz w:val="16"/>
                <w:szCs w:val="16"/>
              </w:rPr>
            </w:pPr>
            <w:r w:rsidRPr="00C56034">
              <w:rPr>
                <w:rFonts w:ascii="Times New Roman" w:eastAsia="Calibri" w:hAnsi="Times New Roman" w:cs="Times New Roman"/>
                <w:b/>
                <w:sz w:val="16"/>
                <w:szCs w:val="16"/>
              </w:rPr>
              <w:t>Кол-во библиотек, ведущих страницы в соцсетях</w:t>
            </w:r>
          </w:p>
        </w:tc>
      </w:tr>
      <w:tr w:rsidR="00C56034" w:rsidRPr="00C56034" w:rsidTr="00C56034">
        <w:tc>
          <w:tcPr>
            <w:tcW w:w="1951" w:type="dxa"/>
            <w:vMerge/>
            <w:vAlign w:val="center"/>
          </w:tcPr>
          <w:p w:rsidR="00C56034" w:rsidRPr="00C56034" w:rsidRDefault="00C56034" w:rsidP="00C56034">
            <w:pPr>
              <w:jc w:val="both"/>
              <w:rPr>
                <w:rFonts w:ascii="Times New Roman" w:eastAsia="Calibri" w:hAnsi="Times New Roman" w:cs="Times New Roman"/>
                <w:color w:val="FF0000"/>
                <w:sz w:val="16"/>
                <w:szCs w:val="16"/>
              </w:rPr>
            </w:pPr>
          </w:p>
        </w:tc>
        <w:tc>
          <w:tcPr>
            <w:tcW w:w="851" w:type="dxa"/>
            <w:vAlign w:val="center"/>
          </w:tcPr>
          <w:p w:rsidR="00C56034" w:rsidRPr="00C56034" w:rsidRDefault="00C56034" w:rsidP="00C56034">
            <w:pPr>
              <w:jc w:val="both"/>
              <w:rPr>
                <w:rFonts w:ascii="Times New Roman" w:eastAsia="Calibri" w:hAnsi="Times New Roman" w:cs="Times New Roman"/>
                <w:sz w:val="16"/>
                <w:szCs w:val="16"/>
              </w:rPr>
            </w:pPr>
            <w:r w:rsidRPr="00C56034">
              <w:rPr>
                <w:rFonts w:ascii="Times New Roman" w:eastAsia="Calibri" w:hAnsi="Times New Roman" w:cs="Times New Roman"/>
                <w:sz w:val="16"/>
                <w:szCs w:val="16"/>
              </w:rPr>
              <w:t>2</w:t>
            </w:r>
          </w:p>
        </w:tc>
        <w:tc>
          <w:tcPr>
            <w:tcW w:w="2126" w:type="dxa"/>
            <w:vAlign w:val="center"/>
          </w:tcPr>
          <w:p w:rsidR="00C56034" w:rsidRPr="00C56034" w:rsidRDefault="00C56034" w:rsidP="00C56034">
            <w:pPr>
              <w:jc w:val="both"/>
              <w:rPr>
                <w:rFonts w:ascii="Times New Roman" w:eastAsia="Calibri" w:hAnsi="Times New Roman" w:cs="Times New Roman"/>
                <w:sz w:val="16"/>
                <w:szCs w:val="16"/>
              </w:rPr>
            </w:pPr>
            <w:r w:rsidRPr="00C56034">
              <w:rPr>
                <w:rFonts w:ascii="Times New Roman" w:eastAsia="Calibri" w:hAnsi="Times New Roman" w:cs="Times New Roman"/>
                <w:sz w:val="16"/>
                <w:szCs w:val="16"/>
              </w:rPr>
              <w:t>2</w:t>
            </w:r>
          </w:p>
        </w:tc>
        <w:tc>
          <w:tcPr>
            <w:tcW w:w="1559" w:type="dxa"/>
            <w:vAlign w:val="center"/>
          </w:tcPr>
          <w:p w:rsidR="00C56034" w:rsidRPr="00C56034" w:rsidRDefault="00C56034" w:rsidP="00C56034">
            <w:pPr>
              <w:jc w:val="both"/>
              <w:rPr>
                <w:rFonts w:ascii="Times New Roman" w:eastAsia="Calibri" w:hAnsi="Times New Roman" w:cs="Times New Roman"/>
                <w:sz w:val="16"/>
                <w:szCs w:val="16"/>
              </w:rPr>
            </w:pPr>
            <w:r w:rsidRPr="00C56034">
              <w:rPr>
                <w:rFonts w:ascii="Times New Roman" w:eastAsia="Calibri" w:hAnsi="Times New Roman" w:cs="Times New Roman"/>
                <w:sz w:val="16"/>
                <w:szCs w:val="16"/>
              </w:rPr>
              <w:t>1</w:t>
            </w:r>
          </w:p>
        </w:tc>
        <w:tc>
          <w:tcPr>
            <w:tcW w:w="2126" w:type="dxa"/>
            <w:vAlign w:val="center"/>
          </w:tcPr>
          <w:p w:rsidR="00C56034" w:rsidRPr="00C56034" w:rsidRDefault="00C56034" w:rsidP="00C56034">
            <w:pPr>
              <w:jc w:val="both"/>
              <w:rPr>
                <w:rFonts w:ascii="Times New Roman" w:eastAsia="Calibri" w:hAnsi="Times New Roman" w:cs="Times New Roman"/>
                <w:sz w:val="16"/>
                <w:szCs w:val="16"/>
              </w:rPr>
            </w:pPr>
            <w:r w:rsidRPr="00C56034">
              <w:rPr>
                <w:rFonts w:ascii="Times New Roman" w:eastAsia="Calibri" w:hAnsi="Times New Roman" w:cs="Times New Roman"/>
                <w:sz w:val="16"/>
                <w:szCs w:val="16"/>
              </w:rPr>
              <w:t>1</w:t>
            </w:r>
          </w:p>
        </w:tc>
        <w:tc>
          <w:tcPr>
            <w:tcW w:w="1276" w:type="dxa"/>
            <w:vAlign w:val="center"/>
          </w:tcPr>
          <w:p w:rsidR="00C56034" w:rsidRPr="00C56034" w:rsidRDefault="00C56034" w:rsidP="00C56034">
            <w:pPr>
              <w:jc w:val="both"/>
              <w:rPr>
                <w:rFonts w:ascii="Times New Roman" w:eastAsia="Calibri" w:hAnsi="Times New Roman" w:cs="Times New Roman"/>
                <w:sz w:val="16"/>
                <w:szCs w:val="16"/>
              </w:rPr>
            </w:pPr>
            <w:r w:rsidRPr="00C56034">
              <w:rPr>
                <w:rFonts w:ascii="Times New Roman" w:eastAsia="Calibri" w:hAnsi="Times New Roman" w:cs="Times New Roman"/>
                <w:sz w:val="16"/>
                <w:szCs w:val="16"/>
              </w:rPr>
              <w:t>4065</w:t>
            </w:r>
          </w:p>
        </w:tc>
        <w:tc>
          <w:tcPr>
            <w:tcW w:w="793" w:type="dxa"/>
            <w:vAlign w:val="center"/>
          </w:tcPr>
          <w:p w:rsidR="00C56034" w:rsidRPr="00C56034" w:rsidRDefault="00C56034" w:rsidP="00C56034">
            <w:pPr>
              <w:jc w:val="both"/>
              <w:rPr>
                <w:rFonts w:ascii="Times New Roman" w:eastAsia="Calibri" w:hAnsi="Times New Roman" w:cs="Times New Roman"/>
                <w:sz w:val="16"/>
                <w:szCs w:val="16"/>
              </w:rPr>
            </w:pPr>
            <w:r w:rsidRPr="00C56034">
              <w:rPr>
                <w:rFonts w:ascii="Times New Roman" w:eastAsia="Calibri" w:hAnsi="Times New Roman" w:cs="Times New Roman"/>
                <w:sz w:val="16"/>
                <w:szCs w:val="16"/>
              </w:rPr>
              <w:t>14</w:t>
            </w:r>
          </w:p>
        </w:tc>
      </w:tr>
    </w:tbl>
    <w:p w:rsidR="00C56034" w:rsidRPr="00C56034" w:rsidRDefault="00C56034" w:rsidP="00C56034">
      <w:pPr>
        <w:ind w:firstLine="567"/>
        <w:jc w:val="both"/>
        <w:rPr>
          <w:rFonts w:ascii="Times New Roman" w:eastAsia="Calibri" w:hAnsi="Times New Roman" w:cs="Times New Roman"/>
          <w:color w:val="FF0000"/>
          <w:sz w:val="24"/>
          <w:szCs w:val="24"/>
        </w:rPr>
      </w:pPr>
    </w:p>
    <w:p w:rsidR="00C56034" w:rsidRPr="00C56034" w:rsidRDefault="00C56034" w:rsidP="00C56034">
      <w:pPr>
        <w:ind w:firstLine="567"/>
        <w:jc w:val="both"/>
        <w:rPr>
          <w:rFonts w:ascii="Times New Roman" w:hAnsi="Times New Roman" w:cs="Times New Roman"/>
          <w:b/>
          <w:color w:val="FF0000"/>
          <w:sz w:val="24"/>
          <w:szCs w:val="24"/>
        </w:rPr>
      </w:pP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МАТЕРИАЛЬНО-ТЕХНИЧЕСКАЯ БАЗА.</w:t>
      </w:r>
    </w:p>
    <w:p w:rsidR="00C56034" w:rsidRPr="00C56034" w:rsidRDefault="00C56034" w:rsidP="00C56034">
      <w:pPr>
        <w:contextualSpacing/>
        <w:jc w:val="both"/>
        <w:rPr>
          <w:rFonts w:ascii="Times New Roman" w:hAnsi="Times New Roman" w:cs="Times New Roman"/>
          <w:sz w:val="24"/>
          <w:szCs w:val="24"/>
        </w:rPr>
      </w:pPr>
    </w:p>
    <w:tbl>
      <w:tblPr>
        <w:tblStyle w:val="1"/>
        <w:tblW w:w="10031" w:type="dxa"/>
        <w:tblLook w:val="04A0" w:firstRow="1" w:lastRow="0" w:firstColumn="1" w:lastColumn="0" w:noHBand="0" w:noVBand="1"/>
      </w:tblPr>
      <w:tblGrid>
        <w:gridCol w:w="1161"/>
        <w:gridCol w:w="777"/>
        <w:gridCol w:w="1449"/>
        <w:gridCol w:w="1408"/>
        <w:gridCol w:w="1099"/>
        <w:gridCol w:w="699"/>
        <w:gridCol w:w="1611"/>
        <w:gridCol w:w="1827"/>
      </w:tblGrid>
      <w:tr w:rsidR="00C56034" w:rsidRPr="00C56034" w:rsidTr="004478AD">
        <w:tc>
          <w:tcPr>
            <w:tcW w:w="3369" w:type="dxa"/>
            <w:gridSpan w:val="3"/>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Обеспеченность компьютерным оборудованием</w:t>
            </w:r>
          </w:p>
        </w:tc>
        <w:tc>
          <w:tcPr>
            <w:tcW w:w="2551" w:type="dxa"/>
            <w:gridSpan w:val="2"/>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Обеспеченность копировально-множительной техникой</w:t>
            </w:r>
          </w:p>
        </w:tc>
        <w:tc>
          <w:tcPr>
            <w:tcW w:w="2268" w:type="dxa"/>
            <w:gridSpan w:val="2"/>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Приобретено в 2021 г.</w:t>
            </w:r>
          </w:p>
        </w:tc>
        <w:tc>
          <w:tcPr>
            <w:tcW w:w="1843" w:type="dxa"/>
            <w:vMerge w:val="restart"/>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Кол-во библиотек, имеющих пожарную сигнализацию</w:t>
            </w:r>
          </w:p>
        </w:tc>
      </w:tr>
      <w:tr w:rsidR="00C56034" w:rsidRPr="00C56034" w:rsidTr="004478AD">
        <w:tc>
          <w:tcPr>
            <w:tcW w:w="1086" w:type="dxa"/>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Кол-во библиотек</w:t>
            </w:r>
          </w:p>
        </w:tc>
        <w:tc>
          <w:tcPr>
            <w:tcW w:w="791" w:type="dxa"/>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w:t>
            </w:r>
          </w:p>
        </w:tc>
        <w:tc>
          <w:tcPr>
            <w:tcW w:w="1492" w:type="dxa"/>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Кол-во ПК (ед.)</w:t>
            </w:r>
          </w:p>
        </w:tc>
        <w:tc>
          <w:tcPr>
            <w:tcW w:w="1417" w:type="dxa"/>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Кол-во библиотек</w:t>
            </w:r>
          </w:p>
        </w:tc>
        <w:tc>
          <w:tcPr>
            <w:tcW w:w="1134" w:type="dxa"/>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w:t>
            </w:r>
          </w:p>
        </w:tc>
        <w:tc>
          <w:tcPr>
            <w:tcW w:w="709" w:type="dxa"/>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ПК</w:t>
            </w:r>
          </w:p>
        </w:tc>
        <w:tc>
          <w:tcPr>
            <w:tcW w:w="1559" w:type="dxa"/>
          </w:tcPr>
          <w:p w:rsidR="00C56034" w:rsidRPr="00C56034" w:rsidRDefault="00C56034" w:rsidP="00C56034">
            <w:pPr>
              <w:contextualSpacing/>
              <w:jc w:val="both"/>
              <w:rPr>
                <w:rFonts w:ascii="Times New Roman" w:hAnsi="Times New Roman" w:cs="Times New Roman"/>
                <w:b/>
                <w:sz w:val="20"/>
                <w:szCs w:val="20"/>
              </w:rPr>
            </w:pPr>
            <w:r w:rsidRPr="00C56034">
              <w:rPr>
                <w:rFonts w:ascii="Times New Roman" w:hAnsi="Times New Roman" w:cs="Times New Roman"/>
                <w:b/>
                <w:sz w:val="20"/>
                <w:szCs w:val="20"/>
              </w:rPr>
              <w:t>Копировально-множительная техника</w:t>
            </w:r>
          </w:p>
        </w:tc>
        <w:tc>
          <w:tcPr>
            <w:tcW w:w="1843" w:type="dxa"/>
            <w:vMerge/>
          </w:tcPr>
          <w:p w:rsidR="00C56034" w:rsidRPr="00C56034" w:rsidRDefault="00C56034" w:rsidP="00C56034">
            <w:pPr>
              <w:contextualSpacing/>
              <w:jc w:val="both"/>
              <w:rPr>
                <w:rFonts w:ascii="Times New Roman" w:hAnsi="Times New Roman" w:cs="Times New Roman"/>
                <w:b/>
                <w:sz w:val="20"/>
                <w:szCs w:val="20"/>
              </w:rPr>
            </w:pPr>
          </w:p>
        </w:tc>
      </w:tr>
      <w:tr w:rsidR="00C56034" w:rsidRPr="00C56034" w:rsidTr="004478AD">
        <w:tc>
          <w:tcPr>
            <w:tcW w:w="1086" w:type="dxa"/>
          </w:tcPr>
          <w:p w:rsidR="00C56034" w:rsidRPr="00C56034" w:rsidRDefault="00C56034" w:rsidP="00C56034">
            <w:pPr>
              <w:contextualSpacing/>
              <w:jc w:val="both"/>
              <w:rPr>
                <w:rFonts w:ascii="Times New Roman" w:hAnsi="Times New Roman" w:cs="Times New Roman"/>
                <w:sz w:val="20"/>
                <w:szCs w:val="20"/>
              </w:rPr>
            </w:pPr>
            <w:r w:rsidRPr="00C56034">
              <w:rPr>
                <w:rFonts w:ascii="Times New Roman" w:hAnsi="Times New Roman" w:cs="Times New Roman"/>
                <w:sz w:val="20"/>
                <w:szCs w:val="20"/>
              </w:rPr>
              <w:t>15</w:t>
            </w:r>
          </w:p>
        </w:tc>
        <w:tc>
          <w:tcPr>
            <w:tcW w:w="791" w:type="dxa"/>
          </w:tcPr>
          <w:p w:rsidR="00C56034" w:rsidRPr="00C56034" w:rsidRDefault="00C56034" w:rsidP="00C56034">
            <w:pPr>
              <w:contextualSpacing/>
              <w:jc w:val="both"/>
              <w:rPr>
                <w:rFonts w:ascii="Times New Roman" w:hAnsi="Times New Roman" w:cs="Times New Roman"/>
                <w:sz w:val="20"/>
                <w:szCs w:val="20"/>
              </w:rPr>
            </w:pPr>
            <w:r w:rsidRPr="00C56034">
              <w:rPr>
                <w:rFonts w:ascii="Times New Roman" w:hAnsi="Times New Roman" w:cs="Times New Roman"/>
                <w:sz w:val="20"/>
                <w:szCs w:val="20"/>
              </w:rPr>
              <w:t>100</w:t>
            </w:r>
          </w:p>
        </w:tc>
        <w:tc>
          <w:tcPr>
            <w:tcW w:w="1492" w:type="dxa"/>
          </w:tcPr>
          <w:p w:rsidR="00C56034" w:rsidRPr="00C56034" w:rsidRDefault="00C56034" w:rsidP="00C56034">
            <w:pPr>
              <w:contextualSpacing/>
              <w:jc w:val="both"/>
              <w:rPr>
                <w:rFonts w:ascii="Times New Roman" w:hAnsi="Times New Roman" w:cs="Times New Roman"/>
                <w:sz w:val="20"/>
                <w:szCs w:val="20"/>
              </w:rPr>
            </w:pPr>
            <w:r w:rsidRPr="00C56034">
              <w:rPr>
                <w:rFonts w:ascii="Times New Roman" w:hAnsi="Times New Roman" w:cs="Times New Roman"/>
                <w:sz w:val="20"/>
                <w:szCs w:val="20"/>
              </w:rPr>
              <w:t>34</w:t>
            </w:r>
          </w:p>
        </w:tc>
        <w:tc>
          <w:tcPr>
            <w:tcW w:w="1417" w:type="dxa"/>
          </w:tcPr>
          <w:p w:rsidR="00C56034" w:rsidRPr="00C56034" w:rsidRDefault="00C56034" w:rsidP="00C56034">
            <w:pPr>
              <w:contextualSpacing/>
              <w:jc w:val="both"/>
              <w:rPr>
                <w:rFonts w:ascii="Times New Roman" w:hAnsi="Times New Roman" w:cs="Times New Roman"/>
                <w:sz w:val="20"/>
                <w:szCs w:val="20"/>
              </w:rPr>
            </w:pPr>
            <w:r w:rsidRPr="00C56034">
              <w:rPr>
                <w:rFonts w:ascii="Times New Roman" w:hAnsi="Times New Roman" w:cs="Times New Roman"/>
                <w:sz w:val="20"/>
                <w:szCs w:val="20"/>
              </w:rPr>
              <w:t>11</w:t>
            </w:r>
          </w:p>
        </w:tc>
        <w:tc>
          <w:tcPr>
            <w:tcW w:w="1134" w:type="dxa"/>
          </w:tcPr>
          <w:p w:rsidR="00C56034" w:rsidRPr="00C56034" w:rsidRDefault="00C56034" w:rsidP="00C56034">
            <w:pPr>
              <w:contextualSpacing/>
              <w:jc w:val="both"/>
              <w:rPr>
                <w:rFonts w:ascii="Times New Roman" w:hAnsi="Times New Roman" w:cs="Times New Roman"/>
                <w:sz w:val="20"/>
                <w:szCs w:val="20"/>
              </w:rPr>
            </w:pPr>
            <w:r w:rsidRPr="00C56034">
              <w:rPr>
                <w:rFonts w:ascii="Times New Roman" w:hAnsi="Times New Roman" w:cs="Times New Roman"/>
                <w:sz w:val="20"/>
                <w:szCs w:val="20"/>
              </w:rPr>
              <w:t>73</w:t>
            </w:r>
          </w:p>
        </w:tc>
        <w:tc>
          <w:tcPr>
            <w:tcW w:w="709" w:type="dxa"/>
          </w:tcPr>
          <w:p w:rsidR="00C56034" w:rsidRPr="00C56034" w:rsidRDefault="00C56034" w:rsidP="00C56034">
            <w:pPr>
              <w:contextualSpacing/>
              <w:jc w:val="both"/>
              <w:rPr>
                <w:rFonts w:ascii="Times New Roman" w:hAnsi="Times New Roman" w:cs="Times New Roman"/>
                <w:sz w:val="20"/>
                <w:szCs w:val="20"/>
              </w:rPr>
            </w:pPr>
            <w:r w:rsidRPr="00C56034">
              <w:rPr>
                <w:rFonts w:ascii="Times New Roman" w:hAnsi="Times New Roman" w:cs="Times New Roman"/>
                <w:sz w:val="20"/>
                <w:szCs w:val="20"/>
              </w:rPr>
              <w:t>0</w:t>
            </w:r>
          </w:p>
        </w:tc>
        <w:tc>
          <w:tcPr>
            <w:tcW w:w="1559" w:type="dxa"/>
          </w:tcPr>
          <w:p w:rsidR="00C56034" w:rsidRPr="00C56034" w:rsidRDefault="00C56034" w:rsidP="00C56034">
            <w:pPr>
              <w:contextualSpacing/>
              <w:jc w:val="both"/>
              <w:rPr>
                <w:rFonts w:ascii="Times New Roman" w:hAnsi="Times New Roman" w:cs="Times New Roman"/>
                <w:sz w:val="20"/>
                <w:szCs w:val="20"/>
              </w:rPr>
            </w:pPr>
            <w:r w:rsidRPr="00C56034">
              <w:rPr>
                <w:rFonts w:ascii="Times New Roman" w:hAnsi="Times New Roman" w:cs="Times New Roman"/>
                <w:sz w:val="20"/>
                <w:szCs w:val="20"/>
              </w:rPr>
              <w:t>0</w:t>
            </w:r>
          </w:p>
        </w:tc>
        <w:tc>
          <w:tcPr>
            <w:tcW w:w="1843" w:type="dxa"/>
          </w:tcPr>
          <w:p w:rsidR="00C56034" w:rsidRPr="00C56034" w:rsidRDefault="00C56034" w:rsidP="00C56034">
            <w:pPr>
              <w:contextualSpacing/>
              <w:jc w:val="both"/>
              <w:rPr>
                <w:rFonts w:ascii="Times New Roman" w:hAnsi="Times New Roman" w:cs="Times New Roman"/>
                <w:sz w:val="20"/>
                <w:szCs w:val="20"/>
              </w:rPr>
            </w:pPr>
            <w:r w:rsidRPr="00C56034">
              <w:rPr>
                <w:rFonts w:ascii="Times New Roman" w:hAnsi="Times New Roman" w:cs="Times New Roman"/>
                <w:sz w:val="20"/>
                <w:szCs w:val="20"/>
              </w:rPr>
              <w:t>1</w:t>
            </w:r>
          </w:p>
        </w:tc>
      </w:tr>
    </w:tbl>
    <w:p w:rsidR="00C56034" w:rsidRPr="00C56034" w:rsidRDefault="00C56034" w:rsidP="00C56034">
      <w:pPr>
        <w:ind w:firstLine="567"/>
        <w:jc w:val="both"/>
        <w:rPr>
          <w:rFonts w:ascii="Times New Roman" w:eastAsia="Calibri" w:hAnsi="Times New Roman" w:cs="Times New Roman"/>
          <w:color w:val="FF0000"/>
          <w:sz w:val="24"/>
          <w:szCs w:val="24"/>
        </w:rPr>
      </w:pPr>
      <w:r w:rsidRPr="00C56034">
        <w:rPr>
          <w:rFonts w:ascii="Times New Roman" w:hAnsi="Times New Roman" w:cs="Times New Roman"/>
          <w:color w:val="FF0000"/>
          <w:sz w:val="24"/>
          <w:szCs w:val="24"/>
        </w:rPr>
        <w:t xml:space="preserve"> </w:t>
      </w:r>
    </w:p>
    <w:p w:rsidR="00C56034" w:rsidRPr="00C56034" w:rsidRDefault="00C56034" w:rsidP="00C56034">
      <w:pPr>
        <w:ind w:firstLine="709"/>
        <w:jc w:val="both"/>
        <w:rPr>
          <w:rFonts w:ascii="Times New Roman" w:hAnsi="Times New Roman" w:cs="Times New Roman"/>
          <w:b/>
          <w:color w:val="FF0000"/>
          <w:sz w:val="24"/>
          <w:szCs w:val="24"/>
        </w:rPr>
      </w:pP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КАДРЫ</w:t>
      </w:r>
    </w:p>
    <w:tbl>
      <w:tblPr>
        <w:tblStyle w:val="1"/>
        <w:tblW w:w="10031" w:type="dxa"/>
        <w:tblLook w:val="04A0" w:firstRow="1" w:lastRow="0" w:firstColumn="1" w:lastColumn="0" w:noHBand="0" w:noVBand="1"/>
      </w:tblPr>
      <w:tblGrid>
        <w:gridCol w:w="1280"/>
        <w:gridCol w:w="1530"/>
        <w:gridCol w:w="1860"/>
        <w:gridCol w:w="1122"/>
        <w:gridCol w:w="1094"/>
        <w:gridCol w:w="966"/>
        <w:gridCol w:w="1103"/>
        <w:gridCol w:w="1076"/>
      </w:tblGrid>
      <w:tr w:rsidR="00C56034" w:rsidRPr="00C56034" w:rsidTr="004478AD">
        <w:tc>
          <w:tcPr>
            <w:tcW w:w="1180"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Всего работников (чел.)</w:t>
            </w:r>
          </w:p>
        </w:tc>
        <w:tc>
          <w:tcPr>
            <w:tcW w:w="1431"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 т.ч. библиотечных (чел.)</w:t>
            </w:r>
          </w:p>
        </w:tc>
        <w:tc>
          <w:tcPr>
            <w:tcW w:w="1892"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Число работников с высшим и средним библиотечным образованием (%)</w:t>
            </w:r>
          </w:p>
        </w:tc>
        <w:tc>
          <w:tcPr>
            <w:tcW w:w="1134"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Средний возраст (лет)</w:t>
            </w:r>
          </w:p>
        </w:tc>
        <w:tc>
          <w:tcPr>
            <w:tcW w:w="2126"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Число библиотек работающих по сокращенном графику</w:t>
            </w:r>
          </w:p>
        </w:tc>
        <w:tc>
          <w:tcPr>
            <w:tcW w:w="2268"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Число работников, работающих на неполных ставках</w:t>
            </w:r>
          </w:p>
        </w:tc>
      </w:tr>
      <w:tr w:rsidR="00C56034" w:rsidRPr="00C56034" w:rsidTr="004478AD">
        <w:tc>
          <w:tcPr>
            <w:tcW w:w="1180" w:type="dxa"/>
            <w:vMerge/>
          </w:tcPr>
          <w:p w:rsidR="00C56034" w:rsidRPr="00C56034" w:rsidRDefault="00C56034" w:rsidP="00C56034">
            <w:pPr>
              <w:jc w:val="both"/>
              <w:rPr>
                <w:rFonts w:ascii="Times New Roman" w:hAnsi="Times New Roman" w:cs="Times New Roman"/>
                <w:b/>
                <w:sz w:val="20"/>
                <w:szCs w:val="20"/>
              </w:rPr>
            </w:pPr>
          </w:p>
        </w:tc>
        <w:tc>
          <w:tcPr>
            <w:tcW w:w="1431" w:type="dxa"/>
            <w:vMerge/>
          </w:tcPr>
          <w:p w:rsidR="00C56034" w:rsidRPr="00C56034" w:rsidRDefault="00C56034" w:rsidP="00C56034">
            <w:pPr>
              <w:jc w:val="both"/>
              <w:rPr>
                <w:rFonts w:ascii="Times New Roman" w:hAnsi="Times New Roman" w:cs="Times New Roman"/>
                <w:b/>
                <w:sz w:val="20"/>
                <w:szCs w:val="20"/>
              </w:rPr>
            </w:pPr>
          </w:p>
        </w:tc>
        <w:tc>
          <w:tcPr>
            <w:tcW w:w="1892" w:type="dxa"/>
            <w:vMerge/>
          </w:tcPr>
          <w:p w:rsidR="00C56034" w:rsidRPr="00C56034" w:rsidRDefault="00C56034" w:rsidP="00C56034">
            <w:pPr>
              <w:jc w:val="both"/>
              <w:rPr>
                <w:rFonts w:ascii="Times New Roman" w:hAnsi="Times New Roman" w:cs="Times New Roman"/>
                <w:b/>
                <w:sz w:val="20"/>
                <w:szCs w:val="20"/>
              </w:rPr>
            </w:pPr>
          </w:p>
        </w:tc>
        <w:tc>
          <w:tcPr>
            <w:tcW w:w="1134" w:type="dxa"/>
            <w:vMerge/>
          </w:tcPr>
          <w:p w:rsidR="00C56034" w:rsidRPr="00C56034" w:rsidRDefault="00C56034" w:rsidP="00C56034">
            <w:pPr>
              <w:jc w:val="both"/>
              <w:rPr>
                <w:rFonts w:ascii="Times New Roman" w:hAnsi="Times New Roman" w:cs="Times New Roman"/>
                <w:b/>
                <w:sz w:val="20"/>
                <w:szCs w:val="20"/>
              </w:rPr>
            </w:pPr>
          </w:p>
        </w:tc>
        <w:tc>
          <w:tcPr>
            <w:tcW w:w="1134"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ед.</w:t>
            </w:r>
          </w:p>
        </w:tc>
        <w:tc>
          <w:tcPr>
            <w:tcW w:w="992"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w:t>
            </w:r>
          </w:p>
        </w:tc>
        <w:tc>
          <w:tcPr>
            <w:tcW w:w="1134"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чел.</w:t>
            </w:r>
          </w:p>
        </w:tc>
        <w:tc>
          <w:tcPr>
            <w:tcW w:w="1134"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w:t>
            </w:r>
          </w:p>
        </w:tc>
      </w:tr>
      <w:tr w:rsidR="00C56034" w:rsidRPr="00C56034" w:rsidTr="004478AD">
        <w:tc>
          <w:tcPr>
            <w:tcW w:w="1180"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32</w:t>
            </w:r>
          </w:p>
        </w:tc>
        <w:tc>
          <w:tcPr>
            <w:tcW w:w="1431"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27</w:t>
            </w:r>
          </w:p>
        </w:tc>
        <w:tc>
          <w:tcPr>
            <w:tcW w:w="1892"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25</w:t>
            </w:r>
          </w:p>
        </w:tc>
        <w:tc>
          <w:tcPr>
            <w:tcW w:w="1134"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43</w:t>
            </w:r>
          </w:p>
        </w:tc>
        <w:tc>
          <w:tcPr>
            <w:tcW w:w="1134"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w:t>
            </w:r>
          </w:p>
        </w:tc>
        <w:tc>
          <w:tcPr>
            <w:tcW w:w="992"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13,3</w:t>
            </w:r>
          </w:p>
        </w:tc>
        <w:tc>
          <w:tcPr>
            <w:tcW w:w="1134"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6</w:t>
            </w:r>
          </w:p>
        </w:tc>
        <w:tc>
          <w:tcPr>
            <w:tcW w:w="1134"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19</w:t>
            </w:r>
          </w:p>
        </w:tc>
      </w:tr>
    </w:tbl>
    <w:p w:rsidR="00C56034" w:rsidRPr="00C56034" w:rsidRDefault="00C56034" w:rsidP="00C56034">
      <w:pPr>
        <w:jc w:val="both"/>
        <w:rPr>
          <w:rFonts w:ascii="Times New Roman" w:hAnsi="Times New Roman" w:cs="Times New Roman"/>
          <w:sz w:val="24"/>
          <w:szCs w:val="24"/>
        </w:rPr>
      </w:pPr>
    </w:p>
    <w:p w:rsidR="00C56034" w:rsidRPr="00C56034" w:rsidRDefault="00C56034" w:rsidP="00C56034">
      <w:pPr>
        <w:jc w:val="both"/>
        <w:rPr>
          <w:rFonts w:ascii="Times New Roman" w:hAnsi="Times New Roman" w:cs="Times New Roman"/>
          <w:b/>
          <w:bCs/>
          <w:sz w:val="24"/>
          <w:szCs w:val="24"/>
        </w:rPr>
      </w:pPr>
      <w:r w:rsidRPr="00C56034">
        <w:rPr>
          <w:rFonts w:ascii="Times New Roman" w:hAnsi="Times New Roman" w:cs="Times New Roman"/>
          <w:sz w:val="24"/>
          <w:szCs w:val="24"/>
        </w:rPr>
        <w:t>В 2021 году в библиотеки района приобретены технические средства и библиотечная мебель на сумму тыс. руб</w:t>
      </w:r>
      <w:r w:rsidRPr="00C56034">
        <w:rPr>
          <w:rFonts w:ascii="Times New Roman" w:hAnsi="Times New Roman" w:cs="Times New Roman"/>
          <w:b/>
          <w:bCs/>
          <w:sz w:val="24"/>
          <w:szCs w:val="24"/>
        </w:rPr>
        <w:t>.</w:t>
      </w:r>
    </w:p>
    <w:p w:rsidR="00C56034" w:rsidRPr="00C56034" w:rsidRDefault="00C56034" w:rsidP="00C56034">
      <w:pPr>
        <w:pStyle w:val="a3"/>
        <w:numPr>
          <w:ilvl w:val="0"/>
          <w:numId w:val="14"/>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Оборудование на сумму 224,524,08 р.: (Стелажи, стол. Доска грифельная) для детской библиотеки 51,600,  108,554 Оборудование для Н-Саянтуйской библиотеки на средства МК РБ  «Лучшее учреждение культуры  РБ 2020», стулья, ноутбук. Системный блок, МФУ на сумму108,554 р. Стойки для периодики на сумму 10760 р.</w:t>
      </w:r>
    </w:p>
    <w:p w:rsidR="00C56034" w:rsidRPr="00C56034" w:rsidRDefault="00C56034" w:rsidP="00C56034">
      <w:pPr>
        <w:jc w:val="both"/>
        <w:rPr>
          <w:rFonts w:ascii="Times New Roman" w:hAnsi="Times New Roman" w:cs="Times New Roman"/>
          <w:sz w:val="24"/>
          <w:szCs w:val="24"/>
        </w:rPr>
      </w:pPr>
    </w:p>
    <w:p w:rsidR="00C56034" w:rsidRPr="00C56034" w:rsidRDefault="00C56034" w:rsidP="00C56034">
      <w:pPr>
        <w:spacing w:after="200" w:line="276" w:lineRule="auto"/>
        <w:ind w:left="567"/>
        <w:contextualSpacing/>
        <w:jc w:val="both"/>
        <w:rPr>
          <w:rFonts w:ascii="Times New Roman" w:hAnsi="Times New Roman" w:cs="Times New Roman"/>
          <w:b/>
          <w:sz w:val="24"/>
          <w:szCs w:val="24"/>
        </w:rPr>
      </w:pPr>
      <w:r w:rsidRPr="00C56034">
        <w:rPr>
          <w:rFonts w:ascii="Times New Roman" w:hAnsi="Times New Roman" w:cs="Times New Roman"/>
          <w:b/>
          <w:sz w:val="24"/>
          <w:szCs w:val="24"/>
        </w:rPr>
        <w:t xml:space="preserve">Реализация грантов, программ. </w:t>
      </w:r>
    </w:p>
    <w:p w:rsidR="00C56034" w:rsidRPr="00C56034" w:rsidRDefault="00C56034" w:rsidP="00C56034">
      <w:pPr>
        <w:spacing w:after="200" w:line="276" w:lineRule="auto"/>
        <w:ind w:left="567"/>
        <w:contextualSpacing/>
        <w:jc w:val="both"/>
        <w:rPr>
          <w:rFonts w:ascii="Times New Roman" w:hAnsi="Times New Roman" w:cs="Times New Roman"/>
          <w:b/>
          <w:sz w:val="24"/>
          <w:szCs w:val="24"/>
        </w:rPr>
      </w:pPr>
      <w:r w:rsidRPr="00C56034">
        <w:rPr>
          <w:rFonts w:ascii="Times New Roman" w:hAnsi="Times New Roman" w:cs="Times New Roman"/>
          <w:b/>
          <w:sz w:val="24"/>
          <w:szCs w:val="24"/>
        </w:rPr>
        <w:t>Кадры</w:t>
      </w:r>
    </w:p>
    <w:tbl>
      <w:tblPr>
        <w:tblStyle w:val="1"/>
        <w:tblW w:w="10031" w:type="dxa"/>
        <w:tblLook w:val="04A0" w:firstRow="1" w:lastRow="0" w:firstColumn="1" w:lastColumn="0" w:noHBand="0" w:noVBand="1"/>
      </w:tblPr>
      <w:tblGrid>
        <w:gridCol w:w="1280"/>
        <w:gridCol w:w="1530"/>
        <w:gridCol w:w="1860"/>
        <w:gridCol w:w="1122"/>
        <w:gridCol w:w="1094"/>
        <w:gridCol w:w="966"/>
        <w:gridCol w:w="1103"/>
        <w:gridCol w:w="1076"/>
      </w:tblGrid>
      <w:tr w:rsidR="00C56034" w:rsidRPr="00C56034" w:rsidTr="004478AD">
        <w:tc>
          <w:tcPr>
            <w:tcW w:w="1180"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Всего работников (чел.)</w:t>
            </w:r>
          </w:p>
        </w:tc>
        <w:tc>
          <w:tcPr>
            <w:tcW w:w="1431"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В т.ч. библиотечных (чел.)</w:t>
            </w:r>
          </w:p>
        </w:tc>
        <w:tc>
          <w:tcPr>
            <w:tcW w:w="1892"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Число работников с высшим и средним библиотечным образованием (%)</w:t>
            </w:r>
          </w:p>
        </w:tc>
        <w:tc>
          <w:tcPr>
            <w:tcW w:w="1134" w:type="dxa"/>
            <w:vMerge w:val="restart"/>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Средний возраст (лет)</w:t>
            </w:r>
          </w:p>
        </w:tc>
        <w:tc>
          <w:tcPr>
            <w:tcW w:w="2126"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Число библиотек работающих по сокращенном графику</w:t>
            </w:r>
          </w:p>
        </w:tc>
        <w:tc>
          <w:tcPr>
            <w:tcW w:w="2268" w:type="dxa"/>
            <w:gridSpan w:val="2"/>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Число работников, работающих на неполных ставках</w:t>
            </w:r>
          </w:p>
        </w:tc>
      </w:tr>
      <w:tr w:rsidR="00C56034" w:rsidRPr="00C56034" w:rsidTr="004478AD">
        <w:tc>
          <w:tcPr>
            <w:tcW w:w="1180" w:type="dxa"/>
            <w:vMerge/>
          </w:tcPr>
          <w:p w:rsidR="00C56034" w:rsidRPr="00C56034" w:rsidRDefault="00C56034" w:rsidP="00C56034">
            <w:pPr>
              <w:jc w:val="both"/>
              <w:rPr>
                <w:rFonts w:ascii="Times New Roman" w:hAnsi="Times New Roman" w:cs="Times New Roman"/>
                <w:b/>
                <w:sz w:val="20"/>
                <w:szCs w:val="20"/>
              </w:rPr>
            </w:pPr>
          </w:p>
        </w:tc>
        <w:tc>
          <w:tcPr>
            <w:tcW w:w="1431" w:type="dxa"/>
            <w:vMerge/>
          </w:tcPr>
          <w:p w:rsidR="00C56034" w:rsidRPr="00C56034" w:rsidRDefault="00C56034" w:rsidP="00C56034">
            <w:pPr>
              <w:jc w:val="both"/>
              <w:rPr>
                <w:rFonts w:ascii="Times New Roman" w:hAnsi="Times New Roman" w:cs="Times New Roman"/>
                <w:b/>
                <w:sz w:val="20"/>
                <w:szCs w:val="20"/>
              </w:rPr>
            </w:pPr>
          </w:p>
        </w:tc>
        <w:tc>
          <w:tcPr>
            <w:tcW w:w="1892" w:type="dxa"/>
            <w:vMerge/>
          </w:tcPr>
          <w:p w:rsidR="00C56034" w:rsidRPr="00C56034" w:rsidRDefault="00C56034" w:rsidP="00C56034">
            <w:pPr>
              <w:jc w:val="both"/>
              <w:rPr>
                <w:rFonts w:ascii="Times New Roman" w:hAnsi="Times New Roman" w:cs="Times New Roman"/>
                <w:b/>
                <w:sz w:val="20"/>
                <w:szCs w:val="20"/>
              </w:rPr>
            </w:pPr>
          </w:p>
        </w:tc>
        <w:tc>
          <w:tcPr>
            <w:tcW w:w="1134" w:type="dxa"/>
            <w:vMerge/>
          </w:tcPr>
          <w:p w:rsidR="00C56034" w:rsidRPr="00C56034" w:rsidRDefault="00C56034" w:rsidP="00C56034">
            <w:pPr>
              <w:jc w:val="both"/>
              <w:rPr>
                <w:rFonts w:ascii="Times New Roman" w:hAnsi="Times New Roman" w:cs="Times New Roman"/>
                <w:b/>
                <w:sz w:val="20"/>
                <w:szCs w:val="20"/>
              </w:rPr>
            </w:pPr>
          </w:p>
        </w:tc>
        <w:tc>
          <w:tcPr>
            <w:tcW w:w="1134"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ед.</w:t>
            </w:r>
          </w:p>
        </w:tc>
        <w:tc>
          <w:tcPr>
            <w:tcW w:w="992"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w:t>
            </w:r>
          </w:p>
        </w:tc>
        <w:tc>
          <w:tcPr>
            <w:tcW w:w="1134"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чел.</w:t>
            </w:r>
          </w:p>
        </w:tc>
        <w:tc>
          <w:tcPr>
            <w:tcW w:w="1134" w:type="dxa"/>
          </w:tcPr>
          <w:p w:rsidR="00C56034" w:rsidRPr="00C56034" w:rsidRDefault="00C56034" w:rsidP="00C56034">
            <w:pPr>
              <w:jc w:val="both"/>
              <w:rPr>
                <w:rFonts w:ascii="Times New Roman" w:hAnsi="Times New Roman" w:cs="Times New Roman"/>
                <w:b/>
                <w:sz w:val="20"/>
                <w:szCs w:val="20"/>
              </w:rPr>
            </w:pPr>
            <w:r w:rsidRPr="00C56034">
              <w:rPr>
                <w:rFonts w:ascii="Times New Roman" w:hAnsi="Times New Roman" w:cs="Times New Roman"/>
                <w:b/>
                <w:sz w:val="20"/>
                <w:szCs w:val="20"/>
              </w:rPr>
              <w:t>%</w:t>
            </w:r>
          </w:p>
        </w:tc>
      </w:tr>
      <w:tr w:rsidR="00C56034" w:rsidRPr="00C56034" w:rsidTr="004478AD">
        <w:tc>
          <w:tcPr>
            <w:tcW w:w="1180"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29,1</w:t>
            </w:r>
          </w:p>
        </w:tc>
        <w:tc>
          <w:tcPr>
            <w:tcW w:w="1431"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27</w:t>
            </w:r>
          </w:p>
        </w:tc>
        <w:tc>
          <w:tcPr>
            <w:tcW w:w="1892"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29,6</w:t>
            </w:r>
          </w:p>
        </w:tc>
        <w:tc>
          <w:tcPr>
            <w:tcW w:w="1134"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43</w:t>
            </w:r>
          </w:p>
        </w:tc>
        <w:tc>
          <w:tcPr>
            <w:tcW w:w="1134"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w:t>
            </w:r>
          </w:p>
        </w:tc>
        <w:tc>
          <w:tcPr>
            <w:tcW w:w="992"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13,3</w:t>
            </w:r>
          </w:p>
        </w:tc>
        <w:tc>
          <w:tcPr>
            <w:tcW w:w="1134"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2</w:t>
            </w:r>
          </w:p>
        </w:tc>
        <w:tc>
          <w:tcPr>
            <w:tcW w:w="1134" w:type="dxa"/>
          </w:tcPr>
          <w:p w:rsidR="00C56034" w:rsidRPr="00C56034" w:rsidRDefault="00C56034" w:rsidP="00C56034">
            <w:pPr>
              <w:jc w:val="both"/>
              <w:rPr>
                <w:rFonts w:ascii="Times New Roman" w:hAnsi="Times New Roman" w:cs="Times New Roman"/>
                <w:sz w:val="20"/>
                <w:szCs w:val="20"/>
              </w:rPr>
            </w:pPr>
            <w:r w:rsidRPr="00C56034">
              <w:rPr>
                <w:rFonts w:ascii="Times New Roman" w:hAnsi="Times New Roman" w:cs="Times New Roman"/>
                <w:sz w:val="20"/>
                <w:szCs w:val="20"/>
              </w:rPr>
              <w:t>8</w:t>
            </w:r>
          </w:p>
        </w:tc>
      </w:tr>
    </w:tbl>
    <w:p w:rsidR="00C56034" w:rsidRPr="00C56034" w:rsidRDefault="00C56034" w:rsidP="00C56034">
      <w:pPr>
        <w:jc w:val="both"/>
        <w:rPr>
          <w:rFonts w:ascii="Times New Roman" w:hAnsi="Times New Roman" w:cs="Times New Roman"/>
          <w:b/>
          <w:sz w:val="24"/>
          <w:szCs w:val="24"/>
        </w:rPr>
      </w:pPr>
    </w:p>
    <w:p w:rsidR="00C56034" w:rsidRPr="00C56034" w:rsidRDefault="00C56034" w:rsidP="00C56034">
      <w:pPr>
        <w:jc w:val="both"/>
        <w:rPr>
          <w:rFonts w:ascii="Times New Roman" w:hAnsi="Times New Roman" w:cs="Times New Roman"/>
          <w:b/>
          <w:sz w:val="24"/>
          <w:szCs w:val="24"/>
        </w:rPr>
      </w:pPr>
    </w:p>
    <w:p w:rsidR="00C56034" w:rsidRPr="00C56034" w:rsidRDefault="00C56034" w:rsidP="00C56034">
      <w:pPr>
        <w:pStyle w:val="a3"/>
        <w:spacing w:after="0" w:line="240" w:lineRule="auto"/>
        <w:ind w:left="0"/>
        <w:jc w:val="both"/>
        <w:rPr>
          <w:rFonts w:ascii="Times New Roman" w:hAnsi="Times New Roman" w:cs="Times New Roman"/>
          <w:sz w:val="24"/>
          <w:szCs w:val="24"/>
        </w:rPr>
      </w:pPr>
    </w:p>
    <w:p w:rsidR="00C56034" w:rsidRPr="00C56034" w:rsidRDefault="00C56034" w:rsidP="00C56034">
      <w:pPr>
        <w:pStyle w:val="a3"/>
        <w:spacing w:after="0" w:line="240" w:lineRule="auto"/>
        <w:ind w:left="0"/>
        <w:jc w:val="both"/>
        <w:rPr>
          <w:rFonts w:ascii="Times New Roman" w:hAnsi="Times New Roman" w:cs="Times New Roman"/>
          <w:sz w:val="24"/>
          <w:szCs w:val="24"/>
        </w:rPr>
      </w:pPr>
    </w:p>
    <w:p w:rsidR="00C56034" w:rsidRPr="00C56034" w:rsidRDefault="00C56034" w:rsidP="00C56034">
      <w:pPr>
        <w:jc w:val="both"/>
        <w:rPr>
          <w:rFonts w:ascii="Times New Roman" w:hAnsi="Times New Roman" w:cs="Times New Roman"/>
          <w:b/>
          <w:sz w:val="24"/>
          <w:szCs w:val="24"/>
          <w:highlight w:val="lightGray"/>
        </w:rPr>
      </w:pPr>
      <w:r w:rsidRPr="00C56034">
        <w:rPr>
          <w:rFonts w:ascii="Times New Roman" w:hAnsi="Times New Roman" w:cs="Times New Roman"/>
          <w:b/>
          <w:sz w:val="24"/>
          <w:szCs w:val="24"/>
          <w:highlight w:val="lightGray"/>
        </w:rPr>
        <w:t>События года</w:t>
      </w:r>
    </w:p>
    <w:p w:rsidR="00C56034" w:rsidRPr="00C56034" w:rsidRDefault="00C56034" w:rsidP="00C56034">
      <w:pPr>
        <w:tabs>
          <w:tab w:val="left" w:pos="284"/>
        </w:tabs>
        <w:spacing w:line="276" w:lineRule="auto"/>
        <w:jc w:val="both"/>
        <w:rPr>
          <w:rFonts w:ascii="Times New Roman" w:hAnsi="Times New Roman" w:cs="Times New Roman"/>
          <w:sz w:val="24"/>
          <w:szCs w:val="24"/>
        </w:rPr>
      </w:pPr>
      <w:r w:rsidRPr="00C56034">
        <w:rPr>
          <w:rFonts w:ascii="Times New Roman" w:hAnsi="Times New Roman" w:cs="Times New Roman"/>
          <w:sz w:val="24"/>
          <w:szCs w:val="24"/>
        </w:rPr>
        <w:t xml:space="preserve">      Деятельность всех муниципальных библиотек района регламентируется   основной муниципальной целевой программой учреждений культуры «Культура МО Тарбагатайский район» (201-2023  годы)» в Подпрограмме 2 «Библиотеки», в которой прогнозированы финансовые ассигнования на текущий финансовый год, объёмы и показатели муниципальных заданий на оказание муниципальных услуг и работ.</w:t>
      </w:r>
    </w:p>
    <w:p w:rsidR="00C56034" w:rsidRPr="00C56034" w:rsidRDefault="00C56034" w:rsidP="00C56034">
      <w:pPr>
        <w:pStyle w:val="a3"/>
        <w:numPr>
          <w:ilvl w:val="0"/>
          <w:numId w:val="17"/>
        </w:numPr>
        <w:tabs>
          <w:tab w:val="left" w:pos="284"/>
        </w:tabs>
        <w:spacing w:after="0" w:line="276" w:lineRule="auto"/>
        <w:ind w:left="0" w:firstLine="0"/>
        <w:jc w:val="both"/>
        <w:rPr>
          <w:rFonts w:ascii="Times New Roman" w:hAnsi="Times New Roman" w:cs="Times New Roman"/>
          <w:b/>
          <w:sz w:val="24"/>
          <w:szCs w:val="24"/>
        </w:rPr>
      </w:pPr>
      <w:r w:rsidRPr="00C56034">
        <w:rPr>
          <w:rFonts w:ascii="Times New Roman" w:hAnsi="Times New Roman" w:cs="Times New Roman"/>
          <w:sz w:val="24"/>
          <w:szCs w:val="24"/>
        </w:rPr>
        <w:t xml:space="preserve">В рамках государственной программы РБ «Сохранение и развитие бурятского языка» </w:t>
      </w:r>
      <w:r w:rsidRPr="00C56034">
        <w:rPr>
          <w:rFonts w:ascii="Times New Roman" w:eastAsia="Times New Roman" w:hAnsi="Times New Roman" w:cs="Times New Roman"/>
          <w:sz w:val="24"/>
          <w:szCs w:val="24"/>
          <w:lang w:eastAsia="ru-RU"/>
        </w:rPr>
        <w:t>субсидия РБ –61992,75 т.р.  В количестве  202 экз.</w:t>
      </w:r>
    </w:p>
    <w:p w:rsidR="00C56034" w:rsidRPr="00C56034" w:rsidRDefault="00C56034" w:rsidP="00C56034">
      <w:pPr>
        <w:pStyle w:val="a3"/>
        <w:numPr>
          <w:ilvl w:val="0"/>
          <w:numId w:val="18"/>
        </w:numPr>
        <w:tabs>
          <w:tab w:val="left" w:pos="284"/>
        </w:tabs>
        <w:spacing w:after="0" w:line="276" w:lineRule="auto"/>
        <w:ind w:left="0" w:firstLine="0"/>
        <w:jc w:val="both"/>
        <w:rPr>
          <w:rFonts w:ascii="Times New Roman" w:hAnsi="Times New Roman" w:cs="Times New Roman"/>
          <w:sz w:val="24"/>
          <w:szCs w:val="24"/>
        </w:rPr>
      </w:pPr>
      <w:r w:rsidRPr="00C56034">
        <w:rPr>
          <w:rFonts w:ascii="Times New Roman" w:eastAsia="Calibri" w:hAnsi="Times New Roman" w:cs="Times New Roman"/>
          <w:sz w:val="24"/>
          <w:szCs w:val="24"/>
        </w:rPr>
        <w:t>В рамках Государственной программы Республики Бурятия «Культура Бурятии», - предоставлена субсидия на комплектование в размере РБ – 355679,06.  приобретено  489 экз.</w:t>
      </w:r>
    </w:p>
    <w:p w:rsidR="00C56034" w:rsidRPr="00C56034" w:rsidRDefault="00C56034" w:rsidP="00C56034">
      <w:pPr>
        <w:jc w:val="both"/>
        <w:rPr>
          <w:rFonts w:ascii="Times New Roman" w:hAnsi="Times New Roman" w:cs="Times New Roman"/>
          <w:b/>
          <w:sz w:val="24"/>
          <w:szCs w:val="24"/>
          <w:highlight w:val="lightGray"/>
        </w:rPr>
      </w:pPr>
    </w:p>
    <w:p w:rsidR="00C56034" w:rsidRPr="00C56034" w:rsidRDefault="00C56034" w:rsidP="00C56034">
      <w:pPr>
        <w:jc w:val="both"/>
        <w:rPr>
          <w:rFonts w:ascii="Times New Roman" w:hAnsi="Times New Roman" w:cs="Times New Roman"/>
          <w:b/>
          <w:sz w:val="24"/>
          <w:szCs w:val="24"/>
          <w:highlight w:val="lightGray"/>
        </w:rPr>
      </w:pPr>
    </w:p>
    <w:p w:rsidR="00C56034" w:rsidRPr="00C56034" w:rsidRDefault="00C56034" w:rsidP="00C56034">
      <w:pPr>
        <w:pStyle w:val="a3"/>
        <w:numPr>
          <w:ilvl w:val="2"/>
          <w:numId w:val="13"/>
        </w:numPr>
        <w:tabs>
          <w:tab w:val="left" w:pos="284"/>
        </w:tabs>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lastRenderedPageBreak/>
        <w:t>Нижнесаянтуйская библиотека: стала победителем в Республиканском конкурсе «Лучшее учреждение культуры  РБ 2020», учредитель конкурса Министерство культуры Республики Бурятия.</w:t>
      </w:r>
    </w:p>
    <w:p w:rsidR="00C56034" w:rsidRPr="00C56034" w:rsidRDefault="00C56034" w:rsidP="00C56034">
      <w:pPr>
        <w:pStyle w:val="a3"/>
        <w:numPr>
          <w:ilvl w:val="0"/>
          <w:numId w:val="13"/>
        </w:numPr>
        <w:tabs>
          <w:tab w:val="left" w:pos="284"/>
        </w:tabs>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В раках национального проекта     «Культурная среда» прошел капитальный ремонт Верхнежиримского   сельского Дома культуры, в том числе  в  библиотеке. Произведен ремонт стен в Нижнежиримской библиотеке. Косметический ремонт в Харитоновской библиотеке, замена стеклопакетов.</w:t>
      </w:r>
    </w:p>
    <w:p w:rsidR="00C56034" w:rsidRPr="00C56034" w:rsidRDefault="00C56034" w:rsidP="00C56034">
      <w:pPr>
        <w:pStyle w:val="a3"/>
        <w:numPr>
          <w:ilvl w:val="0"/>
          <w:numId w:val="13"/>
        </w:numPr>
        <w:tabs>
          <w:tab w:val="left" w:pos="284"/>
        </w:tabs>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Капитальный ремонт, в т.ч   теплотрассы,  обустройство санузла в детской библиотеке, Замена стеклопакетов –  1477853,9 рублей. (В ТЦМБ   и   ДО     произведен капитальный ремонт  теплотрассы, текущий ремонт помещения (штукатурка, покраска стен, потолков. Обустройство санузла в детской библиотеке (раковина и 2 унитаза).Замена стеклопакетов)</w:t>
      </w:r>
    </w:p>
    <w:p w:rsidR="00C56034" w:rsidRPr="00C56034" w:rsidRDefault="00C56034" w:rsidP="00C56034">
      <w:pPr>
        <w:pStyle w:val="a3"/>
        <w:numPr>
          <w:ilvl w:val="0"/>
          <w:numId w:val="14"/>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Оборудование на сумму 224,524,08 р.: (Стелажи, стол. Доска грифельная) для детской библиотеки 51,600,  108,554 Оборудование для Н-Саянтуйской библиотеки на средства МК РБ  «Лучшее учреждение культуры  РБ 2020», стулья, ноутбук. Системный блок, МФУ на сумму108,554 р. Стойки для периодики на сумму 10760 р.</w:t>
      </w:r>
    </w:p>
    <w:p w:rsidR="00C56034" w:rsidRPr="00C56034" w:rsidRDefault="00C56034" w:rsidP="00C56034">
      <w:pPr>
        <w:pStyle w:val="a3"/>
        <w:numPr>
          <w:ilvl w:val="0"/>
          <w:numId w:val="14"/>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Установка охранной сигнализации «Протон» 20,834 т.р</w:t>
      </w:r>
    </w:p>
    <w:p w:rsidR="00C56034" w:rsidRPr="00C56034" w:rsidRDefault="00C56034" w:rsidP="00C56034">
      <w:pPr>
        <w:pStyle w:val="a3"/>
        <w:numPr>
          <w:ilvl w:val="0"/>
          <w:numId w:val="14"/>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В 2021 г. состав библиотечного фонда 148307 экз.  Приобретено в 2021 г. 7238 экз. Поступление новых документов на протяжении трех лет идет стабильно, но идет активное списание ветхой литературы, поэтому фонд на протяжении трех лет остается практически на одном уровне. На комплектование фондов из муниципального бюджета выделено –513,000 рублей на комплектование, на подписку периодики –.273,4 р. Кроме этого, субсидирование комплектования составляет: 2021 – 65590,0 (РБ); 231004,0</w:t>
      </w:r>
    </w:p>
    <w:p w:rsidR="00C56034" w:rsidRPr="00C56034" w:rsidRDefault="00C56034" w:rsidP="00C56034">
      <w:pPr>
        <w:pStyle w:val="a3"/>
        <w:spacing w:after="0"/>
        <w:ind w:left="0"/>
        <w:jc w:val="both"/>
        <w:rPr>
          <w:rFonts w:ascii="Times New Roman" w:hAnsi="Times New Roman" w:cs="Times New Roman"/>
          <w:sz w:val="24"/>
          <w:szCs w:val="24"/>
        </w:rPr>
      </w:pPr>
      <w:r w:rsidRPr="00C56034">
        <w:rPr>
          <w:rFonts w:ascii="Times New Roman" w:hAnsi="Times New Roman" w:cs="Times New Roman"/>
          <w:sz w:val="24"/>
          <w:szCs w:val="24"/>
        </w:rPr>
        <w:t xml:space="preserve"> (РФ)</w:t>
      </w:r>
    </w:p>
    <w:p w:rsidR="00C56034" w:rsidRPr="00C56034" w:rsidRDefault="00C56034" w:rsidP="00C56034">
      <w:pPr>
        <w:widowControl w:val="0"/>
        <w:numPr>
          <w:ilvl w:val="0"/>
          <w:numId w:val="15"/>
        </w:numPr>
        <w:autoSpaceDE w:val="0"/>
        <w:autoSpaceDN w:val="0"/>
        <w:adjustRightInd w:val="0"/>
        <w:spacing w:after="0" w:line="276" w:lineRule="auto"/>
        <w:ind w:left="0" w:firstLine="0"/>
        <w:contextualSpacing/>
        <w:jc w:val="both"/>
        <w:rPr>
          <w:rFonts w:ascii="Times New Roman" w:hAnsi="Times New Roman" w:cs="Times New Roman"/>
          <w:sz w:val="24"/>
          <w:szCs w:val="24"/>
        </w:rPr>
      </w:pPr>
      <w:r w:rsidRPr="00C56034">
        <w:rPr>
          <w:rFonts w:ascii="Times New Roman" w:hAnsi="Times New Roman" w:cs="Times New Roman"/>
          <w:sz w:val="24"/>
          <w:szCs w:val="24"/>
        </w:rPr>
        <w:t>На сессиях районного Совета депутатов МО «Тарбагатайский район» утверждены бюджетные расходы на 2021 года МБУК «Тарбагатайская МЦБ» на сумму 15 849 357,39,   израсходовано  17 464 840,96.</w:t>
      </w:r>
    </w:p>
    <w:p w:rsidR="00C56034" w:rsidRPr="00C56034" w:rsidRDefault="00C56034" w:rsidP="00C56034">
      <w:pPr>
        <w:widowControl w:val="0"/>
        <w:numPr>
          <w:ilvl w:val="0"/>
          <w:numId w:val="15"/>
        </w:numPr>
        <w:autoSpaceDE w:val="0"/>
        <w:autoSpaceDN w:val="0"/>
        <w:adjustRightInd w:val="0"/>
        <w:spacing w:after="0" w:line="276" w:lineRule="auto"/>
        <w:ind w:left="0" w:firstLine="0"/>
        <w:contextualSpacing/>
        <w:jc w:val="both"/>
        <w:rPr>
          <w:rFonts w:ascii="Times New Roman" w:hAnsi="Times New Roman" w:cs="Times New Roman"/>
          <w:sz w:val="24"/>
          <w:szCs w:val="24"/>
        </w:rPr>
      </w:pPr>
      <w:r w:rsidRPr="00C56034">
        <w:rPr>
          <w:rFonts w:ascii="Times New Roman" w:hAnsi="Times New Roman" w:cs="Times New Roman"/>
          <w:sz w:val="24"/>
          <w:szCs w:val="24"/>
        </w:rPr>
        <w:t xml:space="preserve">-Фонд з/платы составил  11 533 731,38.р. </w:t>
      </w:r>
    </w:p>
    <w:p w:rsidR="00C56034" w:rsidRPr="00C56034" w:rsidRDefault="00C56034" w:rsidP="00C56034">
      <w:pPr>
        <w:widowControl w:val="0"/>
        <w:numPr>
          <w:ilvl w:val="0"/>
          <w:numId w:val="15"/>
        </w:numPr>
        <w:autoSpaceDE w:val="0"/>
        <w:autoSpaceDN w:val="0"/>
        <w:adjustRightInd w:val="0"/>
        <w:spacing w:after="0" w:line="276" w:lineRule="auto"/>
        <w:ind w:left="0" w:firstLine="0"/>
        <w:contextualSpacing/>
        <w:jc w:val="both"/>
        <w:rPr>
          <w:rFonts w:ascii="Times New Roman" w:hAnsi="Times New Roman" w:cs="Times New Roman"/>
          <w:sz w:val="24"/>
          <w:szCs w:val="24"/>
        </w:rPr>
      </w:pPr>
      <w:r w:rsidRPr="00C56034">
        <w:rPr>
          <w:rFonts w:ascii="Times New Roman" w:hAnsi="Times New Roman" w:cs="Times New Roman"/>
          <w:sz w:val="24"/>
          <w:szCs w:val="24"/>
        </w:rPr>
        <w:t>Средняя з/плата составила 28 635,83 т.р.</w:t>
      </w:r>
    </w:p>
    <w:p w:rsidR="00C56034" w:rsidRPr="00C56034" w:rsidRDefault="00C56034" w:rsidP="00C56034">
      <w:pPr>
        <w:pStyle w:val="a3"/>
        <w:numPr>
          <w:ilvl w:val="0"/>
          <w:numId w:val="14"/>
        </w:numPr>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 xml:space="preserve">на комплектование 1 082 023,87.   (в т. ч. Местный бюджет 513,000, книги. 273.т.р - Подписка, субсидии 65590,0 (РБ); 231004,0) </w:t>
      </w:r>
      <w:r w:rsidRPr="00C56034">
        <w:rPr>
          <w:rFonts w:ascii="Times New Roman" w:eastAsia="Calibri" w:hAnsi="Times New Roman" w:cs="Times New Roman"/>
          <w:sz w:val="24"/>
          <w:szCs w:val="24"/>
        </w:rPr>
        <w:t>В рамках Государственной программы Республики Бурятия «Культура Бурятии»</w:t>
      </w:r>
      <w:r w:rsidRPr="00C56034">
        <w:rPr>
          <w:rFonts w:ascii="Times New Roman" w:hAnsi="Times New Roman" w:cs="Times New Roman"/>
          <w:sz w:val="24"/>
          <w:szCs w:val="24"/>
        </w:rPr>
        <w:t>– 355679,06, В рамках государственной программы РБ «Сохранение и развитие бурятского языка»– 61992,75</w:t>
      </w:r>
    </w:p>
    <w:p w:rsidR="00C56034" w:rsidRPr="00C56034" w:rsidRDefault="00C56034" w:rsidP="00C56034">
      <w:pPr>
        <w:tabs>
          <w:tab w:val="left" w:pos="2880"/>
        </w:tabs>
        <w:spacing w:line="276" w:lineRule="auto"/>
        <w:contextualSpacing/>
        <w:jc w:val="both"/>
        <w:rPr>
          <w:rFonts w:ascii="Times New Roman" w:hAnsi="Times New Roman" w:cs="Times New Roman"/>
          <w:sz w:val="24"/>
          <w:szCs w:val="24"/>
        </w:rPr>
      </w:pPr>
      <w:r w:rsidRPr="00C56034">
        <w:rPr>
          <w:rFonts w:ascii="Times New Roman" w:hAnsi="Times New Roman" w:cs="Times New Roman"/>
          <w:sz w:val="24"/>
          <w:szCs w:val="24"/>
        </w:rPr>
        <w:t xml:space="preserve">      Подписка 273,4 МР </w:t>
      </w:r>
    </w:p>
    <w:p w:rsidR="00C56034" w:rsidRPr="00C56034" w:rsidRDefault="00C56034" w:rsidP="00C56034">
      <w:pPr>
        <w:widowControl w:val="0"/>
        <w:numPr>
          <w:ilvl w:val="0"/>
          <w:numId w:val="15"/>
        </w:numPr>
        <w:autoSpaceDE w:val="0"/>
        <w:autoSpaceDN w:val="0"/>
        <w:adjustRightInd w:val="0"/>
        <w:spacing w:after="0" w:line="276" w:lineRule="auto"/>
        <w:ind w:left="0" w:firstLine="0"/>
        <w:jc w:val="both"/>
        <w:rPr>
          <w:rFonts w:ascii="Times New Roman" w:eastAsiaTheme="minorEastAsia" w:hAnsi="Times New Roman" w:cs="Times New Roman"/>
          <w:sz w:val="24"/>
          <w:szCs w:val="24"/>
        </w:rPr>
      </w:pPr>
      <w:r w:rsidRPr="00C56034">
        <w:rPr>
          <w:rFonts w:ascii="Times New Roman" w:eastAsiaTheme="minorEastAsia" w:hAnsi="Times New Roman" w:cs="Times New Roman"/>
          <w:sz w:val="24"/>
          <w:szCs w:val="24"/>
        </w:rPr>
        <w:t>Сопров. эл. каталога 32 200р</w:t>
      </w:r>
    </w:p>
    <w:p w:rsidR="00C56034" w:rsidRPr="00C56034" w:rsidRDefault="00C56034" w:rsidP="00C56034">
      <w:pPr>
        <w:pStyle w:val="a3"/>
        <w:numPr>
          <w:ilvl w:val="0"/>
          <w:numId w:val="13"/>
        </w:numPr>
        <w:tabs>
          <w:tab w:val="left" w:pos="284"/>
        </w:tabs>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На основании Акта по результатам проверки изучения антитеррористической защищенности проверки установленно видеонаблюдение на сумму 101 000 р.</w:t>
      </w:r>
    </w:p>
    <w:p w:rsidR="00C56034" w:rsidRPr="00C56034" w:rsidRDefault="00C56034" w:rsidP="00C56034">
      <w:pPr>
        <w:pStyle w:val="a3"/>
        <w:numPr>
          <w:ilvl w:val="0"/>
          <w:numId w:val="13"/>
        </w:numPr>
        <w:tabs>
          <w:tab w:val="left" w:pos="284"/>
        </w:tabs>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Разработаны паспорта доступности для Детского отделения, ТЦМБ им. Ф.Ф. Болонева, Десятниковской сельской библиотеки-филиала.</w:t>
      </w:r>
    </w:p>
    <w:p w:rsidR="00C56034" w:rsidRPr="00C56034" w:rsidRDefault="00C56034" w:rsidP="00C56034">
      <w:pPr>
        <w:pStyle w:val="a6"/>
        <w:numPr>
          <w:ilvl w:val="0"/>
          <w:numId w:val="13"/>
        </w:numPr>
        <w:spacing w:before="0" w:beforeAutospacing="0" w:after="0" w:afterAutospacing="0" w:line="276" w:lineRule="auto"/>
        <w:ind w:left="0" w:firstLine="0"/>
        <w:jc w:val="both"/>
      </w:pPr>
      <w:r w:rsidRPr="00C56034">
        <w:t>На средства ТОСа «Дружба» С. Хандагатай  установлена скважина для библиотеки на сумму 80000 р.</w:t>
      </w:r>
    </w:p>
    <w:p w:rsidR="00C56034" w:rsidRPr="00C56034" w:rsidRDefault="00C56034" w:rsidP="00C56034">
      <w:pPr>
        <w:pStyle w:val="a6"/>
        <w:numPr>
          <w:ilvl w:val="0"/>
          <w:numId w:val="13"/>
        </w:numPr>
        <w:spacing w:before="0" w:beforeAutospacing="0" w:after="0" w:afterAutospacing="0" w:line="276" w:lineRule="auto"/>
        <w:ind w:left="0" w:firstLine="0"/>
        <w:jc w:val="both"/>
      </w:pPr>
      <w:r w:rsidRPr="00C56034">
        <w:t>Проведен Интернет в Надеинской, переподключение в Куйтунской, Николаевской библиотеках, тип подключения оптиковолоконный.</w:t>
      </w:r>
    </w:p>
    <w:p w:rsidR="00C56034" w:rsidRPr="00C56034" w:rsidRDefault="00C56034" w:rsidP="00C56034">
      <w:pPr>
        <w:pStyle w:val="a6"/>
        <w:numPr>
          <w:ilvl w:val="0"/>
          <w:numId w:val="13"/>
        </w:numPr>
        <w:spacing w:before="0" w:beforeAutospacing="0" w:after="0" w:afterAutospacing="0" w:line="276" w:lineRule="auto"/>
        <w:ind w:left="0" w:firstLine="0"/>
        <w:jc w:val="both"/>
        <w:rPr>
          <w:color w:val="C00000"/>
        </w:rPr>
      </w:pPr>
      <w:r w:rsidRPr="00C56034">
        <w:t>С 1 сентября 2021 года на территории России действует культурная программа для молодёжи от 14 до 22 лет «Пушкинская карта» вели работу все библиотеки района. «Пушкинская карта». Благодаря помощи библиотек Тарбагатайского района «Пушкинскую карту» получили 65 человек.</w:t>
      </w:r>
    </w:p>
    <w:p w:rsidR="00C56034" w:rsidRPr="00C56034" w:rsidRDefault="00C56034" w:rsidP="00C56034">
      <w:pPr>
        <w:pStyle w:val="a6"/>
        <w:numPr>
          <w:ilvl w:val="0"/>
          <w:numId w:val="13"/>
        </w:numPr>
        <w:spacing w:before="0" w:beforeAutospacing="0" w:after="0" w:afterAutospacing="0" w:line="276" w:lineRule="auto"/>
        <w:ind w:left="0" w:firstLine="0"/>
        <w:jc w:val="both"/>
      </w:pPr>
      <w:r w:rsidRPr="00C56034">
        <w:lastRenderedPageBreak/>
        <w:t>В рамках реализации  проекта «Инклюзивная Бурятия» прошли обучение  6 специалистов библиотек «ЦБС», Вебнар  по теме «Сопровождение людей с проблемами слуха на объектах культуры при предоставлении услуг»</w:t>
      </w:r>
    </w:p>
    <w:p w:rsidR="00C56034" w:rsidRPr="00C56034" w:rsidRDefault="00C56034" w:rsidP="00C56034">
      <w:pPr>
        <w:pStyle w:val="a3"/>
        <w:numPr>
          <w:ilvl w:val="0"/>
          <w:numId w:val="13"/>
        </w:numPr>
        <w:tabs>
          <w:tab w:val="left" w:pos="1215"/>
        </w:tabs>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 xml:space="preserve">В конце года прошел Районный конкурс профессионального мастерства «БиблиоКНИГИня – 2021». Конкурс проходил с октября по декабрь. </w:t>
      </w:r>
    </w:p>
    <w:p w:rsidR="00C56034" w:rsidRPr="00C56034" w:rsidRDefault="00C56034" w:rsidP="00C56034">
      <w:pPr>
        <w:numPr>
          <w:ilvl w:val="0"/>
          <w:numId w:val="13"/>
        </w:numPr>
        <w:spacing w:line="276" w:lineRule="auto"/>
        <w:ind w:left="0" w:firstLine="0"/>
        <w:contextualSpacing/>
        <w:jc w:val="both"/>
        <w:rPr>
          <w:rFonts w:ascii="Times New Roman" w:hAnsi="Times New Roman" w:cs="Times New Roman"/>
          <w:sz w:val="24"/>
          <w:szCs w:val="24"/>
        </w:rPr>
      </w:pPr>
      <w:r w:rsidRPr="00C56034">
        <w:rPr>
          <w:rFonts w:ascii="Times New Roman" w:hAnsi="Times New Roman" w:cs="Times New Roman"/>
          <w:sz w:val="24"/>
          <w:szCs w:val="24"/>
        </w:rPr>
        <w:t>На базе   КДЦ   Тарбагатайской центральной межпоселенческой библиотеке прошли II</w:t>
      </w:r>
      <w:r w:rsidRPr="00C56034">
        <w:rPr>
          <w:rFonts w:ascii="Times New Roman" w:hAnsi="Times New Roman" w:cs="Times New Roman"/>
          <w:sz w:val="24"/>
          <w:szCs w:val="24"/>
          <w:lang w:val="en-US"/>
        </w:rPr>
        <w:t>I</w:t>
      </w:r>
      <w:r w:rsidRPr="00C56034">
        <w:rPr>
          <w:rFonts w:ascii="Times New Roman" w:hAnsi="Times New Roman" w:cs="Times New Roman"/>
          <w:sz w:val="24"/>
          <w:szCs w:val="24"/>
        </w:rPr>
        <w:t xml:space="preserve"> литературно-краеведческие чтения «Здесь край мой, исток мой, дорога моя…», названные именем и посвященные нашему земляку – исследователю истории, материальной и духовной культуры забайкальских старообрядцев Фирсу Федосовичу Болоневу.  Участие приняли все библиотеки ЦБС, всего приняло участие   более   30 человек.</w:t>
      </w:r>
    </w:p>
    <w:p w:rsidR="00C56034" w:rsidRPr="00C56034" w:rsidRDefault="00C56034" w:rsidP="00C56034">
      <w:pPr>
        <w:pStyle w:val="a3"/>
        <w:numPr>
          <w:ilvl w:val="0"/>
          <w:numId w:val="13"/>
        </w:numPr>
        <w:spacing w:after="0" w:line="276" w:lineRule="auto"/>
        <w:ind w:left="0" w:firstLine="0"/>
        <w:jc w:val="both"/>
        <w:rPr>
          <w:rFonts w:ascii="Times New Roman" w:eastAsia="PMingLiU" w:hAnsi="Times New Roman" w:cs="Times New Roman"/>
          <w:sz w:val="24"/>
          <w:szCs w:val="24"/>
          <w:lang w:eastAsia="zh-TW"/>
        </w:rPr>
      </w:pPr>
      <w:r w:rsidRPr="00C56034">
        <w:rPr>
          <w:rFonts w:ascii="Times New Roman" w:hAnsi="Times New Roman" w:cs="Times New Roman"/>
          <w:sz w:val="24"/>
          <w:szCs w:val="24"/>
        </w:rPr>
        <w:t>Тарбагатайская центральная межпоселенческая  библиотека им. Ф.Ф. Болонева</w:t>
      </w:r>
      <w:r w:rsidRPr="00C56034">
        <w:rPr>
          <w:rFonts w:ascii="Times New Roman" w:eastAsia="PMingLiU" w:hAnsi="Times New Roman" w:cs="Times New Roman"/>
          <w:sz w:val="24"/>
          <w:szCs w:val="24"/>
          <w:lang w:eastAsia="zh-TW"/>
        </w:rPr>
        <w:t xml:space="preserve">: издание путеводителя по Книге Памяти «Пока мы помним, мы живем». Это  краткое содержание Книги Памяти, которое  содержит  биографии основных персоналий, описание основных событий вошедших в книгу. Путеводитель переведен в электронную форму и создан видеоролик. </w:t>
      </w:r>
    </w:p>
    <w:p w:rsidR="00C56034" w:rsidRPr="00C56034" w:rsidRDefault="00C56034" w:rsidP="00C56034">
      <w:pPr>
        <w:pStyle w:val="a3"/>
        <w:numPr>
          <w:ilvl w:val="0"/>
          <w:numId w:val="13"/>
        </w:numPr>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 xml:space="preserve">Н базе КДЦ состоялась презентация новой книги Петра Мананникова "Житие протопопа Аввакума". Поэма для детей посвящена 400 - летию со дня рождения протопопа Аввакума Петрова, первого русского писателя и крупнейшего деятеля раннего старообрядчества. </w:t>
      </w:r>
    </w:p>
    <w:p w:rsidR="00C56034" w:rsidRPr="00C56034" w:rsidRDefault="00C56034" w:rsidP="00C56034">
      <w:pPr>
        <w:pStyle w:val="a3"/>
        <w:numPr>
          <w:ilvl w:val="0"/>
          <w:numId w:val="13"/>
        </w:numPr>
        <w:spacing w:after="0" w:line="276" w:lineRule="auto"/>
        <w:ind w:left="0" w:firstLine="0"/>
        <w:jc w:val="both"/>
        <w:rPr>
          <w:rFonts w:ascii="Times New Roman" w:hAnsi="Times New Roman" w:cs="Times New Roman"/>
          <w:color w:val="C00000"/>
          <w:sz w:val="24"/>
          <w:szCs w:val="24"/>
        </w:rPr>
      </w:pPr>
      <w:r w:rsidRPr="00C56034">
        <w:rPr>
          <w:rFonts w:ascii="Times New Roman" w:hAnsi="Times New Roman" w:cs="Times New Roman"/>
          <w:sz w:val="24"/>
          <w:szCs w:val="24"/>
        </w:rPr>
        <w:t xml:space="preserve">В октябре библиотеки района приняли участие в ежегодной межрайонной краеведческой конференции «Хранители истоков». </w:t>
      </w:r>
    </w:p>
    <w:p w:rsidR="00C56034" w:rsidRPr="00C56034" w:rsidRDefault="00C56034" w:rsidP="00C56034">
      <w:pPr>
        <w:pStyle w:val="a3"/>
        <w:numPr>
          <w:ilvl w:val="0"/>
          <w:numId w:val="13"/>
        </w:numPr>
        <w:tabs>
          <w:tab w:val="left" w:pos="1215"/>
        </w:tabs>
        <w:spacing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Тарбагатайская детская библиотека на базе  КДЦ провела презентацию новой книги   местного писателя   Геннадия Гуслякова "Понемногу обо всем". Книга была издана в 2020 году.</w:t>
      </w:r>
    </w:p>
    <w:p w:rsidR="00C56034" w:rsidRPr="00C56034" w:rsidRDefault="00C56034" w:rsidP="00C56034">
      <w:pPr>
        <w:pStyle w:val="a3"/>
        <w:numPr>
          <w:ilvl w:val="0"/>
          <w:numId w:val="13"/>
        </w:numPr>
        <w:spacing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 xml:space="preserve">Громкие  чтения  «Аламжи Мэргэн» прошли в библиотеках района. Мероприятие было подготовлено и проведено в рамках участия в международной акции «Наши Истоки. Читаем фольклор».  Процесс чтения был записан на видео, сформирован в ролики и опубликован в социальных сетях. Тарбагатайская библиотека также представила   работу   для участия в акции  Детского народного образцово-показательного ансамбля «Черпачок». </w:t>
      </w:r>
    </w:p>
    <w:p w:rsidR="00C56034" w:rsidRPr="00C56034" w:rsidRDefault="00C56034" w:rsidP="00C56034">
      <w:pPr>
        <w:pStyle w:val="a3"/>
        <w:numPr>
          <w:ilvl w:val="0"/>
          <w:numId w:val="13"/>
        </w:numPr>
        <w:tabs>
          <w:tab w:val="left" w:pos="1215"/>
        </w:tabs>
        <w:spacing w:after="0"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rPr>
        <w:t xml:space="preserve">  С  18 по 22 октября  в библиотеках  Тарбагатайского района проходила Районная  Историна  «Потомки Аввакума – помним имя свое», в рамках празднования  400 –летия со дня рождения Протопопа Аввакума</w:t>
      </w:r>
      <w:r w:rsidRPr="00C56034">
        <w:rPr>
          <w:rFonts w:ascii="Times New Roman" w:hAnsi="Times New Roman" w:cs="Times New Roman"/>
          <w:color w:val="000000"/>
          <w:sz w:val="24"/>
          <w:szCs w:val="24"/>
        </w:rPr>
        <w:t xml:space="preserve"> </w:t>
      </w:r>
      <w:r w:rsidRPr="00C56034">
        <w:rPr>
          <w:rFonts w:ascii="Times New Roman" w:hAnsi="Times New Roman" w:cs="Times New Roman"/>
          <w:sz w:val="24"/>
          <w:szCs w:val="24"/>
        </w:rPr>
        <w:t xml:space="preserve">Участие приняли 14 школьников. </w:t>
      </w:r>
      <w:r w:rsidRPr="00C56034">
        <w:rPr>
          <w:rFonts w:ascii="Times New Roman" w:hAnsi="Times New Roman" w:cs="Times New Roman"/>
          <w:sz w:val="24"/>
          <w:szCs w:val="24"/>
          <w:shd w:val="clear" w:color="auto" w:fill="FFFFFF"/>
        </w:rPr>
        <w:t xml:space="preserve"> </w:t>
      </w:r>
    </w:p>
    <w:p w:rsidR="00C56034" w:rsidRPr="00C56034" w:rsidRDefault="00C56034" w:rsidP="00C56034">
      <w:pPr>
        <w:pStyle w:val="a3"/>
        <w:numPr>
          <w:ilvl w:val="0"/>
          <w:numId w:val="13"/>
        </w:numPr>
        <w:tabs>
          <w:tab w:val="left" w:pos="1215"/>
        </w:tabs>
        <w:spacing w:line="276" w:lineRule="auto"/>
        <w:ind w:left="0" w:firstLine="0"/>
        <w:jc w:val="both"/>
        <w:rPr>
          <w:rFonts w:ascii="Times New Roman" w:hAnsi="Times New Roman" w:cs="Times New Roman"/>
          <w:sz w:val="24"/>
          <w:szCs w:val="24"/>
        </w:rPr>
      </w:pPr>
      <w:r w:rsidRPr="00C56034">
        <w:rPr>
          <w:rFonts w:ascii="Times New Roman" w:hAnsi="Times New Roman" w:cs="Times New Roman"/>
          <w:sz w:val="24"/>
          <w:szCs w:val="24"/>
          <w:shd w:val="clear" w:color="auto" w:fill="FFFFFF"/>
        </w:rPr>
        <w:t>В Декабре Тарбагатайская центральная межпоселенческая библиотека приняла участие в региональной научно-практической конференции «Региональные аспекты социальной защиты», организованной БГУ им. Д. Банзарова. В рамках конференции на базе библиотеки была открыта интерактивная площадка «Планета поколений» для проведения мероприятий для населения по финансовой грамотности . Такие же площадки откроются в Шалутской и Нижнесаянтуйской библиотеках.</w:t>
      </w:r>
    </w:p>
    <w:p w:rsidR="00C56034" w:rsidRPr="00C56034" w:rsidRDefault="00C56034" w:rsidP="00C56034">
      <w:pPr>
        <w:pStyle w:val="a3"/>
        <w:tabs>
          <w:tab w:val="left" w:pos="1215"/>
        </w:tabs>
        <w:spacing w:after="0"/>
        <w:ind w:left="0"/>
        <w:jc w:val="both"/>
        <w:rPr>
          <w:rFonts w:ascii="Times New Roman" w:hAnsi="Times New Roman" w:cs="Times New Roman"/>
          <w:sz w:val="24"/>
          <w:szCs w:val="24"/>
        </w:rPr>
      </w:pPr>
    </w:p>
    <w:p w:rsidR="00C56034" w:rsidRPr="00C56034" w:rsidRDefault="00C56034" w:rsidP="00C56034">
      <w:pPr>
        <w:pStyle w:val="a3"/>
        <w:spacing w:after="0" w:line="240" w:lineRule="auto"/>
        <w:ind w:left="0"/>
        <w:jc w:val="both"/>
        <w:rPr>
          <w:rFonts w:ascii="Times New Roman" w:hAnsi="Times New Roman" w:cs="Times New Roman"/>
          <w:sz w:val="24"/>
          <w:szCs w:val="24"/>
        </w:rPr>
      </w:pPr>
    </w:p>
    <w:p w:rsidR="00C56034" w:rsidRPr="00C56034" w:rsidRDefault="00C56034" w:rsidP="00C56034">
      <w:pPr>
        <w:pStyle w:val="a3"/>
        <w:spacing w:after="0" w:line="240" w:lineRule="auto"/>
        <w:ind w:left="0"/>
        <w:jc w:val="both"/>
        <w:rPr>
          <w:rFonts w:ascii="Times New Roman" w:hAnsi="Times New Roman" w:cs="Times New Roman"/>
          <w:b/>
          <w:sz w:val="24"/>
          <w:szCs w:val="24"/>
        </w:rPr>
      </w:pPr>
      <w:r w:rsidRPr="00C56034">
        <w:rPr>
          <w:rFonts w:ascii="Times New Roman" w:hAnsi="Times New Roman" w:cs="Times New Roman"/>
          <w:b/>
          <w:sz w:val="24"/>
          <w:szCs w:val="24"/>
        </w:rPr>
        <w:t xml:space="preserve">Проблемы и перспективы решения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130"/>
        <w:gridCol w:w="4029"/>
        <w:gridCol w:w="3324"/>
      </w:tblGrid>
      <w:tr w:rsidR="00C56034" w:rsidRPr="00C56034" w:rsidTr="004478AD">
        <w:tc>
          <w:tcPr>
            <w:tcW w:w="515" w:type="dxa"/>
          </w:tcPr>
          <w:p w:rsidR="00C56034" w:rsidRPr="00C56034" w:rsidRDefault="00C56034" w:rsidP="00C56034">
            <w:pPr>
              <w:jc w:val="both"/>
              <w:rPr>
                <w:rFonts w:ascii="Times New Roman" w:hAnsi="Times New Roman" w:cs="Times New Roman"/>
                <w:b/>
                <w:color w:val="000000"/>
                <w:sz w:val="20"/>
                <w:szCs w:val="20"/>
                <w:shd w:val="clear" w:color="auto" w:fill="FFFFFF"/>
              </w:rPr>
            </w:pPr>
            <w:r w:rsidRPr="00C56034">
              <w:rPr>
                <w:rFonts w:ascii="Times New Roman" w:hAnsi="Times New Roman" w:cs="Times New Roman"/>
                <w:b/>
                <w:color w:val="000000"/>
                <w:sz w:val="20"/>
                <w:szCs w:val="20"/>
                <w:shd w:val="clear" w:color="auto" w:fill="FFFFFF"/>
              </w:rPr>
              <w:t>№ п/п</w:t>
            </w:r>
          </w:p>
        </w:tc>
        <w:tc>
          <w:tcPr>
            <w:tcW w:w="2179" w:type="dxa"/>
          </w:tcPr>
          <w:p w:rsidR="00C56034" w:rsidRPr="00C56034" w:rsidRDefault="00C56034" w:rsidP="00C56034">
            <w:pPr>
              <w:jc w:val="both"/>
              <w:rPr>
                <w:rFonts w:ascii="Times New Roman" w:hAnsi="Times New Roman" w:cs="Times New Roman"/>
                <w:b/>
                <w:color w:val="000000"/>
                <w:sz w:val="20"/>
                <w:szCs w:val="20"/>
                <w:shd w:val="clear" w:color="auto" w:fill="FFFFFF"/>
              </w:rPr>
            </w:pPr>
            <w:r w:rsidRPr="00C56034">
              <w:rPr>
                <w:rFonts w:ascii="Times New Roman" w:hAnsi="Times New Roman" w:cs="Times New Roman"/>
                <w:b/>
                <w:color w:val="000000"/>
                <w:sz w:val="20"/>
                <w:szCs w:val="20"/>
                <w:shd w:val="clear" w:color="auto" w:fill="FFFFFF"/>
              </w:rPr>
              <w:t>Проблемная ситуация</w:t>
            </w:r>
          </w:p>
        </w:tc>
        <w:tc>
          <w:tcPr>
            <w:tcW w:w="4360" w:type="dxa"/>
          </w:tcPr>
          <w:p w:rsidR="00C56034" w:rsidRPr="00C56034" w:rsidRDefault="00C56034" w:rsidP="00C56034">
            <w:pPr>
              <w:jc w:val="both"/>
              <w:rPr>
                <w:rFonts w:ascii="Times New Roman" w:hAnsi="Times New Roman" w:cs="Times New Roman"/>
                <w:b/>
                <w:color w:val="000000"/>
                <w:sz w:val="20"/>
                <w:szCs w:val="20"/>
                <w:shd w:val="clear" w:color="auto" w:fill="FFFFFF"/>
              </w:rPr>
            </w:pPr>
            <w:r w:rsidRPr="00C56034">
              <w:rPr>
                <w:rFonts w:ascii="Times New Roman" w:hAnsi="Times New Roman" w:cs="Times New Roman"/>
                <w:b/>
                <w:color w:val="000000"/>
                <w:sz w:val="20"/>
                <w:szCs w:val="20"/>
                <w:shd w:val="clear" w:color="auto" w:fill="FFFFFF"/>
              </w:rPr>
              <w:t>Текущее состояние</w:t>
            </w:r>
          </w:p>
        </w:tc>
        <w:tc>
          <w:tcPr>
            <w:tcW w:w="3544" w:type="dxa"/>
          </w:tcPr>
          <w:p w:rsidR="00C56034" w:rsidRPr="00C56034" w:rsidRDefault="00C56034" w:rsidP="00C56034">
            <w:pPr>
              <w:jc w:val="both"/>
              <w:rPr>
                <w:rFonts w:ascii="Times New Roman" w:hAnsi="Times New Roman" w:cs="Times New Roman"/>
                <w:b/>
                <w:color w:val="000000"/>
                <w:sz w:val="20"/>
                <w:szCs w:val="20"/>
                <w:shd w:val="clear" w:color="auto" w:fill="FFFFFF"/>
              </w:rPr>
            </w:pPr>
            <w:r w:rsidRPr="00C56034">
              <w:rPr>
                <w:rFonts w:ascii="Times New Roman" w:hAnsi="Times New Roman" w:cs="Times New Roman"/>
                <w:b/>
                <w:color w:val="000000"/>
                <w:sz w:val="20"/>
                <w:szCs w:val="20"/>
                <w:shd w:val="clear" w:color="auto" w:fill="FFFFFF"/>
              </w:rPr>
              <w:t xml:space="preserve">Предложения </w:t>
            </w:r>
          </w:p>
        </w:tc>
      </w:tr>
      <w:tr w:rsidR="00C56034" w:rsidRPr="00C56034" w:rsidTr="004478AD">
        <w:tc>
          <w:tcPr>
            <w:tcW w:w="515" w:type="dxa"/>
          </w:tcPr>
          <w:p w:rsidR="00C56034" w:rsidRPr="00C56034" w:rsidRDefault="00C56034" w:rsidP="00C56034">
            <w:pPr>
              <w:jc w:val="both"/>
              <w:rPr>
                <w:rFonts w:ascii="Times New Roman" w:hAnsi="Times New Roman" w:cs="Times New Roman"/>
                <w:color w:val="000000"/>
                <w:sz w:val="20"/>
                <w:szCs w:val="20"/>
                <w:shd w:val="clear" w:color="auto" w:fill="FFFFFF"/>
              </w:rPr>
            </w:pPr>
            <w:r w:rsidRPr="00C56034">
              <w:rPr>
                <w:rFonts w:ascii="Times New Roman" w:hAnsi="Times New Roman" w:cs="Times New Roman"/>
                <w:color w:val="000000"/>
                <w:sz w:val="20"/>
                <w:szCs w:val="20"/>
                <w:shd w:val="clear" w:color="auto" w:fill="FFFFFF"/>
              </w:rPr>
              <w:t xml:space="preserve">1. </w:t>
            </w:r>
          </w:p>
        </w:tc>
        <w:tc>
          <w:tcPr>
            <w:tcW w:w="2179" w:type="dxa"/>
          </w:tcPr>
          <w:p w:rsidR="00C56034" w:rsidRPr="00C56034" w:rsidRDefault="00C56034" w:rsidP="00C56034">
            <w:pPr>
              <w:jc w:val="both"/>
              <w:rPr>
                <w:rFonts w:ascii="Times New Roman" w:hAnsi="Times New Roman" w:cs="Times New Roman"/>
                <w:color w:val="000000"/>
                <w:sz w:val="20"/>
                <w:szCs w:val="20"/>
                <w:shd w:val="clear" w:color="auto" w:fill="FFFFFF"/>
              </w:rPr>
            </w:pPr>
            <w:r w:rsidRPr="00C56034">
              <w:rPr>
                <w:rFonts w:ascii="Times New Roman" w:hAnsi="Times New Roman" w:cs="Times New Roman"/>
                <w:color w:val="000000"/>
                <w:sz w:val="20"/>
                <w:szCs w:val="20"/>
                <w:shd w:val="clear" w:color="auto" w:fill="FFFFFF"/>
              </w:rPr>
              <w:t xml:space="preserve">Работа части библиотек  в режиме неполного рабочего дня прямо влияет на </w:t>
            </w:r>
            <w:r w:rsidRPr="00C56034">
              <w:rPr>
                <w:rFonts w:ascii="Times New Roman" w:hAnsi="Times New Roman" w:cs="Times New Roman"/>
                <w:color w:val="000000"/>
                <w:sz w:val="20"/>
                <w:szCs w:val="20"/>
                <w:shd w:val="clear" w:color="auto" w:fill="FFFFFF"/>
              </w:rPr>
              <w:lastRenderedPageBreak/>
              <w:t>качество предоставляемых населению муниципальных услуг</w:t>
            </w:r>
          </w:p>
        </w:tc>
        <w:tc>
          <w:tcPr>
            <w:tcW w:w="4360" w:type="dxa"/>
          </w:tcPr>
          <w:p w:rsidR="00C56034" w:rsidRPr="00C56034" w:rsidRDefault="00C56034" w:rsidP="00C56034">
            <w:pPr>
              <w:jc w:val="both"/>
              <w:rPr>
                <w:rFonts w:ascii="Times New Roman" w:hAnsi="Times New Roman" w:cs="Times New Roman"/>
                <w:color w:val="000000"/>
                <w:sz w:val="20"/>
                <w:szCs w:val="20"/>
                <w:shd w:val="clear" w:color="auto" w:fill="FFFFFF"/>
              </w:rPr>
            </w:pPr>
            <w:r w:rsidRPr="00C56034">
              <w:rPr>
                <w:rFonts w:ascii="Times New Roman" w:hAnsi="Times New Roman" w:cs="Times New Roman"/>
                <w:color w:val="000000"/>
                <w:sz w:val="20"/>
                <w:szCs w:val="20"/>
                <w:shd w:val="clear" w:color="auto" w:fill="FFFFFF"/>
              </w:rPr>
              <w:lastRenderedPageBreak/>
              <w:t>По состоянию на 01.01.2022 г. из 15 библиотек в режиме неполного рабочего дня работают 2 библиотеки (13,3 %).</w:t>
            </w:r>
          </w:p>
        </w:tc>
        <w:tc>
          <w:tcPr>
            <w:tcW w:w="3544" w:type="dxa"/>
          </w:tcPr>
          <w:p w:rsidR="00C56034" w:rsidRPr="00C56034" w:rsidRDefault="00C56034" w:rsidP="00C56034">
            <w:pPr>
              <w:jc w:val="both"/>
              <w:rPr>
                <w:rFonts w:ascii="Times New Roman" w:hAnsi="Times New Roman" w:cs="Times New Roman"/>
                <w:color w:val="000000"/>
                <w:sz w:val="20"/>
                <w:szCs w:val="20"/>
                <w:shd w:val="clear" w:color="auto" w:fill="FFFFFF"/>
              </w:rPr>
            </w:pPr>
            <w:r w:rsidRPr="00C56034">
              <w:rPr>
                <w:rFonts w:ascii="Times New Roman" w:hAnsi="Times New Roman" w:cs="Times New Roman"/>
                <w:color w:val="000000"/>
                <w:sz w:val="20"/>
                <w:szCs w:val="20"/>
                <w:shd w:val="clear" w:color="auto" w:fill="FFFFFF"/>
              </w:rPr>
              <w:t>Предпринять меры по обеспечению работы всех библиотек в режиме полного рабочего дня</w:t>
            </w:r>
          </w:p>
        </w:tc>
      </w:tr>
    </w:tbl>
    <w:p w:rsidR="00C56034" w:rsidRPr="00C56034" w:rsidRDefault="00C56034" w:rsidP="00C56034">
      <w:pPr>
        <w:pStyle w:val="a3"/>
        <w:tabs>
          <w:tab w:val="left" w:pos="4065"/>
        </w:tabs>
        <w:spacing w:after="0" w:line="240" w:lineRule="auto"/>
        <w:ind w:left="0"/>
        <w:jc w:val="both"/>
        <w:rPr>
          <w:rFonts w:ascii="Times New Roman" w:hAnsi="Times New Roman" w:cs="Times New Roman"/>
          <w:sz w:val="24"/>
          <w:szCs w:val="24"/>
        </w:rPr>
      </w:pPr>
      <w:r w:rsidRPr="00C56034">
        <w:rPr>
          <w:rFonts w:ascii="Times New Roman" w:hAnsi="Times New Roman" w:cs="Times New Roman"/>
          <w:sz w:val="24"/>
          <w:szCs w:val="24"/>
        </w:rPr>
        <w:lastRenderedPageBreak/>
        <w:tab/>
      </w:r>
    </w:p>
    <w:p w:rsidR="00C56034" w:rsidRPr="00C56034" w:rsidRDefault="00C56034" w:rsidP="00C56034">
      <w:pPr>
        <w:pStyle w:val="a3"/>
        <w:spacing w:after="0" w:line="240" w:lineRule="auto"/>
        <w:ind w:left="0"/>
        <w:jc w:val="both"/>
        <w:rPr>
          <w:rFonts w:ascii="Times New Roman" w:hAnsi="Times New Roman" w:cs="Times New Roman"/>
          <w:b/>
          <w:bCs/>
          <w:sz w:val="24"/>
          <w:szCs w:val="24"/>
        </w:rPr>
      </w:pPr>
      <w:r w:rsidRPr="00C56034">
        <w:rPr>
          <w:rFonts w:ascii="Times New Roman" w:hAnsi="Times New Roman" w:cs="Times New Roman"/>
          <w:b/>
          <w:bCs/>
          <w:sz w:val="24"/>
          <w:szCs w:val="24"/>
        </w:rPr>
        <w:t>Перспективы:</w:t>
      </w:r>
    </w:p>
    <w:p w:rsidR="00C56034" w:rsidRPr="00C56034" w:rsidRDefault="00C56034" w:rsidP="00C56034">
      <w:pPr>
        <w:pStyle w:val="a3"/>
        <w:spacing w:after="0" w:line="240" w:lineRule="auto"/>
        <w:ind w:left="0"/>
        <w:jc w:val="both"/>
        <w:rPr>
          <w:rFonts w:ascii="Times New Roman" w:hAnsi="Times New Roman" w:cs="Times New Roman"/>
          <w:bCs/>
          <w:sz w:val="24"/>
          <w:szCs w:val="24"/>
          <w:highlight w:val="lightGray"/>
        </w:rPr>
      </w:pPr>
      <w:r w:rsidRPr="00C56034">
        <w:rPr>
          <w:rFonts w:ascii="Times New Roman" w:hAnsi="Times New Roman" w:cs="Times New Roman"/>
          <w:bCs/>
          <w:sz w:val="24"/>
          <w:szCs w:val="24"/>
        </w:rPr>
        <w:t>В с. Н-Саянтуй  работает Нижнесаянтуйская сельская библиотека-филиал  МБУК"Централизованная библиотечная система  МО "тарбагатайский район"район», расположенная по адресу: с. Нижний -Саянтуй,  ул.Ленина, д. 35. Штат библиотеки составляет 2  ед.Фонд составляет 11802 экз. Библиотека работает ежедневно по расписанию: пн.-сб. с 8.00 до 16.00; Население  составляет 9933 чел.всего в СП "Саянтуйское" проживает 9249 чел.(В районе 22893 чел.. )В данное время библиотека находится в здании сельской администрации СП "Саянтуйское", общая площадь помещения 169.6 кв.м.  В данное время ведутся кадастровые работы по передачи части здания 300 кв.м. ранее принадлежащее отделу образования Тарбагатайского района в управление МБУК "ЦБС" МО "Тарбагатайский район", готовится сметная документация.</w:t>
      </w:r>
    </w:p>
    <w:p w:rsidR="00C56034" w:rsidRPr="00C56034" w:rsidRDefault="00C56034" w:rsidP="00C56034">
      <w:pPr>
        <w:pStyle w:val="a3"/>
        <w:spacing w:after="0" w:line="240" w:lineRule="auto"/>
        <w:ind w:left="0"/>
        <w:jc w:val="both"/>
        <w:rPr>
          <w:rFonts w:ascii="Times New Roman" w:hAnsi="Times New Roman" w:cs="Times New Roman"/>
          <w:b/>
          <w:bCs/>
          <w:sz w:val="24"/>
          <w:szCs w:val="24"/>
        </w:rPr>
      </w:pPr>
    </w:p>
    <w:p w:rsidR="00C56034" w:rsidRPr="00C56034" w:rsidRDefault="00C56034" w:rsidP="00C56034">
      <w:pPr>
        <w:pStyle w:val="a3"/>
        <w:numPr>
          <w:ilvl w:val="0"/>
          <w:numId w:val="12"/>
        </w:numPr>
        <w:spacing w:after="0" w:line="240" w:lineRule="auto"/>
        <w:ind w:left="0" w:firstLine="284"/>
        <w:jc w:val="both"/>
        <w:rPr>
          <w:rFonts w:ascii="Times New Roman" w:hAnsi="Times New Roman" w:cs="Times New Roman"/>
          <w:color w:val="000000"/>
          <w:sz w:val="24"/>
          <w:szCs w:val="24"/>
          <w:shd w:val="clear" w:color="auto" w:fill="FFFFFF"/>
        </w:rPr>
      </w:pPr>
      <w:r w:rsidRPr="00C56034">
        <w:rPr>
          <w:rFonts w:ascii="Times New Roman" w:hAnsi="Times New Roman" w:cs="Times New Roman"/>
          <w:color w:val="000000"/>
          <w:sz w:val="24"/>
          <w:szCs w:val="24"/>
          <w:shd w:val="clear" w:color="auto" w:fill="FFFFFF"/>
        </w:rPr>
        <w:t>Рассмотреть возможность участия и финансового обеспечения МБУК «ЦБС» детская библиотека,  в федеральном конкурсном отборе по созданию модельных муниципальных библиотек национального проекта «Культура» на 2023-2024 гг.</w:t>
      </w:r>
    </w:p>
    <w:p w:rsidR="00C56034" w:rsidRPr="00FD2022" w:rsidRDefault="00C56034" w:rsidP="00C56034">
      <w:pPr>
        <w:pStyle w:val="a3"/>
        <w:spacing w:after="0" w:line="240" w:lineRule="auto"/>
        <w:ind w:left="0"/>
        <w:jc w:val="both"/>
        <w:rPr>
          <w:rFonts w:ascii="Arial Narrow" w:hAnsi="Arial Narrow"/>
        </w:rPr>
      </w:pPr>
    </w:p>
    <w:p w:rsidR="00C56034" w:rsidRPr="003F7EFF" w:rsidRDefault="00C56034" w:rsidP="00C56034">
      <w:pPr>
        <w:pStyle w:val="a3"/>
        <w:spacing w:after="0" w:line="240" w:lineRule="auto"/>
        <w:ind w:left="0"/>
        <w:jc w:val="both"/>
        <w:rPr>
          <w:rFonts w:ascii="Arial Narrow" w:hAnsi="Arial Narrow"/>
          <w:b/>
          <w:bCs/>
          <w:highlight w:val="lightGray"/>
        </w:rPr>
      </w:pPr>
    </w:p>
    <w:p w:rsidR="00C56034" w:rsidRPr="0079193D" w:rsidRDefault="00C56034" w:rsidP="00C56034">
      <w:pPr>
        <w:pStyle w:val="a3"/>
        <w:spacing w:after="0" w:line="240" w:lineRule="auto"/>
        <w:ind w:left="0"/>
        <w:jc w:val="both"/>
        <w:rPr>
          <w:rFonts w:ascii="Arial Narrow" w:hAnsi="Arial Narrow"/>
          <w:b/>
          <w:bCs/>
        </w:rPr>
      </w:pPr>
    </w:p>
    <w:p w:rsidR="007803FE" w:rsidRDefault="007803FE" w:rsidP="007803FE">
      <w:pPr>
        <w:rPr>
          <w:rFonts w:ascii="Times New Roman" w:hAnsi="Times New Roman" w:cs="Times New Roman"/>
          <w:b/>
          <w:sz w:val="24"/>
          <w:szCs w:val="24"/>
        </w:rPr>
      </w:pPr>
    </w:p>
    <w:p w:rsidR="00C56034" w:rsidRDefault="00C56034" w:rsidP="007803FE">
      <w:pPr>
        <w:rPr>
          <w:rFonts w:ascii="Times New Roman" w:hAnsi="Times New Roman" w:cs="Times New Roman"/>
          <w:b/>
          <w:sz w:val="24"/>
          <w:szCs w:val="24"/>
        </w:rPr>
      </w:pPr>
    </w:p>
    <w:p w:rsidR="00C56034" w:rsidRDefault="00C56034" w:rsidP="007803FE">
      <w:pPr>
        <w:rPr>
          <w:rFonts w:ascii="Times New Roman" w:hAnsi="Times New Roman" w:cs="Times New Roman"/>
          <w:b/>
          <w:sz w:val="24"/>
          <w:szCs w:val="24"/>
        </w:rPr>
      </w:pPr>
    </w:p>
    <w:p w:rsidR="00C56034" w:rsidRDefault="00C56034" w:rsidP="007803FE">
      <w:pPr>
        <w:rPr>
          <w:rFonts w:ascii="Times New Roman" w:hAnsi="Times New Roman" w:cs="Times New Roman"/>
          <w:b/>
          <w:sz w:val="24"/>
          <w:szCs w:val="24"/>
        </w:rPr>
      </w:pPr>
    </w:p>
    <w:p w:rsidR="00C56034" w:rsidRDefault="00C56034" w:rsidP="007803FE">
      <w:pPr>
        <w:rPr>
          <w:rFonts w:ascii="Times New Roman" w:hAnsi="Times New Roman" w:cs="Times New Roman"/>
          <w:b/>
          <w:sz w:val="24"/>
          <w:szCs w:val="24"/>
        </w:rPr>
      </w:pPr>
    </w:p>
    <w:p w:rsidR="00C56034" w:rsidRDefault="00C56034" w:rsidP="007803FE">
      <w:pPr>
        <w:rPr>
          <w:rFonts w:ascii="Times New Roman" w:hAnsi="Times New Roman" w:cs="Times New Roman"/>
          <w:b/>
          <w:sz w:val="24"/>
          <w:szCs w:val="24"/>
        </w:rPr>
      </w:pPr>
    </w:p>
    <w:p w:rsidR="00C56034" w:rsidRDefault="00C56034" w:rsidP="007803FE">
      <w:pPr>
        <w:rPr>
          <w:rFonts w:ascii="Times New Roman" w:hAnsi="Times New Roman" w:cs="Times New Roman"/>
          <w:b/>
          <w:sz w:val="24"/>
          <w:szCs w:val="24"/>
        </w:rPr>
      </w:pPr>
    </w:p>
    <w:p w:rsidR="00C56034" w:rsidRDefault="00C56034" w:rsidP="007803FE">
      <w:pPr>
        <w:rPr>
          <w:rFonts w:ascii="Times New Roman" w:hAnsi="Times New Roman" w:cs="Times New Roman"/>
          <w:b/>
          <w:sz w:val="24"/>
          <w:szCs w:val="24"/>
        </w:rPr>
      </w:pPr>
    </w:p>
    <w:p w:rsidR="00C56034" w:rsidRPr="00016BAF" w:rsidRDefault="00C56034" w:rsidP="007803FE">
      <w:pPr>
        <w:rPr>
          <w:rFonts w:ascii="Times New Roman" w:hAnsi="Times New Roman" w:cs="Times New Roman"/>
          <w:b/>
          <w:sz w:val="24"/>
          <w:szCs w:val="24"/>
        </w:rPr>
      </w:pPr>
    </w:p>
    <w:p w:rsidR="00C56034" w:rsidRPr="00C56034" w:rsidRDefault="00C56034" w:rsidP="00C56034">
      <w:pPr>
        <w:pStyle w:val="af5"/>
        <w:tabs>
          <w:tab w:val="left" w:pos="8789"/>
        </w:tabs>
        <w:jc w:val="center"/>
        <w:rPr>
          <w:rFonts w:ascii="Times New Roman" w:hAnsi="Times New Roman" w:cs="Times New Roman"/>
          <w:b/>
          <w:sz w:val="24"/>
          <w:szCs w:val="24"/>
        </w:rPr>
      </w:pPr>
      <w:r w:rsidRPr="00C56034">
        <w:rPr>
          <w:rFonts w:ascii="Times New Roman" w:hAnsi="Times New Roman" w:cs="Times New Roman"/>
          <w:b/>
          <w:sz w:val="24"/>
          <w:szCs w:val="24"/>
        </w:rPr>
        <w:t xml:space="preserve">Краткая информация о деятельности </w:t>
      </w:r>
    </w:p>
    <w:p w:rsidR="00C56034" w:rsidRPr="00C56034" w:rsidRDefault="00C56034" w:rsidP="00C56034">
      <w:pPr>
        <w:pStyle w:val="af5"/>
        <w:tabs>
          <w:tab w:val="left" w:pos="8789"/>
        </w:tabs>
        <w:jc w:val="center"/>
        <w:rPr>
          <w:rFonts w:ascii="Times New Roman" w:hAnsi="Times New Roman" w:cs="Times New Roman"/>
          <w:b/>
          <w:sz w:val="24"/>
          <w:szCs w:val="24"/>
        </w:rPr>
      </w:pPr>
      <w:r>
        <w:rPr>
          <w:rFonts w:ascii="Times New Roman" w:hAnsi="Times New Roman" w:cs="Times New Roman"/>
          <w:b/>
          <w:sz w:val="24"/>
          <w:szCs w:val="24"/>
        </w:rPr>
        <w:t xml:space="preserve">Детской школы искусств </w:t>
      </w:r>
      <w:r w:rsidRPr="00C56034">
        <w:rPr>
          <w:rFonts w:ascii="Times New Roman" w:hAnsi="Times New Roman" w:cs="Times New Roman"/>
          <w:b/>
          <w:sz w:val="24"/>
          <w:szCs w:val="24"/>
        </w:rPr>
        <w:t>2021 год</w:t>
      </w: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1.  Общие сведения.</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 xml:space="preserve">На сегодняшний день Муниципальное бюджетное учреждение дополнительного образования «Тарбагатайская детская школа искусств» реализует 7 дополнительных предпрофессиональных общеобразовательных программ в области искусств (ПП): Живопись, Фортепиано, Гитара (открыта в 2021г), Баян, Гармонь, Ударная установка, Музыкальный фольклор, Саксофон. </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А также 5 общеразвивающих программ(ОП).</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Общий контингент ДШИ 105 ученика.</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 xml:space="preserve">Школа расположена в приспособленном помещении (бывшее здание районной гостиницы) с общей площадью 168 м2. </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 xml:space="preserve">В 2021г были приобретены 3 ученических саксофона, глокеншпиль (по подобию ксилофона), по национальному проекту был получен фортепиано Михаил Глинко, проведен ремонт в 2 </w:t>
      </w:r>
      <w:r w:rsidRPr="00C56034">
        <w:rPr>
          <w:rFonts w:ascii="Times New Roman" w:hAnsi="Times New Roman" w:cs="Times New Roman"/>
          <w:sz w:val="24"/>
          <w:szCs w:val="24"/>
        </w:rPr>
        <w:lastRenderedPageBreak/>
        <w:t xml:space="preserve">кабинетах, заменен линолеум в 4 кабинетах, в связи с юбилеем ДШИ, по указу главы Администрации МО «Тарбагатайский район», был приобретено фортепиано </w:t>
      </w:r>
      <w:r w:rsidRPr="00C56034">
        <w:rPr>
          <w:rFonts w:ascii="Times New Roman" w:hAnsi="Times New Roman" w:cs="Times New Roman"/>
          <w:sz w:val="24"/>
          <w:szCs w:val="24"/>
          <w:lang w:val="en-US"/>
        </w:rPr>
        <w:t>Ritmuller</w:t>
      </w:r>
      <w:r w:rsidRPr="00C56034">
        <w:rPr>
          <w:rFonts w:ascii="Times New Roman" w:hAnsi="Times New Roman" w:cs="Times New Roman"/>
          <w:sz w:val="24"/>
          <w:szCs w:val="24"/>
        </w:rPr>
        <w:t>.</w:t>
      </w: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2. Результативность основных видов деятельности ДШИ.</w:t>
      </w:r>
    </w:p>
    <w:tbl>
      <w:tblPr>
        <w:tblStyle w:val="a5"/>
        <w:tblW w:w="0" w:type="auto"/>
        <w:tblLook w:val="04A0" w:firstRow="1" w:lastRow="0" w:firstColumn="1" w:lastColumn="0" w:noHBand="0" w:noVBand="1"/>
      </w:tblPr>
      <w:tblGrid>
        <w:gridCol w:w="1914"/>
        <w:gridCol w:w="1914"/>
        <w:gridCol w:w="1914"/>
        <w:gridCol w:w="1914"/>
        <w:gridCol w:w="1915"/>
      </w:tblGrid>
      <w:tr w:rsidR="00C56034" w:rsidRPr="00C56034" w:rsidTr="004478AD">
        <w:tc>
          <w:tcPr>
            <w:tcW w:w="9571" w:type="dxa"/>
            <w:gridSpan w:val="5"/>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Движение количества контингента по образовательным программам</w:t>
            </w:r>
          </w:p>
        </w:tc>
      </w:tr>
      <w:tr w:rsidR="00C56034" w:rsidRPr="00C56034" w:rsidTr="004478AD">
        <w:tc>
          <w:tcPr>
            <w:tcW w:w="1914" w:type="dxa"/>
          </w:tcPr>
          <w:p w:rsidR="00C56034" w:rsidRPr="00C56034" w:rsidRDefault="00C56034" w:rsidP="004478AD">
            <w:pPr>
              <w:jc w:val="both"/>
              <w:rPr>
                <w:rFonts w:ascii="Times New Roman" w:hAnsi="Times New Roman" w:cs="Times New Roman"/>
                <w:sz w:val="20"/>
                <w:szCs w:val="20"/>
              </w:rPr>
            </w:pP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2018-2019</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2019-2020</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2020-2021</w:t>
            </w:r>
          </w:p>
        </w:tc>
        <w:tc>
          <w:tcPr>
            <w:tcW w:w="1915"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2021-2022</w:t>
            </w:r>
          </w:p>
        </w:tc>
      </w:tr>
      <w:tr w:rsidR="00C56034" w:rsidRPr="00C56034" w:rsidTr="004478AD">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ПП</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32</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20</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58</w:t>
            </w:r>
          </w:p>
        </w:tc>
        <w:tc>
          <w:tcPr>
            <w:tcW w:w="1915"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72</w:t>
            </w:r>
          </w:p>
        </w:tc>
      </w:tr>
      <w:tr w:rsidR="00C56034" w:rsidRPr="00C56034" w:rsidTr="004478AD">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ОП</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80</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92</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46</w:t>
            </w:r>
          </w:p>
        </w:tc>
        <w:tc>
          <w:tcPr>
            <w:tcW w:w="1915"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33</w:t>
            </w:r>
          </w:p>
        </w:tc>
      </w:tr>
      <w:tr w:rsidR="00C56034" w:rsidRPr="00C56034" w:rsidTr="004478AD">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Общее количество учащихся</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112</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112</w:t>
            </w:r>
          </w:p>
        </w:tc>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104</w:t>
            </w:r>
          </w:p>
        </w:tc>
        <w:tc>
          <w:tcPr>
            <w:tcW w:w="1915"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105</w:t>
            </w:r>
          </w:p>
        </w:tc>
      </w:tr>
    </w:tbl>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Проводимые исследования через анкетирование среди родителей учащихся показывает о востребованости деятельности детской школы искусств как дополнительного образования для детей, но не как основной путь в выборе будущей профессии. Обусловлено это сложившимся стереотипом у родителей о неперспективной и молооплачиваемой профессии (Таблица 3).</w:t>
      </w:r>
    </w:p>
    <w:tbl>
      <w:tblPr>
        <w:tblStyle w:val="a5"/>
        <w:tblW w:w="0" w:type="auto"/>
        <w:tblLook w:val="04A0" w:firstRow="1" w:lastRow="0" w:firstColumn="1" w:lastColumn="0" w:noHBand="0" w:noVBand="1"/>
      </w:tblPr>
      <w:tblGrid>
        <w:gridCol w:w="1914"/>
        <w:gridCol w:w="957"/>
        <w:gridCol w:w="957"/>
        <w:gridCol w:w="957"/>
        <w:gridCol w:w="957"/>
        <w:gridCol w:w="957"/>
        <w:gridCol w:w="957"/>
        <w:gridCol w:w="957"/>
        <w:gridCol w:w="958"/>
      </w:tblGrid>
      <w:tr w:rsidR="00C56034" w:rsidRPr="00C56034" w:rsidTr="004478AD">
        <w:tc>
          <w:tcPr>
            <w:tcW w:w="9571" w:type="dxa"/>
            <w:gridSpan w:val="9"/>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Статистика по набору в 1 класс и выпускникам</w:t>
            </w:r>
          </w:p>
        </w:tc>
      </w:tr>
      <w:tr w:rsidR="00C56034" w:rsidRPr="00C56034" w:rsidTr="004478AD">
        <w:tc>
          <w:tcPr>
            <w:tcW w:w="1914" w:type="dxa"/>
          </w:tcPr>
          <w:p w:rsidR="00C56034" w:rsidRPr="00C56034" w:rsidRDefault="00C56034" w:rsidP="004478AD">
            <w:pPr>
              <w:jc w:val="both"/>
              <w:rPr>
                <w:rFonts w:ascii="Times New Roman" w:hAnsi="Times New Roman" w:cs="Times New Roman"/>
                <w:sz w:val="20"/>
                <w:szCs w:val="20"/>
              </w:rPr>
            </w:pPr>
          </w:p>
        </w:tc>
        <w:tc>
          <w:tcPr>
            <w:tcW w:w="1914" w:type="dxa"/>
            <w:gridSpan w:val="2"/>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2018-2019</w:t>
            </w:r>
          </w:p>
        </w:tc>
        <w:tc>
          <w:tcPr>
            <w:tcW w:w="1914" w:type="dxa"/>
            <w:gridSpan w:val="2"/>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2019-2020</w:t>
            </w:r>
          </w:p>
        </w:tc>
        <w:tc>
          <w:tcPr>
            <w:tcW w:w="1914" w:type="dxa"/>
            <w:gridSpan w:val="2"/>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2020-2021</w:t>
            </w:r>
          </w:p>
        </w:tc>
        <w:tc>
          <w:tcPr>
            <w:tcW w:w="1915" w:type="dxa"/>
            <w:gridSpan w:val="2"/>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2021-2022</w:t>
            </w:r>
          </w:p>
        </w:tc>
      </w:tr>
      <w:tr w:rsidR="00C56034" w:rsidRPr="00C56034" w:rsidTr="004478AD">
        <w:tc>
          <w:tcPr>
            <w:tcW w:w="1914" w:type="dxa"/>
          </w:tcPr>
          <w:p w:rsidR="00C56034" w:rsidRPr="00C56034" w:rsidRDefault="00C56034" w:rsidP="004478AD">
            <w:pPr>
              <w:jc w:val="both"/>
              <w:rPr>
                <w:rFonts w:ascii="Times New Roman" w:hAnsi="Times New Roman" w:cs="Times New Roman"/>
                <w:sz w:val="20"/>
                <w:szCs w:val="20"/>
              </w:rPr>
            </w:pP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пп</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оп</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пп</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оп</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пп</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оп</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пп</w:t>
            </w:r>
          </w:p>
        </w:tc>
        <w:tc>
          <w:tcPr>
            <w:tcW w:w="958"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оп</w:t>
            </w:r>
          </w:p>
        </w:tc>
      </w:tr>
      <w:tr w:rsidR="00C56034" w:rsidRPr="00C56034" w:rsidTr="004478AD">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Набор в 1 класс</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17</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24</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7</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41</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23</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30</w:t>
            </w:r>
          </w:p>
        </w:tc>
        <w:tc>
          <w:tcPr>
            <w:tcW w:w="958"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17</w:t>
            </w:r>
          </w:p>
        </w:tc>
      </w:tr>
      <w:tr w:rsidR="00C56034" w:rsidRPr="00C56034" w:rsidTr="004478AD">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Выпуск</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9</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3</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12</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0</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11</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w:t>
            </w:r>
          </w:p>
        </w:tc>
        <w:tc>
          <w:tcPr>
            <w:tcW w:w="958"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w:t>
            </w:r>
          </w:p>
        </w:tc>
      </w:tr>
      <w:tr w:rsidR="00C56034" w:rsidRPr="00C56034" w:rsidTr="004478AD">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Отсев учащихся в течение учебного года</w:t>
            </w:r>
          </w:p>
        </w:tc>
        <w:tc>
          <w:tcPr>
            <w:tcW w:w="1914" w:type="dxa"/>
            <w:gridSpan w:val="2"/>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38</w:t>
            </w:r>
          </w:p>
        </w:tc>
        <w:tc>
          <w:tcPr>
            <w:tcW w:w="1914" w:type="dxa"/>
            <w:gridSpan w:val="2"/>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18</w:t>
            </w:r>
          </w:p>
        </w:tc>
        <w:tc>
          <w:tcPr>
            <w:tcW w:w="1914" w:type="dxa"/>
            <w:gridSpan w:val="2"/>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35</w:t>
            </w:r>
          </w:p>
        </w:tc>
        <w:tc>
          <w:tcPr>
            <w:tcW w:w="1915" w:type="dxa"/>
            <w:gridSpan w:val="2"/>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w:t>
            </w:r>
          </w:p>
        </w:tc>
      </w:tr>
      <w:tr w:rsidR="00C56034" w:rsidRPr="00C56034" w:rsidTr="004478AD">
        <w:tc>
          <w:tcPr>
            <w:tcW w:w="1914"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Поступившие в учебное заведение следующего уровня</w:t>
            </w:r>
          </w:p>
        </w:tc>
        <w:tc>
          <w:tcPr>
            <w:tcW w:w="957" w:type="dxa"/>
          </w:tcPr>
          <w:p w:rsidR="00C56034" w:rsidRPr="00C56034" w:rsidRDefault="00C56034" w:rsidP="004478AD">
            <w:pPr>
              <w:jc w:val="both"/>
              <w:rPr>
                <w:rFonts w:ascii="Times New Roman" w:hAnsi="Times New Roman" w:cs="Times New Roman"/>
                <w:sz w:val="20"/>
                <w:szCs w:val="20"/>
              </w:rPr>
            </w:pP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w:t>
            </w:r>
          </w:p>
        </w:tc>
        <w:tc>
          <w:tcPr>
            <w:tcW w:w="957" w:type="dxa"/>
          </w:tcPr>
          <w:p w:rsidR="00C56034" w:rsidRPr="00C56034" w:rsidRDefault="00C56034" w:rsidP="004478AD">
            <w:pPr>
              <w:jc w:val="both"/>
              <w:rPr>
                <w:rFonts w:ascii="Times New Roman" w:hAnsi="Times New Roman" w:cs="Times New Roman"/>
                <w:sz w:val="20"/>
                <w:szCs w:val="20"/>
              </w:rPr>
            </w:pPr>
          </w:p>
        </w:tc>
        <w:tc>
          <w:tcPr>
            <w:tcW w:w="957" w:type="dxa"/>
          </w:tcPr>
          <w:p w:rsidR="00C56034" w:rsidRPr="00C56034" w:rsidRDefault="00C56034" w:rsidP="004478AD">
            <w:pPr>
              <w:jc w:val="both"/>
              <w:rPr>
                <w:rFonts w:ascii="Times New Roman" w:hAnsi="Times New Roman" w:cs="Times New Roman"/>
                <w:sz w:val="20"/>
                <w:szCs w:val="20"/>
              </w:rPr>
            </w:pP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w:t>
            </w:r>
          </w:p>
        </w:tc>
        <w:tc>
          <w:tcPr>
            <w:tcW w:w="95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w:t>
            </w:r>
          </w:p>
        </w:tc>
        <w:tc>
          <w:tcPr>
            <w:tcW w:w="958"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w:t>
            </w:r>
          </w:p>
        </w:tc>
      </w:tr>
    </w:tbl>
    <w:p w:rsidR="00C56034" w:rsidRPr="00C56034" w:rsidRDefault="00C56034" w:rsidP="00C56034">
      <w:pPr>
        <w:jc w:val="right"/>
        <w:rPr>
          <w:rFonts w:ascii="Times New Roman" w:hAnsi="Times New Roman" w:cs="Times New Roman"/>
          <w:sz w:val="24"/>
          <w:szCs w:val="24"/>
        </w:rPr>
      </w:pPr>
      <w:r w:rsidRPr="00C56034">
        <w:rPr>
          <w:rFonts w:ascii="Times New Roman" w:hAnsi="Times New Roman" w:cs="Times New Roman"/>
          <w:sz w:val="24"/>
          <w:szCs w:val="24"/>
        </w:rPr>
        <w:t>Таблица 3</w:t>
      </w: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3. Кадровое обеспечение деятельности ДШИ.</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Для решения кадровой проблемы, Администрация Тарбагатайской детской школы искусств видит решение в поиске практикующих специалистов в сфере искусств среди населения, с последующим целевым обучением и принятием на работу в школу искусств. Так был принят и обучен преподаватель по классу электро-гитары, проживающий в селе Тарбагатай. Сейчас идет работа по аккомпаниатору-баянисту, работающий в Культурно-досуговом центре Тарбагатайского района.</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Для привлечения преподавателей для работы в сельской местности, Администрация ДШИ совместно с Отделом культуры разрабатывают ряд мероприятий. На данный момент в школе работает возмещение транспортных расходов для иногородних сотрудников, возмещение расходов на обучение и трансферт до места образовательного учреждения.</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Преподаватели систематически проходят курсы повышения квалификации в очном и онлайн режимах. Средний возраст преподавателей составляет 39 лет.</w:t>
      </w: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4. Информационно-методическое обеспечение деятельности ДШИ.</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Преподавателем по классу Гармони Ведерниковой Надеждой Павловной была разработана методическое пособие «Гармошечка-говорушечка». В данном издании представлен учебно-</w:t>
      </w:r>
      <w:r w:rsidRPr="00C56034">
        <w:rPr>
          <w:rFonts w:ascii="Times New Roman" w:hAnsi="Times New Roman" w:cs="Times New Roman"/>
          <w:sz w:val="24"/>
          <w:szCs w:val="24"/>
        </w:rPr>
        <w:lastRenderedPageBreak/>
        <w:t>методический материал, предназначенный для обучения детей 6-7 летнего возраста игре на двухрядной гармони. Весь представленный музыкальный материал используется автором на практике и апробирован.</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Преподаватель изобразительного отделения, Минаева Татьяна Сергеевна, работает над публикацией методической разработки по этапному выполнению рисования животных с рабочим названием «нарисуй кружек, кружек, получился наш зверёк».</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 xml:space="preserve">Тарбагатайская ДШИ сотрудничает с онлайн школой «СибДуо» г.Санкт-Петербург. Преподаватели данной школы предоставляют методическую и консультационную работу при работе с конкурсными произведениями наших учащихся. </w:t>
      </w: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5. Проектная деятельность ДШИ.</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Тарбагатайский район является одним из центров Старообрядческой культуры и в связи с этим на детскую школу искусств возожжена еще одна функция по сохранению нематериального наследия человечества. Тарбагатайская ДШИ совместно с Отделом культуры и Культурно-досуговым центром проводят различные экспедиции и расшифровки записей устного фольклора. Так Калашникова Татьяна Семеновна, преподаватель теоретических дисциплин, выступила как основной редактор и аранжировщик в сборнике песен для детей «Отец мой был природный пахарь», где отражен фольклор семейских старообрядцев Забайкалья села Тарбагатай. В сборник вошли протяженные и игровые песни, музыкальные игры, гармошечные наигрыши, колыбельные распевы.  Книга в настоящее время находиться на этапе текстового редактирования и сверстке для окончательной тиражирования.</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По инициативе школы искусств, в сентябре 2021г. были расписаны ставни деревянного дома, соблюдая традиции семейской росписи, расположенного в центре села Тарбагатай по улице Ленина. Под руководством музея «Семейская старина», разработаны эскизы и техника исполнения данной работы.</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Тарбагатайская школа искусств сотрудничает с Региональной общественной организацией православного добровольческого центра «Согреваем сердцами», где школа предоставляет онлайн концерты для инвалидов калясочников.</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 xml:space="preserve">Для  МБДОУ «Детский сад Ласточка» проведен онлайн мастер класс для детей старшей группы преподавателем изобразительного отделения, с последующим конкурсом рисунков для выявления одаренных детей. </w:t>
      </w: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6. Концертно-исполнительская, конкурсная и фестивальная, выставочная деятельность ДШИ.</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 xml:space="preserve">В тарбагатайская школе искусств нет специально оборудованного актового зала, поэтому большая часть концертов и выставок проходят в здание Культурно-досугового центра. </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 xml:space="preserve">Тесное сотрудничество с Культурно-досуговым центром позволяет ученикам нашей школы участвовать в мероприятиях районного, республиканского и даже всероссийского уровня. Так за последние года наших преподавателей и учеников можно было заметить на различных площадках этнографического музея (Маленица, Проводы весны, Мероприятия «Раздайся, Карагот!», «Байкальский хоровод», 50-ти летний юбилей этнографического музея);  на мероприятиях посвященному открытии Семейской усадьбы семьй Петровых в рамках 400 летия со дня рождения Протопопа Аввакума; на онлайн и телевизионной трансляции «мастер-класса усного наследия старообрядцев Забайкалья как шедевр мирового наследия человечества», проводимый народным этнографическим ансамблем «Судьбинушка», в рамках реализации всероссийского проекта по поддержке народных коллективов «Традиции»; </w:t>
      </w:r>
      <w:r w:rsidRPr="00C56034">
        <w:rPr>
          <w:rFonts w:ascii="Times New Roman" w:hAnsi="Times New Roman" w:cs="Times New Roman"/>
          <w:sz w:val="24"/>
          <w:szCs w:val="24"/>
        </w:rPr>
        <w:lastRenderedPageBreak/>
        <w:t>концерт в доме инвалидов организованного РОО ПДЦ «Согреваем сердцами»;на сцене русского драматического театра им.Бестужева и др.</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В связи со сложившимися эпидимиологическими обстоятельствами, большая часть участия в различных творческих конкурсах приходятся на онлайн режимах. Но с другой стороны, у обучающихся появилась возможность участвовать в конкурсах российского и международногоуровня в режиме онлайн, что, до пандемии, считались не авторитетными.</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 xml:space="preserve">Так наши ученики стали владельцами победных дипломов: </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 Международного конкурса дарований и талантов «Соловушкино раздолье»;</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-IV Забайкальского межрегионального дистанционного конкурса-фестиваля юных исполнителей на баяне и аккордеоне «Дни гармонике в Забайкалье»</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 Международного конкурса дарований и талантов «Ветер перемен»</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 xml:space="preserve">- </w:t>
      </w:r>
      <w:r w:rsidRPr="00C56034">
        <w:rPr>
          <w:rFonts w:ascii="Times New Roman" w:hAnsi="Times New Roman" w:cs="Times New Roman"/>
          <w:sz w:val="24"/>
          <w:szCs w:val="24"/>
          <w:lang w:val="en-US"/>
        </w:rPr>
        <w:t>I</w:t>
      </w:r>
      <w:r w:rsidRPr="00C56034">
        <w:rPr>
          <w:rFonts w:ascii="Times New Roman" w:hAnsi="Times New Roman" w:cs="Times New Roman"/>
          <w:sz w:val="24"/>
          <w:szCs w:val="24"/>
        </w:rPr>
        <w:t>-го Всеросийского конкурса-фестиваля «В ритме сердца и души»</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 xml:space="preserve">- </w:t>
      </w:r>
      <w:r w:rsidRPr="00C56034">
        <w:rPr>
          <w:rFonts w:ascii="Times New Roman" w:hAnsi="Times New Roman" w:cs="Times New Roman"/>
          <w:sz w:val="24"/>
          <w:szCs w:val="24"/>
          <w:lang w:val="en-US"/>
        </w:rPr>
        <w:t>VII</w:t>
      </w:r>
      <w:r w:rsidRPr="00C56034">
        <w:rPr>
          <w:rFonts w:ascii="Times New Roman" w:hAnsi="Times New Roman" w:cs="Times New Roman"/>
          <w:sz w:val="24"/>
          <w:szCs w:val="24"/>
        </w:rPr>
        <w:t>-го Межрегионального конкурса-фестиваля «Байкальские звездочки 2021» г.Северобайкальск</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 Международного конкурса дарований и талантов «Лебединая верность»</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 Международного конкурса «Золотая Пальмира-Весна 2021» г.Санкт-Петербург</w:t>
      </w:r>
    </w:p>
    <w:p w:rsidR="00C56034" w:rsidRPr="00C56034" w:rsidRDefault="00C56034" w:rsidP="00C56034">
      <w:pPr>
        <w:spacing w:after="0"/>
        <w:jc w:val="both"/>
        <w:rPr>
          <w:rFonts w:ascii="Times New Roman" w:hAnsi="Times New Roman" w:cs="Times New Roman"/>
          <w:sz w:val="24"/>
          <w:szCs w:val="24"/>
        </w:rPr>
      </w:pPr>
      <w:r w:rsidRPr="00C56034">
        <w:rPr>
          <w:rFonts w:ascii="Times New Roman" w:hAnsi="Times New Roman" w:cs="Times New Roman"/>
          <w:sz w:val="24"/>
          <w:szCs w:val="24"/>
        </w:rPr>
        <w:t>- Всероссийского конкурса изобразительного искусства «Я рисую натюрморт»</w:t>
      </w: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7. Педагогические находки, приемы и техники привлечения обучающихся в ДШИ. Методы стимулирования к изучению истории и традиций отделений по видам искусств образовательной организации. Методы мотивирования обучающихся к занятиям в ДШИ и продолжения профессионального образования.</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Педагогический состав Тарбагатайской ДШИ подходит к вопросу преподавания творчески. Внутришкольные конкурсы чтения с листа, оформление выставок, народные праздники и школьные торжества, неотъемлемое составляющее в работе нашей школы.</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Преподаватель школы искусств априорий является человеком вдохновения для творчества и эталоном подражания для своих учеников. Поэтому Тарбагатайская ДШИ одобряет и поддерживает наших работников в участии в различных творческих лабораториях и музыкально-исполнительской практике. Так преподаватель фольклорного отделения в составе Народного этнографического ансамбля «Судьбинушка» гастролировала и перенимала опыт  в Германии, Польши, Франции, США и ряда российских городов. Преподаватель ударной установки участвует в спектаклях как музыкант в Русском драматическом театре, в Молодежном театре, а также, в составе вокально-инструментальной группе, регулярно выступает на площадках Улан-Удэ, Иркутска и фестиваля «Голос кочевников». Преподаватель гитарного класса является участником музыкальной группы с опытом выступлений на различных фестивалей г. Улан-Удэ, г.Читы, г.Иркутска. Преподаватель фортепиано несколько лет практиковала преподавание в Китае. Преподаватель саксофона является художественным руководителем ансамбля народного шлягера «Межа», неоднократный участник фестиваля «Голос кочевников» в составе музыкального коллектива, несколько раз был приглашенным музыкантом на мероприятия Русского драматического театра, участвовал в телевизионных съемках для новогодней передачи Республиканского телеканала. Преподаватель фортепиано, Корипанова Марина Равильевна, участник концерта Музыки композиторов Японии «</w:t>
      </w:r>
      <w:r w:rsidRPr="00C56034">
        <w:rPr>
          <w:rFonts w:ascii="Times New Roman" w:hAnsi="Times New Roman" w:cs="Times New Roman"/>
          <w:sz w:val="24"/>
          <w:szCs w:val="24"/>
          <w:lang w:val="en-US"/>
        </w:rPr>
        <w:t>La</w:t>
      </w:r>
      <w:r w:rsidRPr="00C56034">
        <w:rPr>
          <w:rFonts w:ascii="Times New Roman" w:hAnsi="Times New Roman" w:cs="Times New Roman"/>
          <w:sz w:val="24"/>
          <w:szCs w:val="24"/>
        </w:rPr>
        <w:t xml:space="preserve"> </w:t>
      </w:r>
      <w:r w:rsidRPr="00C56034">
        <w:rPr>
          <w:rFonts w:ascii="Times New Roman" w:hAnsi="Times New Roman" w:cs="Times New Roman"/>
          <w:sz w:val="24"/>
          <w:szCs w:val="24"/>
          <w:lang w:val="en-US"/>
        </w:rPr>
        <w:t>Palette</w:t>
      </w:r>
      <w:r w:rsidRPr="00C56034">
        <w:rPr>
          <w:rFonts w:ascii="Times New Roman" w:hAnsi="Times New Roman" w:cs="Times New Roman"/>
          <w:sz w:val="24"/>
          <w:szCs w:val="24"/>
        </w:rPr>
        <w:t>» организованного Колледжем искусств им.П.И.Чайковского.</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 xml:space="preserve">В 2021 г кабинет теоретических дисциплин оборудовали ноутбуками с возможностью выхода в интернет, компьютер преподавателя выведен на телевизор, что дает возможность просмотра материала по музыкальной литературе и других методических материалов. Также ноутбуки </w:t>
      </w:r>
      <w:r w:rsidRPr="00C56034">
        <w:rPr>
          <w:rFonts w:ascii="Times New Roman" w:hAnsi="Times New Roman" w:cs="Times New Roman"/>
          <w:sz w:val="24"/>
          <w:szCs w:val="24"/>
        </w:rPr>
        <w:lastRenderedPageBreak/>
        <w:t>оснащены графическими планшетами для изучения современной тенденции в изобразительном искусстве.</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Класс Ударной установке звукоизолирован по всем стандартам звукозаписывающих студий. Данный класс оснащен звукозаписывающем оборудованием по типу домашней студии (ноутбук с внешней звуковой картой и микрафоном), что позволяет на любительском уровне записывать произведения учащихся (для работы с материалом, внешним контролем и возможностью дальнейшей публикации в соцсетях).</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Так как большинство родителей не могут позволить приобретения музыкального инструмента, Тарбагатайская школа практикует выдачу инструмента на безвозмездной основе. Такая тенденция в основном относиться к ученикам духового отделения (саксофон, флейта).</w:t>
      </w: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8 Создание, поддержание уклада, атмосферы и традиций жизни образовательной организации, академизация образовательного процесса: формы и методы (мероприятия, открытие специальностей академического направления, музеи, летописи, буклеты и т.д.). Создание цифрового следа деятельности ДШИ (ведение сайта, анализ цифрового имиджа организации).</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Как любое учреждение дополнительного образования, мы работаем на освящение нашей деятельности в сетях интернета. С участием учеников школы искусств, ведется Ютуб канал, где публикуются видео выступления преподавателей и учащихся. Открыта страничка в соцсетях: ВКотакте и Инстаграм. Эти интернет каналы выступают как дополнительные площадки публичной демонстрации навыков и успехов детей школы искусств. Учащиеся активно проявляют интерес к съемках и монтаже клипов, публикаций, что соответствует современному представлению личносного брендирования, сформировавшегося на фоне популярных блогеров и тиктотеров. Для качественного контента периодически привлекаются оператор с профессиональным оборудованием из МКУ Отдел культуры Тарбагатайского района.</w:t>
      </w:r>
    </w:p>
    <w:p w:rsidR="00C56034" w:rsidRPr="00C56034" w:rsidRDefault="00C56034" w:rsidP="00C56034">
      <w:pPr>
        <w:jc w:val="both"/>
        <w:rPr>
          <w:rFonts w:ascii="Times New Roman" w:hAnsi="Times New Roman" w:cs="Times New Roman"/>
          <w:sz w:val="24"/>
          <w:szCs w:val="24"/>
        </w:rPr>
      </w:pPr>
      <w:r w:rsidRPr="00C56034">
        <w:rPr>
          <w:rFonts w:ascii="Times New Roman" w:hAnsi="Times New Roman" w:cs="Times New Roman"/>
          <w:sz w:val="24"/>
          <w:szCs w:val="24"/>
        </w:rPr>
        <w:t>Раз в полгода, преподавателем Минаевой Татьяной Сергеевной, организовывается арт.терапия «Зентангл», предназначенная для психологической разгрузки преподавателей, учащихся и их родителей.</w:t>
      </w:r>
    </w:p>
    <w:p w:rsidR="00C56034" w:rsidRPr="00C56034" w:rsidRDefault="00C56034" w:rsidP="00C56034">
      <w:pPr>
        <w:jc w:val="both"/>
        <w:rPr>
          <w:rFonts w:ascii="Times New Roman" w:hAnsi="Times New Roman" w:cs="Times New Roman"/>
          <w:b/>
          <w:sz w:val="24"/>
          <w:szCs w:val="24"/>
        </w:rPr>
      </w:pPr>
      <w:r w:rsidRPr="00C56034">
        <w:rPr>
          <w:rFonts w:ascii="Times New Roman" w:hAnsi="Times New Roman" w:cs="Times New Roman"/>
          <w:b/>
          <w:sz w:val="24"/>
          <w:szCs w:val="24"/>
        </w:rPr>
        <w:t>9. Планы на 2022 г.</w:t>
      </w:r>
    </w:p>
    <w:tbl>
      <w:tblPr>
        <w:tblStyle w:val="a5"/>
        <w:tblW w:w="0" w:type="auto"/>
        <w:tblLook w:val="04A0" w:firstRow="1" w:lastRow="0" w:firstColumn="1" w:lastColumn="0" w:noHBand="0" w:noVBand="1"/>
      </w:tblPr>
      <w:tblGrid>
        <w:gridCol w:w="817"/>
        <w:gridCol w:w="1843"/>
        <w:gridCol w:w="6911"/>
      </w:tblGrid>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ДАТА</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Мероприятие</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26.01</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Внутренняя олимпиада по теоретическим дисциплинам (Калашникова Т.С.) 1-3 кл.</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08.02</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Открытый урок М.Р.Корипановаой</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3</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09.02</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Открытый урок Т.С.Калашниковой</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4</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16.02</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Внутренняя олимпиада по теоретическим дисциплинам (Калашникова Т.С.)4-6 кл.</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5</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01.03</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Открытый урок Кушнарева Д.Л.</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6</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3.03</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Внутренний Очный конкурс натюрмортов (Минаева Т.С.)</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7</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04.03</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Открытый урок Н.П.Ведерниковой</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8</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18.03</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Открытый урок Минаевой Т.С.</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9</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29.03</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Открытый урок Крайнов С.Э.</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10</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22.04</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55 летний Юбилейный отчетный концерт (Пластинин М.И.)</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lastRenderedPageBreak/>
              <w:t>11</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23-29.05</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Прослушивание (вступительный экзамен)</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12</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30.09</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Концерт преподавателей(Пластинин М.И.)</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13</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16.10</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Конкурс скорочтения нот для инструментальных отделений</w:t>
            </w:r>
          </w:p>
        </w:tc>
      </w:tr>
      <w:tr w:rsidR="00C56034" w:rsidRPr="00C56034" w:rsidTr="004478AD">
        <w:tc>
          <w:tcPr>
            <w:tcW w:w="817"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14</w:t>
            </w:r>
          </w:p>
        </w:tc>
        <w:tc>
          <w:tcPr>
            <w:tcW w:w="1843"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25.11</w:t>
            </w:r>
          </w:p>
        </w:tc>
        <w:tc>
          <w:tcPr>
            <w:tcW w:w="6911" w:type="dxa"/>
          </w:tcPr>
          <w:p w:rsidR="00C56034" w:rsidRPr="00C56034" w:rsidRDefault="00C56034" w:rsidP="004478AD">
            <w:pPr>
              <w:jc w:val="both"/>
              <w:rPr>
                <w:rFonts w:ascii="Times New Roman" w:hAnsi="Times New Roman" w:cs="Times New Roman"/>
                <w:sz w:val="20"/>
                <w:szCs w:val="20"/>
              </w:rPr>
            </w:pPr>
            <w:r w:rsidRPr="00C56034">
              <w:rPr>
                <w:rFonts w:ascii="Times New Roman" w:hAnsi="Times New Roman" w:cs="Times New Roman"/>
                <w:sz w:val="20"/>
                <w:szCs w:val="20"/>
              </w:rPr>
              <w:t>Концерт ко дню матери.Тема: мультфильмы (Ведерникова Н.П)</w:t>
            </w:r>
          </w:p>
        </w:tc>
      </w:tr>
    </w:tbl>
    <w:p w:rsidR="00C56034" w:rsidRDefault="00C56034" w:rsidP="00C56034">
      <w:pPr>
        <w:jc w:val="both"/>
        <w:rPr>
          <w:rFonts w:ascii="Times New Roman" w:hAnsi="Times New Roman"/>
          <w:sz w:val="28"/>
          <w:szCs w:val="28"/>
        </w:rPr>
      </w:pPr>
    </w:p>
    <w:p w:rsidR="007803FE" w:rsidRPr="00016BAF" w:rsidRDefault="007803FE">
      <w:pPr>
        <w:rPr>
          <w:rFonts w:ascii="Times New Roman" w:hAnsi="Times New Roman" w:cs="Times New Roman"/>
          <w:sz w:val="24"/>
          <w:szCs w:val="24"/>
        </w:rPr>
      </w:pPr>
    </w:p>
    <w:p w:rsidR="007803FE" w:rsidRPr="00016BAF" w:rsidRDefault="007803FE">
      <w:pPr>
        <w:rPr>
          <w:rFonts w:ascii="Times New Roman" w:hAnsi="Times New Roman" w:cs="Times New Roman"/>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p>
    <w:p w:rsidR="00D232E1" w:rsidRPr="00044B1C" w:rsidRDefault="00D232E1" w:rsidP="00D232E1">
      <w:pPr>
        <w:tabs>
          <w:tab w:val="left" w:pos="9790"/>
        </w:tabs>
        <w:autoSpaceDE w:val="0"/>
        <w:autoSpaceDN w:val="0"/>
        <w:adjustRightInd w:val="0"/>
        <w:spacing w:after="0" w:line="240" w:lineRule="atLeast"/>
        <w:jc w:val="center"/>
        <w:rPr>
          <w:rFonts w:ascii="Times New Roman" w:hAnsi="Times New Roman" w:cs="Times New Roman"/>
          <w:b/>
          <w:sz w:val="24"/>
          <w:szCs w:val="24"/>
        </w:rPr>
      </w:pPr>
      <w:r w:rsidRPr="00044B1C">
        <w:rPr>
          <w:rFonts w:ascii="Times New Roman" w:hAnsi="Times New Roman" w:cs="Times New Roman"/>
          <w:b/>
          <w:sz w:val="24"/>
          <w:szCs w:val="24"/>
        </w:rPr>
        <w:t>Ан</w:t>
      </w:r>
      <w:r>
        <w:rPr>
          <w:rFonts w:ascii="Times New Roman" w:hAnsi="Times New Roman" w:cs="Times New Roman"/>
          <w:b/>
          <w:sz w:val="24"/>
          <w:szCs w:val="24"/>
        </w:rPr>
        <w:t>ализ реализации Программы в 2021</w:t>
      </w:r>
      <w:r w:rsidRPr="00044B1C">
        <w:rPr>
          <w:rFonts w:ascii="Times New Roman" w:hAnsi="Times New Roman" w:cs="Times New Roman"/>
          <w:b/>
          <w:sz w:val="24"/>
          <w:szCs w:val="24"/>
        </w:rPr>
        <w:t xml:space="preserve"> году выполнен на основе анализа составляющих подпрограмм:</w:t>
      </w:r>
    </w:p>
    <w:p w:rsidR="00D232E1" w:rsidRPr="00057970" w:rsidRDefault="00D232E1" w:rsidP="00D232E1">
      <w:pPr>
        <w:tabs>
          <w:tab w:val="left" w:pos="9790"/>
        </w:tabs>
        <w:autoSpaceDE w:val="0"/>
        <w:autoSpaceDN w:val="0"/>
        <w:adjustRightInd w:val="0"/>
        <w:spacing w:after="0" w:line="240" w:lineRule="atLeast"/>
        <w:jc w:val="both"/>
        <w:rPr>
          <w:rFonts w:ascii="Times New Roman" w:hAnsi="Times New Roman" w:cs="Times New Roman"/>
        </w:rPr>
      </w:pPr>
      <w:r w:rsidRPr="00057970">
        <w:rPr>
          <w:rFonts w:ascii="Times New Roman" w:hAnsi="Times New Roman" w:cs="Times New Roman"/>
          <w:bCs/>
        </w:rPr>
        <w:t xml:space="preserve">Подпрограмма 1. </w:t>
      </w:r>
      <w:r w:rsidRPr="00057970">
        <w:rPr>
          <w:rFonts w:ascii="Times New Roman" w:hAnsi="Times New Roman" w:cs="Times New Roman"/>
        </w:rPr>
        <w:t>«Библиотеки»;</w:t>
      </w:r>
    </w:p>
    <w:p w:rsidR="00D232E1" w:rsidRPr="00057970" w:rsidRDefault="00D232E1" w:rsidP="00D232E1">
      <w:pPr>
        <w:pStyle w:val="ConsPlusTitle"/>
        <w:widowControl/>
        <w:spacing w:line="240" w:lineRule="atLeast"/>
        <w:jc w:val="both"/>
        <w:rPr>
          <w:rFonts w:ascii="Times New Roman" w:hAnsi="Times New Roman" w:cs="Times New Roman"/>
          <w:b w:val="0"/>
          <w:sz w:val="22"/>
          <w:szCs w:val="22"/>
        </w:rPr>
      </w:pPr>
      <w:r w:rsidRPr="00057970">
        <w:rPr>
          <w:rFonts w:ascii="Times New Roman" w:hAnsi="Times New Roman" w:cs="Times New Roman"/>
          <w:b w:val="0"/>
          <w:bCs w:val="0"/>
          <w:sz w:val="22"/>
          <w:szCs w:val="22"/>
        </w:rPr>
        <w:t xml:space="preserve">Подпрограмма 2. </w:t>
      </w:r>
      <w:r w:rsidRPr="00057970">
        <w:rPr>
          <w:rFonts w:ascii="Times New Roman" w:hAnsi="Times New Roman" w:cs="Times New Roman"/>
          <w:b w:val="0"/>
          <w:sz w:val="22"/>
          <w:szCs w:val="22"/>
        </w:rPr>
        <w:t>«Памятники истории и культуры»;</w:t>
      </w:r>
    </w:p>
    <w:p w:rsidR="00D232E1" w:rsidRPr="00057970" w:rsidRDefault="00D232E1" w:rsidP="00D232E1">
      <w:pPr>
        <w:pStyle w:val="ConsPlusTitle"/>
        <w:widowControl/>
        <w:spacing w:line="240" w:lineRule="atLeast"/>
        <w:jc w:val="both"/>
        <w:rPr>
          <w:rFonts w:ascii="Times New Roman" w:hAnsi="Times New Roman" w:cs="Times New Roman"/>
          <w:b w:val="0"/>
          <w:sz w:val="22"/>
          <w:szCs w:val="22"/>
        </w:rPr>
      </w:pPr>
      <w:r w:rsidRPr="00057970">
        <w:rPr>
          <w:rFonts w:ascii="Times New Roman" w:hAnsi="Times New Roman" w:cs="Times New Roman"/>
          <w:b w:val="0"/>
          <w:bCs w:val="0"/>
          <w:sz w:val="22"/>
          <w:szCs w:val="22"/>
        </w:rPr>
        <w:t xml:space="preserve">Подпрограмма 3. </w:t>
      </w:r>
      <w:r w:rsidRPr="00057970">
        <w:rPr>
          <w:rFonts w:ascii="Times New Roman" w:hAnsi="Times New Roman" w:cs="Times New Roman"/>
          <w:b w:val="0"/>
          <w:sz w:val="22"/>
          <w:szCs w:val="22"/>
        </w:rPr>
        <w:t>«Народное творчество и культурно-досуговая деятельность»;</w:t>
      </w:r>
    </w:p>
    <w:p w:rsidR="00D232E1" w:rsidRPr="00057970" w:rsidRDefault="00D232E1" w:rsidP="00D232E1">
      <w:pPr>
        <w:pStyle w:val="ConsPlusTitle"/>
        <w:widowControl/>
        <w:spacing w:line="240" w:lineRule="atLeast"/>
        <w:jc w:val="both"/>
        <w:rPr>
          <w:rFonts w:ascii="Times New Roman" w:hAnsi="Times New Roman" w:cs="Times New Roman"/>
          <w:b w:val="0"/>
          <w:sz w:val="22"/>
          <w:szCs w:val="22"/>
        </w:rPr>
      </w:pPr>
      <w:r w:rsidRPr="00057970">
        <w:rPr>
          <w:rFonts w:ascii="Times New Roman" w:hAnsi="Times New Roman" w:cs="Times New Roman"/>
          <w:b w:val="0"/>
          <w:bCs w:val="0"/>
          <w:sz w:val="22"/>
          <w:szCs w:val="22"/>
        </w:rPr>
        <w:t xml:space="preserve">Подпрограмма 4. </w:t>
      </w:r>
      <w:r w:rsidRPr="00057970">
        <w:rPr>
          <w:rFonts w:ascii="Times New Roman" w:hAnsi="Times New Roman" w:cs="Times New Roman"/>
          <w:b w:val="0"/>
          <w:sz w:val="22"/>
          <w:szCs w:val="22"/>
        </w:rPr>
        <w:t>«Образование в сфере культуры»;</w:t>
      </w:r>
    </w:p>
    <w:p w:rsidR="00D232E1" w:rsidRDefault="00D232E1" w:rsidP="00D232E1">
      <w:pPr>
        <w:tabs>
          <w:tab w:val="left" w:pos="9790"/>
        </w:tabs>
        <w:autoSpaceDE w:val="0"/>
        <w:autoSpaceDN w:val="0"/>
        <w:adjustRightInd w:val="0"/>
        <w:spacing w:after="0" w:line="240" w:lineRule="atLeast"/>
        <w:jc w:val="both"/>
        <w:rPr>
          <w:rFonts w:ascii="Times New Roman" w:hAnsi="Times New Roman" w:cs="Times New Roman"/>
        </w:rPr>
      </w:pPr>
      <w:r w:rsidRPr="00057970">
        <w:rPr>
          <w:rFonts w:ascii="Times New Roman" w:hAnsi="Times New Roman" w:cs="Times New Roman"/>
          <w:bCs/>
        </w:rPr>
        <w:t>Подпрограмма 5. </w:t>
      </w:r>
      <w:r w:rsidRPr="00057970">
        <w:rPr>
          <w:rFonts w:ascii="Times New Roman" w:hAnsi="Times New Roman" w:cs="Times New Roman"/>
        </w:rPr>
        <w:t>«Совершенствование муниципального управления в сфере культуры и создание условий для реализации муниципальной программ</w:t>
      </w:r>
      <w:r>
        <w:rPr>
          <w:rFonts w:ascii="Times New Roman" w:hAnsi="Times New Roman" w:cs="Times New Roman"/>
        </w:rPr>
        <w:t>ы»</w:t>
      </w:r>
    </w:p>
    <w:p w:rsidR="00D232E1" w:rsidRPr="00057970" w:rsidRDefault="00D232E1" w:rsidP="00D232E1">
      <w:pPr>
        <w:tabs>
          <w:tab w:val="left" w:pos="9790"/>
        </w:tabs>
        <w:autoSpaceDE w:val="0"/>
        <w:autoSpaceDN w:val="0"/>
        <w:adjustRightInd w:val="0"/>
        <w:spacing w:after="0" w:line="240" w:lineRule="atLeast"/>
        <w:jc w:val="both"/>
        <w:rPr>
          <w:rFonts w:ascii="Times New Roman" w:hAnsi="Times New Roman" w:cs="Times New Roman"/>
        </w:rPr>
      </w:pP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4"/>
        <w:gridCol w:w="1086"/>
        <w:gridCol w:w="1218"/>
        <w:gridCol w:w="1080"/>
        <w:gridCol w:w="1218"/>
        <w:gridCol w:w="1218"/>
        <w:gridCol w:w="1061"/>
        <w:gridCol w:w="1212"/>
      </w:tblGrid>
      <w:tr w:rsidR="00D232E1" w:rsidRPr="00D232E1" w:rsidTr="004478AD">
        <w:trPr>
          <w:trHeight w:val="75"/>
        </w:trPr>
        <w:tc>
          <w:tcPr>
            <w:tcW w:w="1020" w:type="pct"/>
            <w:vMerge w:val="restart"/>
          </w:tcPr>
          <w:p w:rsidR="00D232E1" w:rsidRPr="00D232E1" w:rsidRDefault="00D232E1" w:rsidP="004478AD">
            <w:pPr>
              <w:pStyle w:val="ConsPlusTitle"/>
              <w:rPr>
                <w:rFonts w:ascii="Times New Roman" w:hAnsi="Times New Roman" w:cs="Times New Roman"/>
                <w:b w:val="0"/>
              </w:rPr>
            </w:pPr>
            <w:r w:rsidRPr="00D232E1">
              <w:rPr>
                <w:rFonts w:ascii="Times New Roman" w:hAnsi="Times New Roman" w:cs="Times New Roman"/>
                <w:b w:val="0"/>
              </w:rPr>
              <w:t>Объем бюджетных ассигнований программы</w:t>
            </w:r>
          </w:p>
        </w:tc>
        <w:tc>
          <w:tcPr>
            <w:tcW w:w="534" w:type="pct"/>
            <w:vMerge w:val="restart"/>
          </w:tcPr>
          <w:p w:rsidR="00D232E1" w:rsidRPr="00D232E1" w:rsidRDefault="00D232E1" w:rsidP="004478AD">
            <w:pPr>
              <w:pStyle w:val="ConsPlusNormal"/>
              <w:ind w:firstLine="0"/>
              <w:rPr>
                <w:rFonts w:ascii="Times New Roman" w:hAnsi="Times New Roman" w:cs="Times New Roman"/>
              </w:rPr>
            </w:pPr>
            <w:r w:rsidRPr="00D232E1">
              <w:rPr>
                <w:rFonts w:ascii="Times New Roman" w:hAnsi="Times New Roman" w:cs="Times New Roman"/>
              </w:rPr>
              <w:t>Источники финансирования</w:t>
            </w:r>
          </w:p>
        </w:tc>
        <w:tc>
          <w:tcPr>
            <w:tcW w:w="599" w:type="pct"/>
            <w:vMerge w:val="restart"/>
          </w:tcPr>
          <w:p w:rsidR="00D232E1" w:rsidRPr="00D232E1" w:rsidRDefault="00D232E1" w:rsidP="004478AD">
            <w:pPr>
              <w:pStyle w:val="ConsPlusNormal"/>
              <w:ind w:firstLine="0"/>
              <w:jc w:val="center"/>
              <w:rPr>
                <w:rFonts w:ascii="Times New Roman" w:hAnsi="Times New Roman" w:cs="Times New Roman"/>
              </w:rPr>
            </w:pPr>
            <w:r w:rsidRPr="00D232E1">
              <w:rPr>
                <w:rFonts w:ascii="Times New Roman" w:hAnsi="Times New Roman" w:cs="Times New Roman"/>
              </w:rPr>
              <w:t>Общий объем финансирования Муниципальной программы, тыс.руб.</w:t>
            </w:r>
          </w:p>
        </w:tc>
        <w:tc>
          <w:tcPr>
            <w:tcW w:w="2847" w:type="pct"/>
            <w:gridSpan w:val="5"/>
            <w:vAlign w:val="center"/>
          </w:tcPr>
          <w:p w:rsidR="00D232E1" w:rsidRPr="00D232E1" w:rsidRDefault="00D232E1" w:rsidP="004478AD">
            <w:pPr>
              <w:spacing w:after="0" w:line="240" w:lineRule="auto"/>
              <w:jc w:val="center"/>
              <w:rPr>
                <w:rFonts w:ascii="Times New Roman" w:hAnsi="Times New Roman"/>
                <w:bCs/>
                <w:color w:val="000000"/>
                <w:sz w:val="20"/>
                <w:szCs w:val="20"/>
              </w:rPr>
            </w:pPr>
            <w:r w:rsidRPr="00D232E1">
              <w:rPr>
                <w:rFonts w:ascii="Times New Roman" w:hAnsi="Times New Roman"/>
                <w:sz w:val="20"/>
                <w:szCs w:val="20"/>
              </w:rPr>
              <w:t xml:space="preserve">В том числе </w:t>
            </w:r>
          </w:p>
        </w:tc>
      </w:tr>
      <w:tr w:rsidR="00D232E1" w:rsidRPr="00D232E1" w:rsidTr="004478AD">
        <w:trPr>
          <w:trHeight w:val="679"/>
        </w:trPr>
        <w:tc>
          <w:tcPr>
            <w:tcW w:w="1020" w:type="pct"/>
            <w:vMerge/>
          </w:tcPr>
          <w:p w:rsidR="00D232E1" w:rsidRPr="00D232E1" w:rsidRDefault="00D232E1" w:rsidP="004478AD">
            <w:pPr>
              <w:pStyle w:val="ConsPlusTitle"/>
              <w:rPr>
                <w:rFonts w:ascii="Times New Roman" w:hAnsi="Times New Roman" w:cs="Times New Roman"/>
                <w:b w:val="0"/>
              </w:rPr>
            </w:pPr>
          </w:p>
        </w:tc>
        <w:tc>
          <w:tcPr>
            <w:tcW w:w="534" w:type="pct"/>
            <w:vMerge/>
          </w:tcPr>
          <w:p w:rsidR="00D232E1" w:rsidRPr="00D232E1" w:rsidRDefault="00D232E1" w:rsidP="004478AD">
            <w:pPr>
              <w:pStyle w:val="ConsPlusNormal"/>
              <w:ind w:firstLine="0"/>
              <w:jc w:val="both"/>
              <w:rPr>
                <w:rFonts w:ascii="Times New Roman" w:hAnsi="Times New Roman" w:cs="Times New Roman"/>
              </w:rPr>
            </w:pPr>
          </w:p>
        </w:tc>
        <w:tc>
          <w:tcPr>
            <w:tcW w:w="599" w:type="pct"/>
            <w:vMerge/>
          </w:tcPr>
          <w:p w:rsidR="00D232E1" w:rsidRPr="00D232E1" w:rsidRDefault="00D232E1" w:rsidP="004478AD">
            <w:pPr>
              <w:pStyle w:val="ConsPlusNormal"/>
              <w:ind w:firstLine="0"/>
              <w:jc w:val="both"/>
              <w:rPr>
                <w:rFonts w:ascii="Times New Roman" w:hAnsi="Times New Roman" w:cs="Times New Roman"/>
              </w:rPr>
            </w:pPr>
          </w:p>
        </w:tc>
        <w:tc>
          <w:tcPr>
            <w:tcW w:w="531" w:type="pct"/>
            <w:vMerge w:val="restart"/>
          </w:tcPr>
          <w:p w:rsidR="00D232E1" w:rsidRPr="00D232E1" w:rsidRDefault="00D232E1" w:rsidP="004478AD">
            <w:pPr>
              <w:pStyle w:val="ConsPlusNormal"/>
              <w:ind w:firstLine="0"/>
              <w:jc w:val="center"/>
              <w:rPr>
                <w:rFonts w:ascii="Times New Roman" w:hAnsi="Times New Roman" w:cs="Times New Roman"/>
              </w:rPr>
            </w:pPr>
            <w:r w:rsidRPr="00D232E1">
              <w:rPr>
                <w:rFonts w:ascii="Times New Roman" w:hAnsi="Times New Roman" w:cs="Times New Roman"/>
              </w:rPr>
              <w:t>Федеральный бюджет</w:t>
            </w:r>
          </w:p>
        </w:tc>
        <w:tc>
          <w:tcPr>
            <w:tcW w:w="599" w:type="pct"/>
            <w:vMerge w:val="restart"/>
          </w:tcPr>
          <w:p w:rsidR="00D232E1" w:rsidRPr="00D232E1" w:rsidRDefault="00D232E1" w:rsidP="004478AD">
            <w:pPr>
              <w:pStyle w:val="ConsPlusNormal"/>
              <w:ind w:firstLine="0"/>
              <w:jc w:val="center"/>
              <w:rPr>
                <w:rFonts w:ascii="Times New Roman" w:hAnsi="Times New Roman" w:cs="Times New Roman"/>
              </w:rPr>
            </w:pPr>
            <w:r w:rsidRPr="00D232E1">
              <w:rPr>
                <w:rFonts w:ascii="Times New Roman" w:hAnsi="Times New Roman" w:cs="Times New Roman"/>
              </w:rPr>
              <w:t>Республи-канский бюджет</w:t>
            </w:r>
          </w:p>
        </w:tc>
        <w:tc>
          <w:tcPr>
            <w:tcW w:w="1121" w:type="pct"/>
            <w:gridSpan w:val="2"/>
          </w:tcPr>
          <w:p w:rsidR="00D232E1" w:rsidRPr="00D232E1" w:rsidRDefault="00D232E1" w:rsidP="004478AD">
            <w:pPr>
              <w:pStyle w:val="ConsPlusNormal"/>
              <w:ind w:firstLine="0"/>
              <w:jc w:val="center"/>
              <w:rPr>
                <w:rFonts w:ascii="Times New Roman" w:hAnsi="Times New Roman" w:cs="Times New Roman"/>
              </w:rPr>
            </w:pPr>
            <w:r w:rsidRPr="00D232E1">
              <w:rPr>
                <w:rFonts w:ascii="Times New Roman" w:hAnsi="Times New Roman" w:cs="Times New Roman"/>
              </w:rPr>
              <w:t xml:space="preserve"> Бюджет муниципального района</w:t>
            </w:r>
          </w:p>
        </w:tc>
        <w:tc>
          <w:tcPr>
            <w:tcW w:w="596" w:type="pct"/>
            <w:vMerge w:val="restart"/>
          </w:tcPr>
          <w:p w:rsidR="00D232E1" w:rsidRPr="00D232E1" w:rsidRDefault="00D232E1" w:rsidP="004478AD">
            <w:pPr>
              <w:pStyle w:val="ConsPlusNormal"/>
              <w:ind w:firstLine="0"/>
              <w:rPr>
                <w:rFonts w:ascii="Times New Roman" w:hAnsi="Times New Roman" w:cs="Times New Roman"/>
              </w:rPr>
            </w:pPr>
            <w:r w:rsidRPr="00D232E1">
              <w:rPr>
                <w:rFonts w:ascii="Times New Roman" w:hAnsi="Times New Roman" w:cs="Times New Roman"/>
              </w:rPr>
              <w:t xml:space="preserve"> Бюджет сельских поселений</w:t>
            </w:r>
          </w:p>
        </w:tc>
      </w:tr>
      <w:tr w:rsidR="00D232E1" w:rsidRPr="00D232E1" w:rsidTr="004478AD">
        <w:trPr>
          <w:trHeight w:val="227"/>
        </w:trPr>
        <w:tc>
          <w:tcPr>
            <w:tcW w:w="1020" w:type="pct"/>
            <w:vMerge/>
          </w:tcPr>
          <w:p w:rsidR="00D232E1" w:rsidRPr="00D232E1" w:rsidRDefault="00D232E1" w:rsidP="004478AD">
            <w:pPr>
              <w:pStyle w:val="ConsPlusTitle"/>
              <w:rPr>
                <w:rFonts w:ascii="Times New Roman" w:hAnsi="Times New Roman" w:cs="Times New Roman"/>
                <w:b w:val="0"/>
              </w:rPr>
            </w:pPr>
          </w:p>
        </w:tc>
        <w:tc>
          <w:tcPr>
            <w:tcW w:w="534" w:type="pct"/>
            <w:vMerge/>
          </w:tcPr>
          <w:p w:rsidR="00D232E1" w:rsidRPr="00D232E1" w:rsidRDefault="00D232E1" w:rsidP="004478AD">
            <w:pPr>
              <w:pStyle w:val="ConsPlusNormal"/>
              <w:ind w:firstLine="0"/>
              <w:jc w:val="both"/>
              <w:rPr>
                <w:rFonts w:ascii="Times New Roman" w:hAnsi="Times New Roman" w:cs="Times New Roman"/>
              </w:rPr>
            </w:pPr>
          </w:p>
        </w:tc>
        <w:tc>
          <w:tcPr>
            <w:tcW w:w="599" w:type="pct"/>
            <w:vMerge/>
          </w:tcPr>
          <w:p w:rsidR="00D232E1" w:rsidRPr="00D232E1" w:rsidRDefault="00D232E1" w:rsidP="004478AD">
            <w:pPr>
              <w:pStyle w:val="ConsPlusNormal"/>
              <w:ind w:firstLine="0"/>
              <w:jc w:val="both"/>
              <w:rPr>
                <w:rFonts w:ascii="Times New Roman" w:hAnsi="Times New Roman" w:cs="Times New Roman"/>
              </w:rPr>
            </w:pPr>
          </w:p>
        </w:tc>
        <w:tc>
          <w:tcPr>
            <w:tcW w:w="531" w:type="pct"/>
            <w:vMerge/>
          </w:tcPr>
          <w:p w:rsidR="00D232E1" w:rsidRPr="00D232E1" w:rsidRDefault="00D232E1" w:rsidP="004478AD">
            <w:pPr>
              <w:pStyle w:val="ConsPlusNormal"/>
              <w:ind w:firstLine="0"/>
              <w:jc w:val="center"/>
              <w:rPr>
                <w:rFonts w:ascii="Times New Roman" w:hAnsi="Times New Roman" w:cs="Times New Roman"/>
              </w:rPr>
            </w:pPr>
          </w:p>
        </w:tc>
        <w:tc>
          <w:tcPr>
            <w:tcW w:w="599" w:type="pct"/>
            <w:vMerge/>
          </w:tcPr>
          <w:p w:rsidR="00D232E1" w:rsidRPr="00D232E1" w:rsidRDefault="00D232E1" w:rsidP="004478AD">
            <w:pPr>
              <w:pStyle w:val="ConsPlusNormal"/>
              <w:ind w:firstLine="0"/>
              <w:jc w:val="center"/>
              <w:rPr>
                <w:rFonts w:ascii="Times New Roman" w:hAnsi="Times New Roman" w:cs="Times New Roman"/>
              </w:rPr>
            </w:pPr>
          </w:p>
        </w:tc>
        <w:tc>
          <w:tcPr>
            <w:tcW w:w="599" w:type="pct"/>
          </w:tcPr>
          <w:p w:rsidR="00D232E1" w:rsidRPr="00D232E1" w:rsidRDefault="00D232E1" w:rsidP="004478AD">
            <w:pPr>
              <w:pStyle w:val="ConsPlusNormal"/>
              <w:ind w:firstLine="0"/>
              <w:rPr>
                <w:rFonts w:ascii="Times New Roman" w:hAnsi="Times New Roman" w:cs="Times New Roman"/>
              </w:rPr>
            </w:pPr>
            <w:r w:rsidRPr="00D232E1">
              <w:rPr>
                <w:rFonts w:ascii="Times New Roman" w:hAnsi="Times New Roman" w:cs="Times New Roman"/>
              </w:rPr>
              <w:t xml:space="preserve">Общий объем финансирования  </w:t>
            </w:r>
          </w:p>
        </w:tc>
        <w:tc>
          <w:tcPr>
            <w:tcW w:w="522" w:type="pct"/>
          </w:tcPr>
          <w:p w:rsidR="00D232E1" w:rsidRPr="00D232E1" w:rsidRDefault="00D232E1" w:rsidP="004478AD">
            <w:pPr>
              <w:pStyle w:val="ConsPlusNormal"/>
              <w:ind w:firstLine="0"/>
              <w:rPr>
                <w:rFonts w:ascii="Times New Roman" w:hAnsi="Times New Roman" w:cs="Times New Roman"/>
              </w:rPr>
            </w:pPr>
            <w:r w:rsidRPr="00D232E1">
              <w:rPr>
                <w:rFonts w:ascii="Times New Roman" w:hAnsi="Times New Roman" w:cs="Times New Roman"/>
              </w:rPr>
              <w:t>в т.ч. софи-нансиро-вание программ</w:t>
            </w:r>
          </w:p>
        </w:tc>
        <w:tc>
          <w:tcPr>
            <w:tcW w:w="596" w:type="pct"/>
            <w:vMerge/>
          </w:tcPr>
          <w:p w:rsidR="00D232E1" w:rsidRPr="00D232E1" w:rsidRDefault="00D232E1" w:rsidP="004478AD">
            <w:pPr>
              <w:pStyle w:val="ConsPlusNormal"/>
              <w:ind w:firstLine="0"/>
              <w:rPr>
                <w:rFonts w:ascii="Times New Roman" w:hAnsi="Times New Roman" w:cs="Times New Roman"/>
              </w:rPr>
            </w:pPr>
          </w:p>
        </w:tc>
      </w:tr>
      <w:tr w:rsidR="00D232E1" w:rsidRPr="00D232E1" w:rsidTr="004478AD">
        <w:trPr>
          <w:trHeight w:val="7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b/>
              </w:rPr>
            </w:pPr>
            <w:r w:rsidRPr="00D232E1">
              <w:rPr>
                <w:rFonts w:ascii="Times New Roman" w:hAnsi="Times New Roman" w:cs="Times New Roman"/>
                <w:b/>
              </w:rPr>
              <w:t xml:space="preserve">Всего </w:t>
            </w:r>
          </w:p>
        </w:tc>
        <w:tc>
          <w:tcPr>
            <w:tcW w:w="599" w:type="pct"/>
            <w:vAlign w:val="bottom"/>
          </w:tcPr>
          <w:p w:rsidR="00D232E1" w:rsidRPr="00D232E1" w:rsidRDefault="00D232E1" w:rsidP="004478AD">
            <w:pPr>
              <w:spacing w:after="0" w:line="240" w:lineRule="auto"/>
              <w:jc w:val="center"/>
              <w:rPr>
                <w:rFonts w:ascii="Times New Roman" w:hAnsi="Times New Roman"/>
                <w:color w:val="000000"/>
                <w:sz w:val="20"/>
                <w:szCs w:val="20"/>
              </w:rPr>
            </w:pPr>
          </w:p>
        </w:tc>
        <w:tc>
          <w:tcPr>
            <w:tcW w:w="531" w:type="pct"/>
            <w:vAlign w:val="bottom"/>
          </w:tcPr>
          <w:p w:rsidR="00D232E1" w:rsidRPr="00D232E1" w:rsidRDefault="00D232E1" w:rsidP="004478AD">
            <w:pPr>
              <w:spacing w:after="0" w:line="240" w:lineRule="auto"/>
              <w:jc w:val="center"/>
              <w:rPr>
                <w:rFonts w:ascii="Times New Roman" w:hAnsi="Times New Roman"/>
                <w:color w:val="000000"/>
                <w:sz w:val="20"/>
                <w:szCs w:val="20"/>
              </w:rPr>
            </w:pPr>
          </w:p>
        </w:tc>
        <w:tc>
          <w:tcPr>
            <w:tcW w:w="599" w:type="pct"/>
            <w:vAlign w:val="bottom"/>
          </w:tcPr>
          <w:p w:rsidR="00D232E1" w:rsidRPr="00D232E1" w:rsidRDefault="00D232E1" w:rsidP="004478AD">
            <w:pPr>
              <w:spacing w:after="0" w:line="240" w:lineRule="auto"/>
              <w:jc w:val="center"/>
              <w:rPr>
                <w:rFonts w:ascii="Times New Roman" w:hAnsi="Times New Roman"/>
                <w:color w:val="000000"/>
                <w:sz w:val="20"/>
                <w:szCs w:val="20"/>
              </w:rPr>
            </w:pPr>
          </w:p>
        </w:tc>
        <w:tc>
          <w:tcPr>
            <w:tcW w:w="599" w:type="pct"/>
            <w:vAlign w:val="bottom"/>
          </w:tcPr>
          <w:p w:rsidR="00D232E1" w:rsidRPr="00D232E1" w:rsidRDefault="00D232E1" w:rsidP="004478AD">
            <w:pPr>
              <w:spacing w:after="0" w:line="240" w:lineRule="auto"/>
              <w:jc w:val="center"/>
              <w:rPr>
                <w:rFonts w:ascii="Times New Roman" w:hAnsi="Times New Roman"/>
                <w:color w:val="000000"/>
                <w:sz w:val="20"/>
                <w:szCs w:val="20"/>
              </w:rPr>
            </w:pPr>
          </w:p>
        </w:tc>
        <w:tc>
          <w:tcPr>
            <w:tcW w:w="522" w:type="pct"/>
            <w:vAlign w:val="bottom"/>
          </w:tcPr>
          <w:p w:rsidR="00D232E1" w:rsidRPr="00D232E1" w:rsidRDefault="00D232E1" w:rsidP="004478AD">
            <w:pPr>
              <w:spacing w:after="0" w:line="240" w:lineRule="auto"/>
              <w:jc w:val="center"/>
              <w:rPr>
                <w:rFonts w:ascii="Times New Roman" w:hAnsi="Times New Roman"/>
                <w:color w:val="000000"/>
                <w:sz w:val="20"/>
                <w:szCs w:val="20"/>
              </w:rPr>
            </w:pPr>
          </w:p>
        </w:tc>
        <w:tc>
          <w:tcPr>
            <w:tcW w:w="596" w:type="pct"/>
            <w:vAlign w:val="bottom"/>
          </w:tcPr>
          <w:p w:rsidR="00D232E1" w:rsidRPr="00D232E1" w:rsidRDefault="00D232E1" w:rsidP="004478AD">
            <w:pPr>
              <w:spacing w:after="0" w:line="240" w:lineRule="auto"/>
              <w:jc w:val="center"/>
              <w:rPr>
                <w:rFonts w:ascii="Times New Roman" w:hAnsi="Times New Roman"/>
                <w:color w:val="000000"/>
                <w:sz w:val="20"/>
                <w:szCs w:val="20"/>
              </w:rPr>
            </w:pPr>
          </w:p>
        </w:tc>
      </w:tr>
      <w:tr w:rsidR="00D232E1" w:rsidRPr="00D232E1" w:rsidTr="004478AD">
        <w:trPr>
          <w:trHeight w:val="7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rPr>
            </w:pPr>
            <w:r w:rsidRPr="00D232E1">
              <w:rPr>
                <w:rFonts w:ascii="Times New Roman" w:hAnsi="Times New Roman" w:cs="Times New Roman"/>
              </w:rPr>
              <w:t>2015 год</w:t>
            </w:r>
          </w:p>
        </w:tc>
        <w:tc>
          <w:tcPr>
            <w:tcW w:w="599" w:type="pct"/>
            <w:vAlign w:val="bottom"/>
          </w:tcPr>
          <w:p w:rsidR="00D232E1" w:rsidRPr="00D232E1" w:rsidRDefault="00D232E1" w:rsidP="004478AD">
            <w:pPr>
              <w:spacing w:after="0" w:line="240" w:lineRule="auto"/>
              <w:jc w:val="center"/>
              <w:rPr>
                <w:rFonts w:ascii="Times New Roman" w:hAnsi="Times New Roman"/>
                <w:color w:val="000000"/>
                <w:sz w:val="20"/>
                <w:szCs w:val="20"/>
                <w:lang w:val="en-US"/>
              </w:rPr>
            </w:pPr>
            <w:r w:rsidRPr="00D232E1">
              <w:rPr>
                <w:rFonts w:ascii="Times New Roman" w:hAnsi="Times New Roman"/>
                <w:color w:val="000000"/>
                <w:sz w:val="20"/>
                <w:szCs w:val="20"/>
              </w:rPr>
              <w:t>29907,</w:t>
            </w:r>
            <w:r w:rsidRPr="00D232E1">
              <w:rPr>
                <w:rFonts w:ascii="Times New Roman" w:hAnsi="Times New Roman"/>
                <w:color w:val="000000"/>
                <w:sz w:val="20"/>
                <w:szCs w:val="20"/>
                <w:lang w:val="en-US"/>
              </w:rPr>
              <w:t>78</w:t>
            </w:r>
          </w:p>
        </w:tc>
        <w:tc>
          <w:tcPr>
            <w:tcW w:w="531" w:type="pct"/>
            <w:vAlign w:val="bottom"/>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0,00</w:t>
            </w:r>
          </w:p>
        </w:tc>
        <w:tc>
          <w:tcPr>
            <w:tcW w:w="599" w:type="pct"/>
            <w:vAlign w:val="bottom"/>
          </w:tcPr>
          <w:p w:rsidR="00D232E1" w:rsidRPr="00D232E1" w:rsidRDefault="00D232E1" w:rsidP="004478AD">
            <w:pPr>
              <w:spacing w:after="0" w:line="240" w:lineRule="auto"/>
              <w:jc w:val="center"/>
              <w:rPr>
                <w:rFonts w:ascii="Times New Roman" w:hAnsi="Times New Roman"/>
                <w:color w:val="000000"/>
                <w:sz w:val="20"/>
                <w:szCs w:val="20"/>
                <w:lang w:val="en-US"/>
              </w:rPr>
            </w:pPr>
            <w:r w:rsidRPr="00D232E1">
              <w:rPr>
                <w:rFonts w:ascii="Times New Roman" w:hAnsi="Times New Roman"/>
                <w:color w:val="000000"/>
                <w:sz w:val="20"/>
                <w:szCs w:val="20"/>
              </w:rPr>
              <w:t>3886,</w:t>
            </w:r>
            <w:r w:rsidRPr="00D232E1">
              <w:rPr>
                <w:rFonts w:ascii="Times New Roman" w:hAnsi="Times New Roman"/>
                <w:color w:val="000000"/>
                <w:sz w:val="20"/>
                <w:szCs w:val="20"/>
                <w:lang w:val="en-US"/>
              </w:rPr>
              <w:t>16</w:t>
            </w:r>
          </w:p>
        </w:tc>
        <w:tc>
          <w:tcPr>
            <w:tcW w:w="599" w:type="pct"/>
            <w:vAlign w:val="bottom"/>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18419,</w:t>
            </w:r>
            <w:r w:rsidRPr="00D232E1">
              <w:rPr>
                <w:rFonts w:ascii="Times New Roman" w:hAnsi="Times New Roman"/>
                <w:color w:val="000000"/>
                <w:sz w:val="20"/>
                <w:szCs w:val="20"/>
                <w:lang w:val="en-US"/>
              </w:rPr>
              <w:t>58</w:t>
            </w:r>
            <w:r w:rsidRPr="00D232E1">
              <w:rPr>
                <w:rFonts w:ascii="Times New Roman" w:hAnsi="Times New Roman"/>
                <w:color w:val="000000"/>
                <w:sz w:val="20"/>
                <w:szCs w:val="20"/>
              </w:rPr>
              <w:t>*</w:t>
            </w:r>
          </w:p>
        </w:tc>
        <w:tc>
          <w:tcPr>
            <w:tcW w:w="522" w:type="pct"/>
            <w:vAlign w:val="bottom"/>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0,0</w:t>
            </w:r>
          </w:p>
        </w:tc>
        <w:tc>
          <w:tcPr>
            <w:tcW w:w="596" w:type="pct"/>
            <w:vAlign w:val="bottom"/>
          </w:tcPr>
          <w:p w:rsidR="00D232E1" w:rsidRPr="00D232E1" w:rsidRDefault="00D232E1" w:rsidP="004478AD">
            <w:pPr>
              <w:spacing w:after="0" w:line="240" w:lineRule="auto"/>
              <w:jc w:val="center"/>
              <w:rPr>
                <w:rFonts w:ascii="Times New Roman" w:hAnsi="Times New Roman"/>
                <w:color w:val="000000"/>
                <w:sz w:val="20"/>
                <w:szCs w:val="20"/>
                <w:lang w:val="en-US"/>
              </w:rPr>
            </w:pPr>
            <w:r w:rsidRPr="00D232E1">
              <w:rPr>
                <w:rFonts w:ascii="Times New Roman" w:hAnsi="Times New Roman"/>
                <w:color w:val="000000"/>
                <w:sz w:val="20"/>
                <w:szCs w:val="20"/>
              </w:rPr>
              <w:t>7602,0</w:t>
            </w:r>
            <w:r w:rsidRPr="00D232E1">
              <w:rPr>
                <w:rFonts w:ascii="Times New Roman" w:hAnsi="Times New Roman"/>
                <w:color w:val="000000"/>
                <w:sz w:val="20"/>
                <w:szCs w:val="20"/>
                <w:lang w:val="en-US"/>
              </w:rPr>
              <w:t>4</w:t>
            </w:r>
          </w:p>
        </w:tc>
      </w:tr>
      <w:tr w:rsidR="00D232E1" w:rsidRPr="00D232E1" w:rsidTr="004478AD">
        <w:trPr>
          <w:trHeight w:val="7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rPr>
            </w:pPr>
            <w:r w:rsidRPr="00D232E1">
              <w:rPr>
                <w:rFonts w:ascii="Times New Roman" w:hAnsi="Times New Roman" w:cs="Times New Roman"/>
              </w:rPr>
              <w:t>2016 год</w:t>
            </w:r>
          </w:p>
        </w:tc>
        <w:tc>
          <w:tcPr>
            <w:tcW w:w="599" w:type="pct"/>
            <w:vAlign w:val="bottom"/>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29406,9</w:t>
            </w:r>
          </w:p>
        </w:tc>
        <w:tc>
          <w:tcPr>
            <w:tcW w:w="531" w:type="pct"/>
            <w:vAlign w:val="bottom"/>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0,00</w:t>
            </w:r>
          </w:p>
        </w:tc>
        <w:tc>
          <w:tcPr>
            <w:tcW w:w="599" w:type="pct"/>
            <w:vAlign w:val="bottom"/>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3966,9</w:t>
            </w:r>
          </w:p>
        </w:tc>
        <w:tc>
          <w:tcPr>
            <w:tcW w:w="599" w:type="pct"/>
            <w:vAlign w:val="bottom"/>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17406,8*</w:t>
            </w:r>
          </w:p>
        </w:tc>
        <w:tc>
          <w:tcPr>
            <w:tcW w:w="522" w:type="pct"/>
            <w:vAlign w:val="bottom"/>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0,0</w:t>
            </w:r>
          </w:p>
        </w:tc>
        <w:tc>
          <w:tcPr>
            <w:tcW w:w="596" w:type="pct"/>
            <w:vAlign w:val="bottom"/>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8033,2</w:t>
            </w:r>
          </w:p>
        </w:tc>
      </w:tr>
      <w:tr w:rsidR="00D232E1" w:rsidRPr="00D232E1" w:rsidTr="004478AD">
        <w:trPr>
          <w:trHeight w:val="7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rPr>
            </w:pPr>
            <w:r w:rsidRPr="00D232E1">
              <w:rPr>
                <w:rFonts w:ascii="Times New Roman" w:hAnsi="Times New Roman" w:cs="Times New Roman"/>
              </w:rPr>
              <w:t>2017 год</w:t>
            </w:r>
          </w:p>
        </w:tc>
        <w:tc>
          <w:tcPr>
            <w:tcW w:w="599"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4</w:t>
            </w:r>
            <w:r w:rsidRPr="00D232E1">
              <w:rPr>
                <w:rFonts w:ascii="Times New Roman" w:hAnsi="Times New Roman"/>
                <w:color w:val="000000"/>
                <w:sz w:val="20"/>
                <w:szCs w:val="20"/>
                <w:lang w:val="en-US"/>
              </w:rPr>
              <w:t>1</w:t>
            </w:r>
            <w:r w:rsidRPr="00D232E1">
              <w:rPr>
                <w:rFonts w:ascii="Times New Roman" w:hAnsi="Times New Roman"/>
                <w:color w:val="000000"/>
                <w:sz w:val="20"/>
                <w:szCs w:val="20"/>
              </w:rPr>
              <w:t>281,57</w:t>
            </w:r>
          </w:p>
        </w:tc>
        <w:tc>
          <w:tcPr>
            <w:tcW w:w="531" w:type="pct"/>
          </w:tcPr>
          <w:p w:rsidR="00D232E1" w:rsidRPr="00D232E1" w:rsidRDefault="00D232E1" w:rsidP="004478AD">
            <w:pPr>
              <w:spacing w:after="0" w:line="240" w:lineRule="auto"/>
              <w:jc w:val="center"/>
              <w:rPr>
                <w:rFonts w:ascii="Times New Roman" w:hAnsi="Times New Roman"/>
                <w:color w:val="000000"/>
                <w:sz w:val="20"/>
                <w:szCs w:val="20"/>
                <w:lang w:val="en-US"/>
              </w:rPr>
            </w:pPr>
            <w:r w:rsidRPr="00D232E1">
              <w:rPr>
                <w:rFonts w:ascii="Times New Roman" w:hAnsi="Times New Roman"/>
                <w:color w:val="000000"/>
                <w:sz w:val="20"/>
                <w:szCs w:val="20"/>
                <w:lang w:val="en-US"/>
              </w:rPr>
              <w:t>5,55</w:t>
            </w:r>
          </w:p>
        </w:tc>
        <w:tc>
          <w:tcPr>
            <w:tcW w:w="599" w:type="pct"/>
          </w:tcPr>
          <w:p w:rsidR="00D232E1" w:rsidRPr="00D232E1" w:rsidRDefault="00D232E1" w:rsidP="004478AD">
            <w:pPr>
              <w:spacing w:after="0" w:line="240" w:lineRule="auto"/>
              <w:jc w:val="center"/>
              <w:rPr>
                <w:rFonts w:ascii="Times New Roman" w:hAnsi="Times New Roman"/>
                <w:color w:val="000000"/>
                <w:sz w:val="20"/>
                <w:szCs w:val="20"/>
                <w:lang w:val="en-US"/>
              </w:rPr>
            </w:pPr>
            <w:r w:rsidRPr="00D232E1">
              <w:rPr>
                <w:rFonts w:ascii="Times New Roman" w:hAnsi="Times New Roman"/>
                <w:color w:val="000000"/>
                <w:sz w:val="20"/>
                <w:szCs w:val="20"/>
                <w:lang w:val="en-US"/>
              </w:rPr>
              <w:t>10186,31</w:t>
            </w:r>
          </w:p>
        </w:tc>
        <w:tc>
          <w:tcPr>
            <w:tcW w:w="599"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2</w:t>
            </w:r>
            <w:r w:rsidRPr="00D232E1">
              <w:rPr>
                <w:rFonts w:ascii="Times New Roman" w:hAnsi="Times New Roman"/>
                <w:color w:val="000000"/>
                <w:sz w:val="20"/>
                <w:szCs w:val="20"/>
                <w:lang w:val="en-US"/>
              </w:rPr>
              <w:t>1</w:t>
            </w:r>
            <w:r w:rsidRPr="00D232E1">
              <w:rPr>
                <w:rFonts w:ascii="Times New Roman" w:hAnsi="Times New Roman"/>
                <w:color w:val="000000"/>
                <w:sz w:val="20"/>
                <w:szCs w:val="20"/>
              </w:rPr>
              <w:t>258,01*</w:t>
            </w:r>
          </w:p>
        </w:tc>
        <w:tc>
          <w:tcPr>
            <w:tcW w:w="522"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65,65</w:t>
            </w:r>
          </w:p>
        </w:tc>
        <w:tc>
          <w:tcPr>
            <w:tcW w:w="596"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9831,7</w:t>
            </w:r>
          </w:p>
        </w:tc>
      </w:tr>
      <w:tr w:rsidR="00D232E1" w:rsidRPr="00D232E1" w:rsidTr="004478AD">
        <w:trPr>
          <w:trHeight w:val="7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rPr>
            </w:pPr>
            <w:r w:rsidRPr="00D232E1">
              <w:rPr>
                <w:rFonts w:ascii="Times New Roman" w:hAnsi="Times New Roman" w:cs="Times New Roman"/>
              </w:rPr>
              <w:t>2018 год</w:t>
            </w:r>
          </w:p>
        </w:tc>
        <w:tc>
          <w:tcPr>
            <w:tcW w:w="599"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57090,24*</w:t>
            </w:r>
          </w:p>
        </w:tc>
        <w:tc>
          <w:tcPr>
            <w:tcW w:w="531" w:type="pct"/>
          </w:tcPr>
          <w:p w:rsidR="00D232E1" w:rsidRPr="00D232E1" w:rsidRDefault="00D232E1" w:rsidP="004478AD">
            <w:pPr>
              <w:spacing w:after="0" w:line="240" w:lineRule="auto"/>
              <w:jc w:val="center"/>
              <w:rPr>
                <w:rFonts w:ascii="Times New Roman" w:hAnsi="Times New Roman"/>
                <w:color w:val="000000"/>
                <w:sz w:val="20"/>
                <w:szCs w:val="20"/>
                <w:lang w:val="en-US"/>
              </w:rPr>
            </w:pPr>
            <w:r w:rsidRPr="00D232E1">
              <w:rPr>
                <w:rFonts w:ascii="Times New Roman" w:hAnsi="Times New Roman"/>
                <w:color w:val="000000"/>
                <w:sz w:val="20"/>
                <w:szCs w:val="20"/>
                <w:lang w:val="en-US"/>
              </w:rPr>
              <w:t>5,98</w:t>
            </w:r>
          </w:p>
        </w:tc>
        <w:tc>
          <w:tcPr>
            <w:tcW w:w="599"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19969,35</w:t>
            </w:r>
          </w:p>
        </w:tc>
        <w:tc>
          <w:tcPr>
            <w:tcW w:w="599"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26475,92*</w:t>
            </w:r>
          </w:p>
        </w:tc>
        <w:tc>
          <w:tcPr>
            <w:tcW w:w="522"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1683,31</w:t>
            </w:r>
          </w:p>
        </w:tc>
        <w:tc>
          <w:tcPr>
            <w:tcW w:w="596"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10638,99</w:t>
            </w:r>
          </w:p>
        </w:tc>
      </w:tr>
      <w:tr w:rsidR="00D232E1" w:rsidRPr="00D232E1" w:rsidTr="004478AD">
        <w:trPr>
          <w:trHeight w:val="7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rPr>
            </w:pPr>
            <w:r w:rsidRPr="00D232E1">
              <w:rPr>
                <w:rFonts w:ascii="Times New Roman" w:hAnsi="Times New Roman" w:cs="Times New Roman"/>
              </w:rPr>
              <w:t>2019 год</w:t>
            </w:r>
          </w:p>
        </w:tc>
        <w:tc>
          <w:tcPr>
            <w:tcW w:w="599"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lang w:val="en-US"/>
              </w:rPr>
              <w:t>5</w:t>
            </w:r>
            <w:r w:rsidRPr="00D232E1">
              <w:rPr>
                <w:rFonts w:ascii="Times New Roman" w:hAnsi="Times New Roman"/>
                <w:color w:val="000000"/>
                <w:sz w:val="20"/>
                <w:szCs w:val="20"/>
              </w:rPr>
              <w:t>7381,51*</w:t>
            </w:r>
          </w:p>
        </w:tc>
        <w:tc>
          <w:tcPr>
            <w:tcW w:w="531" w:type="pct"/>
          </w:tcPr>
          <w:p w:rsidR="00D232E1" w:rsidRPr="00D232E1" w:rsidRDefault="00D232E1" w:rsidP="004478AD">
            <w:pPr>
              <w:spacing w:after="0" w:line="240" w:lineRule="auto"/>
              <w:jc w:val="center"/>
              <w:rPr>
                <w:rFonts w:ascii="Times New Roman" w:hAnsi="Times New Roman"/>
                <w:color w:val="000000"/>
                <w:sz w:val="20"/>
                <w:szCs w:val="20"/>
                <w:lang w:val="en-US"/>
              </w:rPr>
            </w:pPr>
            <w:r w:rsidRPr="00D232E1">
              <w:rPr>
                <w:rFonts w:ascii="Times New Roman" w:hAnsi="Times New Roman"/>
                <w:color w:val="000000"/>
                <w:sz w:val="20"/>
                <w:szCs w:val="20"/>
                <w:lang w:val="en-US"/>
              </w:rPr>
              <w:t>390.14</w:t>
            </w:r>
          </w:p>
        </w:tc>
        <w:tc>
          <w:tcPr>
            <w:tcW w:w="599"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2</w:t>
            </w:r>
            <w:r w:rsidRPr="00D232E1">
              <w:rPr>
                <w:rFonts w:ascii="Times New Roman" w:hAnsi="Times New Roman"/>
                <w:color w:val="000000"/>
                <w:sz w:val="20"/>
                <w:szCs w:val="20"/>
                <w:lang w:val="en-US"/>
              </w:rPr>
              <w:t>1</w:t>
            </w:r>
            <w:r w:rsidRPr="00D232E1">
              <w:rPr>
                <w:rFonts w:ascii="Times New Roman" w:hAnsi="Times New Roman"/>
                <w:color w:val="000000"/>
                <w:sz w:val="20"/>
                <w:szCs w:val="20"/>
              </w:rPr>
              <w:t>988,92*</w:t>
            </w:r>
          </w:p>
        </w:tc>
        <w:tc>
          <w:tcPr>
            <w:tcW w:w="599" w:type="pct"/>
          </w:tcPr>
          <w:p w:rsidR="00D232E1" w:rsidRPr="00D232E1" w:rsidRDefault="00D232E1" w:rsidP="004478AD">
            <w:pPr>
              <w:spacing w:after="0" w:line="240" w:lineRule="auto"/>
              <w:jc w:val="center"/>
              <w:rPr>
                <w:rFonts w:ascii="Times New Roman" w:hAnsi="Times New Roman"/>
                <w:color w:val="000000"/>
                <w:sz w:val="20"/>
                <w:szCs w:val="20"/>
              </w:rPr>
            </w:pPr>
            <w:r w:rsidRPr="00D232E1">
              <w:rPr>
                <w:rFonts w:ascii="Times New Roman" w:hAnsi="Times New Roman"/>
                <w:color w:val="000000"/>
                <w:sz w:val="20"/>
                <w:szCs w:val="20"/>
              </w:rPr>
              <w:t>21035,81*</w:t>
            </w:r>
          </w:p>
        </w:tc>
        <w:tc>
          <w:tcPr>
            <w:tcW w:w="522" w:type="pct"/>
          </w:tcPr>
          <w:p w:rsidR="00D232E1" w:rsidRPr="00D232E1" w:rsidRDefault="00D232E1" w:rsidP="004478AD">
            <w:pPr>
              <w:spacing w:after="0" w:line="240" w:lineRule="auto"/>
              <w:jc w:val="center"/>
              <w:rPr>
                <w:rFonts w:ascii="Times New Roman" w:hAnsi="Times New Roman"/>
                <w:color w:val="000000"/>
                <w:sz w:val="20"/>
                <w:szCs w:val="20"/>
                <w:lang w:val="en-US"/>
              </w:rPr>
            </w:pPr>
            <w:r w:rsidRPr="00D232E1">
              <w:rPr>
                <w:rFonts w:ascii="Times New Roman" w:hAnsi="Times New Roman"/>
                <w:color w:val="000000"/>
                <w:sz w:val="20"/>
                <w:szCs w:val="20"/>
              </w:rPr>
              <w:t>699,13</w:t>
            </w:r>
            <w:r w:rsidRPr="00D232E1">
              <w:rPr>
                <w:rFonts w:ascii="Times New Roman" w:hAnsi="Times New Roman"/>
                <w:color w:val="000000"/>
                <w:sz w:val="20"/>
                <w:szCs w:val="20"/>
                <w:lang w:val="en-US"/>
              </w:rPr>
              <w:t>*</w:t>
            </w:r>
          </w:p>
        </w:tc>
        <w:tc>
          <w:tcPr>
            <w:tcW w:w="596" w:type="pct"/>
          </w:tcPr>
          <w:p w:rsidR="00D232E1" w:rsidRPr="00D232E1" w:rsidRDefault="00D232E1" w:rsidP="004478AD">
            <w:pPr>
              <w:spacing w:after="0" w:line="240" w:lineRule="auto"/>
              <w:jc w:val="center"/>
              <w:rPr>
                <w:rFonts w:ascii="Times New Roman" w:hAnsi="Times New Roman"/>
                <w:color w:val="000000"/>
                <w:sz w:val="20"/>
                <w:szCs w:val="20"/>
                <w:lang w:val="en-US"/>
              </w:rPr>
            </w:pPr>
            <w:r w:rsidRPr="00D232E1">
              <w:rPr>
                <w:rFonts w:ascii="Times New Roman" w:hAnsi="Times New Roman"/>
                <w:color w:val="000000"/>
                <w:sz w:val="20"/>
                <w:szCs w:val="20"/>
              </w:rPr>
              <w:t>13966,64</w:t>
            </w:r>
            <w:r w:rsidRPr="00D232E1">
              <w:rPr>
                <w:rFonts w:ascii="Times New Roman" w:hAnsi="Times New Roman"/>
                <w:color w:val="000000"/>
                <w:sz w:val="20"/>
                <w:szCs w:val="20"/>
                <w:lang w:val="en-US"/>
              </w:rPr>
              <w:t>*</w:t>
            </w:r>
          </w:p>
        </w:tc>
      </w:tr>
      <w:tr w:rsidR="00D232E1" w:rsidRPr="00D232E1" w:rsidTr="004478AD">
        <w:trPr>
          <w:trHeight w:val="7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rPr>
            </w:pPr>
            <w:r w:rsidRPr="00D232E1">
              <w:rPr>
                <w:rFonts w:ascii="Times New Roman" w:hAnsi="Times New Roman" w:cs="Times New Roman"/>
              </w:rPr>
              <w:t>2020 год</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63368,11*</w:t>
            </w:r>
          </w:p>
        </w:tc>
        <w:tc>
          <w:tcPr>
            <w:tcW w:w="531"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364,14</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21408,24*</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30537,53*</w:t>
            </w:r>
          </w:p>
        </w:tc>
        <w:tc>
          <w:tcPr>
            <w:tcW w:w="522"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393,70*</w:t>
            </w:r>
          </w:p>
        </w:tc>
        <w:tc>
          <w:tcPr>
            <w:tcW w:w="596" w:type="pct"/>
            <w:vAlign w:val="bottom"/>
          </w:tcPr>
          <w:p w:rsidR="00D232E1" w:rsidRPr="00D232E1" w:rsidRDefault="00D232E1" w:rsidP="004478AD">
            <w:pPr>
              <w:tabs>
                <w:tab w:val="left" w:pos="601"/>
              </w:tabs>
              <w:spacing w:after="0" w:line="240" w:lineRule="auto"/>
              <w:jc w:val="center"/>
              <w:rPr>
                <w:rFonts w:ascii="Times New Roman" w:hAnsi="Times New Roman"/>
                <w:sz w:val="20"/>
                <w:szCs w:val="20"/>
                <w:lang w:val="en-US"/>
              </w:rPr>
            </w:pPr>
            <w:r w:rsidRPr="00D232E1">
              <w:rPr>
                <w:rFonts w:ascii="Times New Roman" w:hAnsi="Times New Roman"/>
                <w:sz w:val="20"/>
                <w:szCs w:val="20"/>
              </w:rPr>
              <w:t>11058,19</w:t>
            </w:r>
            <w:r w:rsidRPr="00D232E1">
              <w:rPr>
                <w:rFonts w:ascii="Times New Roman" w:hAnsi="Times New Roman"/>
                <w:sz w:val="20"/>
                <w:szCs w:val="20"/>
                <w:lang w:val="en-US"/>
              </w:rPr>
              <w:t>*</w:t>
            </w:r>
          </w:p>
        </w:tc>
      </w:tr>
      <w:tr w:rsidR="00D232E1" w:rsidRPr="00D232E1" w:rsidTr="004478AD">
        <w:trPr>
          <w:trHeight w:val="23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rPr>
            </w:pPr>
            <w:r w:rsidRPr="00D232E1">
              <w:rPr>
                <w:rFonts w:ascii="Times New Roman" w:hAnsi="Times New Roman" w:cs="Times New Roman"/>
              </w:rPr>
              <w:t>2021 год</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79874,83*</w:t>
            </w:r>
          </w:p>
        </w:tc>
        <w:tc>
          <w:tcPr>
            <w:tcW w:w="531"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7042,37</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26876,03*</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32529,39*</w:t>
            </w:r>
          </w:p>
        </w:tc>
        <w:tc>
          <w:tcPr>
            <w:tcW w:w="522"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570,51*</w:t>
            </w:r>
          </w:p>
        </w:tc>
        <w:tc>
          <w:tcPr>
            <w:tcW w:w="596" w:type="pct"/>
            <w:vAlign w:val="bottom"/>
          </w:tcPr>
          <w:p w:rsidR="00D232E1" w:rsidRPr="00D232E1" w:rsidRDefault="00D232E1" w:rsidP="004478AD">
            <w:pPr>
              <w:tabs>
                <w:tab w:val="left" w:pos="601"/>
              </w:tabs>
              <w:spacing w:after="0" w:line="240" w:lineRule="auto"/>
              <w:jc w:val="center"/>
              <w:rPr>
                <w:rFonts w:ascii="Times New Roman" w:hAnsi="Times New Roman"/>
                <w:sz w:val="20"/>
                <w:szCs w:val="20"/>
              </w:rPr>
            </w:pPr>
            <w:r w:rsidRPr="00D232E1">
              <w:rPr>
                <w:rFonts w:ascii="Times New Roman" w:hAnsi="Times New Roman"/>
                <w:sz w:val="20"/>
                <w:szCs w:val="20"/>
              </w:rPr>
              <w:t>13427,04*</w:t>
            </w:r>
          </w:p>
        </w:tc>
      </w:tr>
      <w:tr w:rsidR="00D232E1" w:rsidRPr="00D232E1" w:rsidTr="004478AD">
        <w:trPr>
          <w:trHeight w:val="7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rPr>
            </w:pPr>
            <w:r w:rsidRPr="00D232E1">
              <w:rPr>
                <w:rFonts w:ascii="Times New Roman" w:hAnsi="Times New Roman" w:cs="Times New Roman"/>
              </w:rPr>
              <w:t>2022 год</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77711,34*</w:t>
            </w:r>
          </w:p>
        </w:tc>
        <w:tc>
          <w:tcPr>
            <w:tcW w:w="531"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5916,80</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24905,84*</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30893,32*</w:t>
            </w:r>
          </w:p>
        </w:tc>
        <w:tc>
          <w:tcPr>
            <w:tcW w:w="522"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156,23*</w:t>
            </w:r>
          </w:p>
        </w:tc>
        <w:tc>
          <w:tcPr>
            <w:tcW w:w="596" w:type="pct"/>
            <w:vAlign w:val="bottom"/>
          </w:tcPr>
          <w:p w:rsidR="00D232E1" w:rsidRPr="00D232E1" w:rsidRDefault="00D232E1" w:rsidP="004478AD">
            <w:pPr>
              <w:tabs>
                <w:tab w:val="left" w:pos="601"/>
              </w:tabs>
              <w:spacing w:after="0" w:line="240" w:lineRule="auto"/>
              <w:jc w:val="center"/>
              <w:rPr>
                <w:rFonts w:ascii="Times New Roman" w:hAnsi="Times New Roman"/>
                <w:sz w:val="20"/>
                <w:szCs w:val="20"/>
              </w:rPr>
            </w:pPr>
            <w:r w:rsidRPr="00D232E1">
              <w:rPr>
                <w:rFonts w:ascii="Times New Roman" w:hAnsi="Times New Roman"/>
                <w:sz w:val="20"/>
                <w:szCs w:val="20"/>
              </w:rPr>
              <w:t>15995,38*</w:t>
            </w:r>
          </w:p>
        </w:tc>
      </w:tr>
      <w:tr w:rsidR="00D232E1" w:rsidRPr="00D232E1" w:rsidTr="004478AD">
        <w:trPr>
          <w:trHeight w:val="7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rPr>
            </w:pPr>
            <w:r w:rsidRPr="00D232E1">
              <w:rPr>
                <w:rFonts w:ascii="Times New Roman" w:hAnsi="Times New Roman" w:cs="Times New Roman"/>
              </w:rPr>
              <w:t>2023 год</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48039,55*</w:t>
            </w:r>
          </w:p>
        </w:tc>
        <w:tc>
          <w:tcPr>
            <w:tcW w:w="531" w:type="pct"/>
            <w:vAlign w:val="bottom"/>
          </w:tcPr>
          <w:p w:rsidR="00D232E1" w:rsidRPr="00D232E1" w:rsidRDefault="00D232E1" w:rsidP="004478AD">
            <w:pPr>
              <w:spacing w:after="0" w:line="240" w:lineRule="auto"/>
              <w:rPr>
                <w:rFonts w:ascii="Times New Roman" w:hAnsi="Times New Roman"/>
                <w:sz w:val="20"/>
                <w:szCs w:val="20"/>
              </w:rPr>
            </w:pPr>
            <w:r w:rsidRPr="00D232E1">
              <w:rPr>
                <w:rFonts w:ascii="Times New Roman" w:hAnsi="Times New Roman"/>
                <w:sz w:val="20"/>
                <w:szCs w:val="20"/>
              </w:rPr>
              <w:t xml:space="preserve">   0,00</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20952,73*</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27086,82*</w:t>
            </w:r>
          </w:p>
        </w:tc>
        <w:tc>
          <w:tcPr>
            <w:tcW w:w="522"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0,00*</w:t>
            </w:r>
          </w:p>
        </w:tc>
        <w:tc>
          <w:tcPr>
            <w:tcW w:w="596" w:type="pct"/>
            <w:vAlign w:val="bottom"/>
          </w:tcPr>
          <w:p w:rsidR="00D232E1" w:rsidRPr="00D232E1" w:rsidRDefault="00D232E1" w:rsidP="004478AD">
            <w:pPr>
              <w:tabs>
                <w:tab w:val="left" w:pos="601"/>
              </w:tabs>
              <w:spacing w:after="0" w:line="240" w:lineRule="auto"/>
              <w:jc w:val="center"/>
              <w:rPr>
                <w:rFonts w:ascii="Times New Roman" w:hAnsi="Times New Roman"/>
                <w:sz w:val="20"/>
                <w:szCs w:val="20"/>
              </w:rPr>
            </w:pPr>
            <w:r w:rsidRPr="00D232E1">
              <w:rPr>
                <w:rFonts w:ascii="Times New Roman" w:hAnsi="Times New Roman"/>
                <w:sz w:val="20"/>
                <w:szCs w:val="20"/>
              </w:rPr>
              <w:t>0,00*</w:t>
            </w:r>
          </w:p>
        </w:tc>
      </w:tr>
      <w:tr w:rsidR="00D232E1" w:rsidRPr="00D232E1" w:rsidTr="004478AD">
        <w:trPr>
          <w:trHeight w:val="75"/>
        </w:trPr>
        <w:tc>
          <w:tcPr>
            <w:tcW w:w="1020" w:type="pct"/>
            <w:vMerge/>
          </w:tcPr>
          <w:p w:rsidR="00D232E1" w:rsidRPr="00D232E1" w:rsidRDefault="00D232E1" w:rsidP="004478AD">
            <w:pPr>
              <w:pStyle w:val="ConsPlusTitle"/>
              <w:widowControl/>
              <w:rPr>
                <w:rFonts w:ascii="Times New Roman" w:hAnsi="Times New Roman" w:cs="Times New Roman"/>
                <w:b w:val="0"/>
              </w:rPr>
            </w:pPr>
          </w:p>
        </w:tc>
        <w:tc>
          <w:tcPr>
            <w:tcW w:w="534" w:type="pct"/>
          </w:tcPr>
          <w:p w:rsidR="00D232E1" w:rsidRPr="00D232E1" w:rsidRDefault="00D232E1" w:rsidP="004478AD">
            <w:pPr>
              <w:pStyle w:val="ConsPlusNormal"/>
              <w:ind w:firstLine="0"/>
              <w:jc w:val="both"/>
              <w:rPr>
                <w:rFonts w:ascii="Times New Roman" w:hAnsi="Times New Roman" w:cs="Times New Roman"/>
              </w:rPr>
            </w:pPr>
            <w:r w:rsidRPr="00D232E1">
              <w:rPr>
                <w:rFonts w:ascii="Times New Roman" w:hAnsi="Times New Roman" w:cs="Times New Roman"/>
              </w:rPr>
              <w:t>2024 год</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48587,95*</w:t>
            </w:r>
          </w:p>
        </w:tc>
        <w:tc>
          <w:tcPr>
            <w:tcW w:w="531"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0,00</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20952,73*</w:t>
            </w:r>
          </w:p>
        </w:tc>
        <w:tc>
          <w:tcPr>
            <w:tcW w:w="599"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27635,22*</w:t>
            </w:r>
          </w:p>
        </w:tc>
        <w:tc>
          <w:tcPr>
            <w:tcW w:w="522" w:type="pct"/>
            <w:vAlign w:val="bottom"/>
          </w:tcPr>
          <w:p w:rsidR="00D232E1" w:rsidRPr="00D232E1" w:rsidRDefault="00D232E1" w:rsidP="004478AD">
            <w:pPr>
              <w:spacing w:after="0" w:line="240" w:lineRule="auto"/>
              <w:jc w:val="center"/>
              <w:rPr>
                <w:rFonts w:ascii="Times New Roman" w:hAnsi="Times New Roman"/>
                <w:sz w:val="20"/>
                <w:szCs w:val="20"/>
              </w:rPr>
            </w:pPr>
            <w:r w:rsidRPr="00D232E1">
              <w:rPr>
                <w:rFonts w:ascii="Times New Roman" w:hAnsi="Times New Roman"/>
                <w:sz w:val="20"/>
                <w:szCs w:val="20"/>
              </w:rPr>
              <w:t>0,00*</w:t>
            </w:r>
          </w:p>
        </w:tc>
        <w:tc>
          <w:tcPr>
            <w:tcW w:w="596" w:type="pct"/>
            <w:vAlign w:val="bottom"/>
          </w:tcPr>
          <w:p w:rsidR="00D232E1" w:rsidRPr="00D232E1" w:rsidRDefault="00D232E1" w:rsidP="004478AD">
            <w:pPr>
              <w:tabs>
                <w:tab w:val="left" w:pos="601"/>
              </w:tabs>
              <w:spacing w:after="0" w:line="240" w:lineRule="auto"/>
              <w:jc w:val="center"/>
              <w:rPr>
                <w:rFonts w:ascii="Times New Roman" w:hAnsi="Times New Roman"/>
                <w:sz w:val="20"/>
                <w:szCs w:val="20"/>
              </w:rPr>
            </w:pPr>
            <w:r w:rsidRPr="00D232E1">
              <w:rPr>
                <w:rFonts w:ascii="Times New Roman" w:hAnsi="Times New Roman"/>
                <w:sz w:val="20"/>
                <w:szCs w:val="20"/>
              </w:rPr>
              <w:t>0,00*</w:t>
            </w:r>
          </w:p>
        </w:tc>
      </w:tr>
    </w:tbl>
    <w:p w:rsidR="007803FE" w:rsidRDefault="007803FE">
      <w:pPr>
        <w:rPr>
          <w:rFonts w:ascii="Times New Roman" w:hAnsi="Times New Roman" w:cs="Times New Roman"/>
          <w:sz w:val="24"/>
          <w:szCs w:val="24"/>
        </w:rPr>
      </w:pPr>
    </w:p>
    <w:p w:rsidR="00D232E1" w:rsidRPr="0070326C" w:rsidRDefault="00D232E1" w:rsidP="00D232E1">
      <w:pPr>
        <w:autoSpaceDE w:val="0"/>
        <w:autoSpaceDN w:val="0"/>
        <w:adjustRightInd w:val="0"/>
        <w:spacing w:after="0" w:line="240" w:lineRule="auto"/>
        <w:ind w:firstLine="540"/>
        <w:jc w:val="center"/>
        <w:rPr>
          <w:rFonts w:ascii="Times New Roman" w:eastAsia="Times New Roman" w:hAnsi="Times New Roman"/>
          <w:b/>
          <w:bCs/>
          <w:sz w:val="24"/>
          <w:szCs w:val="24"/>
          <w:lang w:eastAsia="ru-RU"/>
        </w:rPr>
      </w:pPr>
      <w:r w:rsidRPr="0070326C">
        <w:rPr>
          <w:rFonts w:ascii="Times New Roman" w:eastAsia="Times New Roman" w:hAnsi="Times New Roman"/>
          <w:b/>
          <w:sz w:val="24"/>
          <w:szCs w:val="24"/>
          <w:lang w:eastAsia="ru-RU"/>
        </w:rPr>
        <w:lastRenderedPageBreak/>
        <w:t xml:space="preserve">Индикаторы </w:t>
      </w:r>
      <w:r w:rsidRPr="0070326C">
        <w:rPr>
          <w:rFonts w:ascii="Times New Roman" w:eastAsia="Times New Roman" w:hAnsi="Times New Roman"/>
          <w:b/>
          <w:bCs/>
          <w:sz w:val="24"/>
          <w:szCs w:val="24"/>
          <w:lang w:eastAsia="ru-RU"/>
        </w:rPr>
        <w:t>Муниципальной программы</w:t>
      </w:r>
    </w:p>
    <w:tbl>
      <w:tblPr>
        <w:tblpPr w:leftFromText="180" w:rightFromText="180" w:vertAnchor="text" w:horzAnchor="margin" w:tblpXSpec="center" w:tblpY="79"/>
        <w:tblW w:w="52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1"/>
        <w:gridCol w:w="614"/>
        <w:gridCol w:w="757"/>
        <w:gridCol w:w="765"/>
        <w:gridCol w:w="765"/>
        <w:gridCol w:w="765"/>
        <w:gridCol w:w="771"/>
        <w:gridCol w:w="748"/>
        <w:gridCol w:w="767"/>
        <w:gridCol w:w="763"/>
        <w:gridCol w:w="755"/>
        <w:gridCol w:w="910"/>
      </w:tblGrid>
      <w:tr w:rsidR="00D232E1" w:rsidRPr="007B229D" w:rsidTr="004478AD">
        <w:trPr>
          <w:trHeight w:val="254"/>
          <w:tblHeader/>
        </w:trPr>
        <w:tc>
          <w:tcPr>
            <w:tcW w:w="1002" w:type="pct"/>
            <w:vMerge w:val="restart"/>
            <w:shd w:val="clear" w:color="auto" w:fill="auto"/>
            <w:vAlign w:val="center"/>
          </w:tcPr>
          <w:p w:rsidR="00D232E1" w:rsidRPr="007B229D" w:rsidRDefault="00D232E1" w:rsidP="004478AD">
            <w:pPr>
              <w:spacing w:after="0" w:line="240" w:lineRule="auto"/>
              <w:jc w:val="center"/>
              <w:rPr>
                <w:rFonts w:ascii="Times New Roman" w:eastAsia="Times New Roman" w:hAnsi="Times New Roman"/>
                <w:b/>
                <w:bCs/>
                <w:sz w:val="18"/>
                <w:szCs w:val="18"/>
                <w:lang w:eastAsia="ru-RU"/>
              </w:rPr>
            </w:pPr>
            <w:r w:rsidRPr="007B229D">
              <w:rPr>
                <w:rFonts w:ascii="Times New Roman" w:eastAsia="Times New Roman" w:hAnsi="Times New Roman"/>
                <w:b/>
                <w:bCs/>
                <w:sz w:val="18"/>
                <w:szCs w:val="18"/>
                <w:lang w:eastAsia="ru-RU"/>
              </w:rPr>
              <w:t>Наименование</w:t>
            </w:r>
          </w:p>
        </w:tc>
        <w:tc>
          <w:tcPr>
            <w:tcW w:w="293" w:type="pct"/>
            <w:vMerge w:val="restart"/>
            <w:shd w:val="clear" w:color="auto" w:fill="auto"/>
            <w:vAlign w:val="center"/>
          </w:tcPr>
          <w:p w:rsidR="00D232E1" w:rsidRPr="007B229D" w:rsidRDefault="00D232E1" w:rsidP="004478AD">
            <w:pPr>
              <w:spacing w:after="0" w:line="240" w:lineRule="auto"/>
              <w:jc w:val="center"/>
              <w:rPr>
                <w:rFonts w:ascii="Times New Roman" w:eastAsia="Times New Roman" w:hAnsi="Times New Roman"/>
                <w:b/>
                <w:bCs/>
                <w:sz w:val="18"/>
                <w:szCs w:val="18"/>
                <w:lang w:eastAsia="ru-RU"/>
              </w:rPr>
            </w:pPr>
            <w:r w:rsidRPr="007B229D">
              <w:rPr>
                <w:rFonts w:ascii="Times New Roman" w:eastAsia="Times New Roman" w:hAnsi="Times New Roman"/>
                <w:b/>
                <w:bCs/>
                <w:sz w:val="18"/>
                <w:szCs w:val="18"/>
                <w:lang w:eastAsia="ru-RU"/>
              </w:rPr>
              <w:t>Ед. изм.</w:t>
            </w:r>
          </w:p>
        </w:tc>
        <w:tc>
          <w:tcPr>
            <w:tcW w:w="361" w:type="pct"/>
            <w:vMerge w:val="restart"/>
            <w:shd w:val="clear" w:color="auto" w:fill="auto"/>
            <w:vAlign w:val="center"/>
          </w:tcPr>
          <w:p w:rsidR="00D232E1" w:rsidRPr="007B229D" w:rsidRDefault="00D232E1" w:rsidP="004478AD">
            <w:pPr>
              <w:jc w:val="center"/>
              <w:rPr>
                <w:rFonts w:ascii="Times New Roman" w:eastAsia="Times New Roman" w:hAnsi="Times New Roman"/>
                <w:b/>
                <w:bCs/>
                <w:sz w:val="18"/>
                <w:szCs w:val="18"/>
                <w:lang w:eastAsia="ru-RU"/>
              </w:rPr>
            </w:pPr>
            <w:r w:rsidRPr="007B229D">
              <w:rPr>
                <w:rFonts w:ascii="Times New Roman" w:eastAsia="Times New Roman" w:hAnsi="Times New Roman"/>
                <w:b/>
                <w:bCs/>
                <w:sz w:val="18"/>
                <w:szCs w:val="18"/>
                <w:lang w:eastAsia="ru-RU"/>
              </w:rPr>
              <w:t>2015</w:t>
            </w:r>
            <w:r w:rsidRPr="007B229D">
              <w:rPr>
                <w:rFonts w:ascii="Times New Roman" w:hAnsi="Times New Roman"/>
                <w:b/>
                <w:sz w:val="18"/>
                <w:szCs w:val="18"/>
              </w:rPr>
              <w:t xml:space="preserve"> год</w:t>
            </w:r>
          </w:p>
        </w:tc>
        <w:tc>
          <w:tcPr>
            <w:tcW w:w="3344" w:type="pct"/>
            <w:gridSpan w:val="9"/>
            <w:shd w:val="clear" w:color="auto" w:fill="auto"/>
            <w:vAlign w:val="center"/>
          </w:tcPr>
          <w:p w:rsidR="00D232E1" w:rsidRPr="007B229D" w:rsidRDefault="00D232E1" w:rsidP="004478AD">
            <w:pPr>
              <w:spacing w:after="0" w:line="240" w:lineRule="auto"/>
              <w:rPr>
                <w:rFonts w:ascii="Times New Roman" w:eastAsia="Times New Roman" w:hAnsi="Times New Roman"/>
                <w:b/>
                <w:bCs/>
                <w:sz w:val="18"/>
                <w:szCs w:val="18"/>
                <w:lang w:eastAsia="ru-RU"/>
              </w:rPr>
            </w:pPr>
            <w:r w:rsidRPr="007B229D">
              <w:rPr>
                <w:rFonts w:ascii="Times New Roman" w:eastAsia="Times New Roman" w:hAnsi="Times New Roman"/>
                <w:b/>
                <w:bCs/>
                <w:sz w:val="18"/>
                <w:szCs w:val="18"/>
                <w:lang w:eastAsia="ru-RU"/>
              </w:rPr>
              <w:t xml:space="preserve">                                 Прогнозный период</w:t>
            </w:r>
          </w:p>
        </w:tc>
      </w:tr>
      <w:tr w:rsidR="00D232E1" w:rsidRPr="007B229D" w:rsidTr="004478AD">
        <w:trPr>
          <w:trHeight w:val="212"/>
          <w:tblHeader/>
        </w:trPr>
        <w:tc>
          <w:tcPr>
            <w:tcW w:w="1002" w:type="pct"/>
            <w:vMerge/>
            <w:vAlign w:val="center"/>
          </w:tcPr>
          <w:p w:rsidR="00D232E1" w:rsidRPr="007B229D" w:rsidRDefault="00D232E1" w:rsidP="004478AD">
            <w:pPr>
              <w:spacing w:after="0" w:line="240" w:lineRule="auto"/>
              <w:rPr>
                <w:rFonts w:ascii="Times New Roman" w:eastAsia="Times New Roman" w:hAnsi="Times New Roman"/>
                <w:b/>
                <w:bCs/>
                <w:sz w:val="18"/>
                <w:szCs w:val="18"/>
                <w:lang w:eastAsia="ru-RU"/>
              </w:rPr>
            </w:pPr>
          </w:p>
        </w:tc>
        <w:tc>
          <w:tcPr>
            <w:tcW w:w="293" w:type="pct"/>
            <w:vMerge/>
            <w:vAlign w:val="center"/>
          </w:tcPr>
          <w:p w:rsidR="00D232E1" w:rsidRPr="007B229D" w:rsidRDefault="00D232E1" w:rsidP="004478AD">
            <w:pPr>
              <w:spacing w:after="0" w:line="240" w:lineRule="auto"/>
              <w:rPr>
                <w:rFonts w:ascii="Times New Roman" w:eastAsia="Times New Roman" w:hAnsi="Times New Roman"/>
                <w:b/>
                <w:bCs/>
                <w:sz w:val="18"/>
                <w:szCs w:val="18"/>
                <w:lang w:eastAsia="ru-RU"/>
              </w:rPr>
            </w:pPr>
          </w:p>
        </w:tc>
        <w:tc>
          <w:tcPr>
            <w:tcW w:w="361" w:type="pct"/>
            <w:vMerge/>
            <w:shd w:val="clear" w:color="auto" w:fill="auto"/>
            <w:vAlign w:val="center"/>
          </w:tcPr>
          <w:p w:rsidR="00D232E1" w:rsidRPr="007B229D" w:rsidRDefault="00D232E1" w:rsidP="004478AD">
            <w:pPr>
              <w:spacing w:after="0" w:line="240" w:lineRule="auto"/>
              <w:jc w:val="center"/>
              <w:rPr>
                <w:rFonts w:ascii="Times New Roman" w:eastAsia="Times New Roman" w:hAnsi="Times New Roman"/>
                <w:b/>
                <w:bCs/>
                <w:sz w:val="18"/>
                <w:szCs w:val="18"/>
                <w:lang w:eastAsia="ru-RU"/>
              </w:rPr>
            </w:pPr>
          </w:p>
        </w:tc>
        <w:tc>
          <w:tcPr>
            <w:tcW w:w="365" w:type="pct"/>
            <w:shd w:val="clear" w:color="auto" w:fill="auto"/>
          </w:tcPr>
          <w:p w:rsidR="00D232E1" w:rsidRPr="007B229D" w:rsidRDefault="00D232E1" w:rsidP="004478AD">
            <w:pPr>
              <w:spacing w:after="0" w:line="240" w:lineRule="auto"/>
              <w:rPr>
                <w:rFonts w:ascii="Times New Roman" w:eastAsia="Times New Roman" w:hAnsi="Times New Roman"/>
                <w:b/>
                <w:bCs/>
                <w:sz w:val="18"/>
                <w:szCs w:val="18"/>
                <w:lang w:eastAsia="ru-RU"/>
              </w:rPr>
            </w:pPr>
            <w:r w:rsidRPr="007B229D">
              <w:rPr>
                <w:rFonts w:ascii="Times New Roman" w:eastAsia="Times New Roman" w:hAnsi="Times New Roman"/>
                <w:b/>
                <w:bCs/>
                <w:sz w:val="18"/>
                <w:szCs w:val="18"/>
                <w:lang w:eastAsia="ru-RU"/>
              </w:rPr>
              <w:t>2016</w:t>
            </w:r>
            <w:r w:rsidRPr="007B229D">
              <w:rPr>
                <w:rFonts w:ascii="Times New Roman" w:hAnsi="Times New Roman"/>
                <w:b/>
                <w:sz w:val="18"/>
                <w:szCs w:val="18"/>
              </w:rPr>
              <w:t xml:space="preserve"> год</w:t>
            </w:r>
          </w:p>
        </w:tc>
        <w:tc>
          <w:tcPr>
            <w:tcW w:w="365" w:type="pct"/>
            <w:shd w:val="clear" w:color="auto" w:fill="auto"/>
          </w:tcPr>
          <w:p w:rsidR="00D232E1" w:rsidRPr="007B229D" w:rsidRDefault="00D232E1" w:rsidP="004478AD">
            <w:pPr>
              <w:spacing w:after="0" w:line="240" w:lineRule="auto"/>
              <w:rPr>
                <w:rFonts w:ascii="Times New Roman" w:eastAsia="Times New Roman" w:hAnsi="Times New Roman"/>
                <w:b/>
                <w:bCs/>
                <w:sz w:val="18"/>
                <w:szCs w:val="18"/>
                <w:lang w:eastAsia="ru-RU"/>
              </w:rPr>
            </w:pPr>
            <w:r w:rsidRPr="007B229D">
              <w:rPr>
                <w:rFonts w:ascii="Times New Roman" w:eastAsia="Times New Roman" w:hAnsi="Times New Roman"/>
                <w:b/>
                <w:bCs/>
                <w:sz w:val="18"/>
                <w:szCs w:val="18"/>
                <w:lang w:eastAsia="ru-RU"/>
              </w:rPr>
              <w:t>2017</w:t>
            </w:r>
            <w:r w:rsidRPr="007B229D">
              <w:rPr>
                <w:rFonts w:ascii="Times New Roman" w:hAnsi="Times New Roman"/>
                <w:b/>
                <w:sz w:val="18"/>
                <w:szCs w:val="18"/>
              </w:rPr>
              <w:t xml:space="preserve"> год</w:t>
            </w:r>
          </w:p>
        </w:tc>
        <w:tc>
          <w:tcPr>
            <w:tcW w:w="365" w:type="pct"/>
          </w:tcPr>
          <w:p w:rsidR="00D232E1" w:rsidRPr="007B229D" w:rsidRDefault="00D232E1" w:rsidP="004478AD">
            <w:pPr>
              <w:spacing w:after="0" w:line="240" w:lineRule="auto"/>
              <w:rPr>
                <w:rFonts w:ascii="Times New Roman" w:eastAsia="Times New Roman" w:hAnsi="Times New Roman"/>
                <w:b/>
                <w:bCs/>
                <w:sz w:val="18"/>
                <w:szCs w:val="18"/>
                <w:lang w:eastAsia="ru-RU"/>
              </w:rPr>
            </w:pPr>
            <w:r w:rsidRPr="007B229D">
              <w:rPr>
                <w:rFonts w:ascii="Times New Roman" w:eastAsia="Times New Roman" w:hAnsi="Times New Roman"/>
                <w:b/>
                <w:bCs/>
                <w:sz w:val="18"/>
                <w:szCs w:val="18"/>
                <w:lang w:eastAsia="ru-RU"/>
              </w:rPr>
              <w:t>2018</w:t>
            </w:r>
            <w:r w:rsidRPr="007B229D">
              <w:rPr>
                <w:rFonts w:ascii="Times New Roman" w:hAnsi="Times New Roman"/>
                <w:b/>
                <w:sz w:val="18"/>
                <w:szCs w:val="18"/>
              </w:rPr>
              <w:t xml:space="preserve"> год</w:t>
            </w:r>
          </w:p>
        </w:tc>
        <w:tc>
          <w:tcPr>
            <w:tcW w:w="368" w:type="pct"/>
          </w:tcPr>
          <w:p w:rsidR="00D232E1" w:rsidRPr="007B229D" w:rsidRDefault="00D232E1" w:rsidP="004478AD">
            <w:pPr>
              <w:spacing w:after="0" w:line="240" w:lineRule="auto"/>
              <w:rPr>
                <w:rFonts w:ascii="Times New Roman" w:eastAsia="Times New Roman" w:hAnsi="Times New Roman"/>
                <w:b/>
                <w:bCs/>
                <w:sz w:val="18"/>
                <w:szCs w:val="18"/>
                <w:lang w:eastAsia="ru-RU"/>
              </w:rPr>
            </w:pPr>
            <w:r w:rsidRPr="007B229D">
              <w:rPr>
                <w:rFonts w:ascii="Times New Roman" w:eastAsia="Times New Roman" w:hAnsi="Times New Roman"/>
                <w:b/>
                <w:bCs/>
                <w:sz w:val="18"/>
                <w:szCs w:val="18"/>
                <w:lang w:eastAsia="ru-RU"/>
              </w:rPr>
              <w:t>2019</w:t>
            </w:r>
            <w:r w:rsidRPr="007B229D">
              <w:rPr>
                <w:rFonts w:ascii="Times New Roman" w:hAnsi="Times New Roman"/>
                <w:b/>
                <w:sz w:val="18"/>
                <w:szCs w:val="18"/>
              </w:rPr>
              <w:t xml:space="preserve"> год</w:t>
            </w:r>
          </w:p>
        </w:tc>
        <w:tc>
          <w:tcPr>
            <w:tcW w:w="357" w:type="pct"/>
          </w:tcPr>
          <w:p w:rsidR="00D232E1" w:rsidRPr="007B229D" w:rsidRDefault="00D232E1" w:rsidP="004478AD">
            <w:pPr>
              <w:spacing w:after="0" w:line="240" w:lineRule="auto"/>
              <w:rPr>
                <w:rFonts w:ascii="Times New Roman" w:eastAsia="Times New Roman" w:hAnsi="Times New Roman"/>
                <w:b/>
                <w:bCs/>
                <w:sz w:val="18"/>
                <w:szCs w:val="18"/>
                <w:lang w:eastAsia="ru-RU"/>
              </w:rPr>
            </w:pPr>
            <w:r w:rsidRPr="007B229D">
              <w:rPr>
                <w:rFonts w:ascii="Times New Roman" w:eastAsia="Times New Roman" w:hAnsi="Times New Roman"/>
                <w:b/>
                <w:bCs/>
                <w:sz w:val="18"/>
                <w:szCs w:val="18"/>
                <w:lang w:eastAsia="ru-RU"/>
              </w:rPr>
              <w:t>2020</w:t>
            </w:r>
            <w:r w:rsidRPr="007B229D">
              <w:rPr>
                <w:rFonts w:ascii="Times New Roman" w:hAnsi="Times New Roman"/>
                <w:b/>
                <w:sz w:val="18"/>
                <w:szCs w:val="18"/>
              </w:rPr>
              <w:t xml:space="preserve"> год</w:t>
            </w:r>
          </w:p>
        </w:tc>
        <w:tc>
          <w:tcPr>
            <w:tcW w:w="366" w:type="pct"/>
            <w:shd w:val="clear" w:color="auto" w:fill="auto"/>
          </w:tcPr>
          <w:p w:rsidR="00D232E1" w:rsidRPr="007B229D" w:rsidRDefault="00D232E1" w:rsidP="004478AD">
            <w:pPr>
              <w:spacing w:after="0" w:line="240" w:lineRule="auto"/>
              <w:rPr>
                <w:rFonts w:ascii="Times New Roman" w:hAnsi="Times New Roman"/>
                <w:b/>
                <w:bCs/>
                <w:sz w:val="18"/>
                <w:szCs w:val="18"/>
              </w:rPr>
            </w:pPr>
            <w:r w:rsidRPr="007B229D">
              <w:rPr>
                <w:rFonts w:ascii="Times New Roman" w:hAnsi="Times New Roman"/>
                <w:b/>
                <w:bCs/>
                <w:sz w:val="18"/>
                <w:szCs w:val="18"/>
              </w:rPr>
              <w:t xml:space="preserve">2021 </w:t>
            </w:r>
          </w:p>
          <w:p w:rsidR="00D232E1" w:rsidRPr="007B229D" w:rsidRDefault="00D232E1" w:rsidP="004478AD">
            <w:pPr>
              <w:spacing w:after="0" w:line="240" w:lineRule="auto"/>
              <w:rPr>
                <w:rFonts w:ascii="Times New Roman" w:hAnsi="Times New Roman"/>
                <w:b/>
                <w:bCs/>
                <w:sz w:val="18"/>
                <w:szCs w:val="18"/>
              </w:rPr>
            </w:pPr>
            <w:r w:rsidRPr="007B229D">
              <w:rPr>
                <w:rFonts w:ascii="Times New Roman" w:hAnsi="Times New Roman"/>
                <w:b/>
                <w:bCs/>
                <w:sz w:val="18"/>
                <w:szCs w:val="18"/>
              </w:rPr>
              <w:t>год</w:t>
            </w:r>
          </w:p>
        </w:tc>
        <w:tc>
          <w:tcPr>
            <w:tcW w:w="364" w:type="pct"/>
            <w:shd w:val="clear" w:color="auto" w:fill="auto"/>
          </w:tcPr>
          <w:p w:rsidR="00D232E1" w:rsidRPr="007B229D" w:rsidRDefault="00D232E1" w:rsidP="004478AD">
            <w:pPr>
              <w:spacing w:after="0" w:line="240" w:lineRule="auto"/>
              <w:rPr>
                <w:rFonts w:ascii="Times New Roman" w:hAnsi="Times New Roman"/>
                <w:b/>
                <w:bCs/>
                <w:sz w:val="18"/>
                <w:szCs w:val="18"/>
              </w:rPr>
            </w:pPr>
            <w:r w:rsidRPr="007B229D">
              <w:rPr>
                <w:rFonts w:ascii="Times New Roman" w:hAnsi="Times New Roman"/>
                <w:b/>
                <w:bCs/>
                <w:sz w:val="18"/>
                <w:szCs w:val="18"/>
              </w:rPr>
              <w:t>2022 год</w:t>
            </w:r>
          </w:p>
        </w:tc>
        <w:tc>
          <w:tcPr>
            <w:tcW w:w="360" w:type="pct"/>
          </w:tcPr>
          <w:p w:rsidR="00D232E1" w:rsidRPr="007B229D" w:rsidRDefault="00D232E1" w:rsidP="004478AD">
            <w:pPr>
              <w:spacing w:after="0" w:line="240" w:lineRule="auto"/>
              <w:rPr>
                <w:rFonts w:ascii="Times New Roman" w:hAnsi="Times New Roman"/>
                <w:b/>
                <w:bCs/>
                <w:sz w:val="18"/>
                <w:szCs w:val="18"/>
              </w:rPr>
            </w:pPr>
            <w:r w:rsidRPr="007B229D">
              <w:rPr>
                <w:rFonts w:ascii="Times New Roman" w:hAnsi="Times New Roman"/>
                <w:b/>
                <w:bCs/>
                <w:sz w:val="18"/>
                <w:szCs w:val="18"/>
              </w:rPr>
              <w:t>2023год</w:t>
            </w:r>
          </w:p>
        </w:tc>
        <w:tc>
          <w:tcPr>
            <w:tcW w:w="433" w:type="pct"/>
          </w:tcPr>
          <w:p w:rsidR="00D232E1" w:rsidRPr="007B229D" w:rsidRDefault="00D232E1" w:rsidP="004478AD">
            <w:pPr>
              <w:spacing w:after="0" w:line="240" w:lineRule="auto"/>
              <w:ind w:left="25"/>
              <w:rPr>
                <w:rFonts w:ascii="Times New Roman" w:hAnsi="Times New Roman"/>
                <w:b/>
                <w:bCs/>
                <w:sz w:val="18"/>
                <w:szCs w:val="18"/>
              </w:rPr>
            </w:pPr>
            <w:r w:rsidRPr="007B229D">
              <w:rPr>
                <w:rFonts w:ascii="Times New Roman" w:hAnsi="Times New Roman"/>
                <w:b/>
                <w:bCs/>
                <w:sz w:val="18"/>
                <w:szCs w:val="18"/>
              </w:rPr>
              <w:t>2024 год</w:t>
            </w:r>
          </w:p>
        </w:tc>
      </w:tr>
      <w:tr w:rsidR="00D232E1" w:rsidRPr="007B229D" w:rsidTr="004478AD">
        <w:trPr>
          <w:trHeight w:val="221"/>
        </w:trPr>
        <w:tc>
          <w:tcPr>
            <w:tcW w:w="1002" w:type="pct"/>
            <w:shd w:val="clear" w:color="auto" w:fill="auto"/>
            <w:vAlign w:val="center"/>
          </w:tcPr>
          <w:p w:rsidR="00D232E1" w:rsidRPr="007B229D" w:rsidRDefault="00D232E1" w:rsidP="004478AD">
            <w:pPr>
              <w:spacing w:after="0" w:line="240" w:lineRule="auto"/>
              <w:jc w:val="both"/>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Объем платных услуг</w:t>
            </w:r>
          </w:p>
        </w:tc>
        <w:tc>
          <w:tcPr>
            <w:tcW w:w="293" w:type="pct"/>
            <w:shd w:val="clear" w:color="auto" w:fill="auto"/>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тыс. руб.</w:t>
            </w:r>
          </w:p>
        </w:tc>
        <w:tc>
          <w:tcPr>
            <w:tcW w:w="361" w:type="pct"/>
            <w:shd w:val="clear" w:color="auto" w:fill="auto"/>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1304,7</w:t>
            </w:r>
          </w:p>
        </w:tc>
        <w:tc>
          <w:tcPr>
            <w:tcW w:w="365" w:type="pct"/>
            <w:shd w:val="clear" w:color="auto" w:fill="auto"/>
            <w:vAlign w:val="center"/>
          </w:tcPr>
          <w:p w:rsidR="00D232E1" w:rsidRPr="007B229D" w:rsidRDefault="00D232E1" w:rsidP="004478AD">
            <w:pPr>
              <w:spacing w:after="0" w:line="240" w:lineRule="auto"/>
              <w:jc w:val="center"/>
              <w:rPr>
                <w:rFonts w:ascii="Times New Roman" w:eastAsia="Times New Roman" w:hAnsi="Times New Roman"/>
                <w:sz w:val="18"/>
                <w:szCs w:val="18"/>
                <w:lang w:val="en-US" w:eastAsia="ru-RU"/>
              </w:rPr>
            </w:pPr>
            <w:r w:rsidRPr="007B229D">
              <w:rPr>
                <w:rFonts w:ascii="Times New Roman" w:eastAsia="Times New Roman" w:hAnsi="Times New Roman"/>
                <w:sz w:val="18"/>
                <w:szCs w:val="18"/>
                <w:lang w:eastAsia="ru-RU"/>
              </w:rPr>
              <w:t>1</w:t>
            </w:r>
            <w:r w:rsidRPr="007B229D">
              <w:rPr>
                <w:rFonts w:ascii="Times New Roman" w:eastAsia="Times New Roman" w:hAnsi="Times New Roman"/>
                <w:sz w:val="18"/>
                <w:szCs w:val="18"/>
                <w:lang w:val="en-US" w:eastAsia="ru-RU"/>
              </w:rPr>
              <w:t>430,4</w:t>
            </w:r>
          </w:p>
        </w:tc>
        <w:tc>
          <w:tcPr>
            <w:tcW w:w="365" w:type="pct"/>
            <w:shd w:val="clear" w:color="auto" w:fill="auto"/>
            <w:vAlign w:val="center"/>
          </w:tcPr>
          <w:p w:rsidR="00D232E1" w:rsidRPr="007B229D" w:rsidRDefault="00D232E1" w:rsidP="004478AD">
            <w:pPr>
              <w:spacing w:after="0" w:line="240" w:lineRule="auto"/>
              <w:jc w:val="center"/>
              <w:rPr>
                <w:rFonts w:ascii="Times New Roman" w:eastAsia="Times New Roman" w:hAnsi="Times New Roman"/>
                <w:sz w:val="18"/>
                <w:szCs w:val="18"/>
                <w:lang w:val="en-US" w:eastAsia="ru-RU"/>
              </w:rPr>
            </w:pPr>
            <w:r w:rsidRPr="007B229D">
              <w:rPr>
                <w:rFonts w:ascii="Times New Roman" w:eastAsia="Times New Roman" w:hAnsi="Times New Roman"/>
                <w:sz w:val="18"/>
                <w:szCs w:val="18"/>
                <w:lang w:eastAsia="ru-RU"/>
              </w:rPr>
              <w:t>1</w:t>
            </w:r>
            <w:r w:rsidRPr="007B229D">
              <w:rPr>
                <w:rFonts w:ascii="Times New Roman" w:eastAsia="Times New Roman" w:hAnsi="Times New Roman"/>
                <w:sz w:val="18"/>
                <w:szCs w:val="18"/>
                <w:lang w:val="en-US" w:eastAsia="ru-RU"/>
              </w:rPr>
              <w:t>435,9</w:t>
            </w:r>
          </w:p>
        </w:tc>
        <w:tc>
          <w:tcPr>
            <w:tcW w:w="365" w:type="pct"/>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1464</w:t>
            </w:r>
          </w:p>
        </w:tc>
        <w:tc>
          <w:tcPr>
            <w:tcW w:w="368" w:type="pct"/>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1515</w:t>
            </w:r>
          </w:p>
        </w:tc>
        <w:tc>
          <w:tcPr>
            <w:tcW w:w="357" w:type="pct"/>
            <w:tcBorders>
              <w:bottom w:val="single" w:sz="4" w:space="0" w:color="auto"/>
            </w:tcBorders>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1548</w:t>
            </w:r>
          </w:p>
        </w:tc>
        <w:tc>
          <w:tcPr>
            <w:tcW w:w="366" w:type="pct"/>
            <w:tcBorders>
              <w:bottom w:val="single" w:sz="4" w:space="0" w:color="auto"/>
            </w:tcBorders>
            <w:shd w:val="clear" w:color="auto" w:fill="auto"/>
            <w:vAlign w:val="center"/>
          </w:tcPr>
          <w:p w:rsidR="00D232E1" w:rsidRPr="007B229D" w:rsidRDefault="00D232E1" w:rsidP="004478AD">
            <w:pPr>
              <w:spacing w:after="0" w:line="240" w:lineRule="auto"/>
              <w:jc w:val="center"/>
              <w:rPr>
                <w:rFonts w:ascii="Times New Roman" w:hAnsi="Times New Roman"/>
                <w:bCs/>
                <w:sz w:val="18"/>
                <w:szCs w:val="18"/>
              </w:rPr>
            </w:pPr>
            <w:r w:rsidRPr="007B229D">
              <w:rPr>
                <w:rFonts w:ascii="Times New Roman" w:hAnsi="Times New Roman"/>
                <w:bCs/>
                <w:sz w:val="18"/>
                <w:szCs w:val="18"/>
              </w:rPr>
              <w:t>1576</w:t>
            </w:r>
          </w:p>
        </w:tc>
        <w:tc>
          <w:tcPr>
            <w:tcW w:w="364" w:type="pct"/>
            <w:tcBorders>
              <w:bottom w:val="single" w:sz="4" w:space="0" w:color="auto"/>
            </w:tcBorders>
            <w:shd w:val="clear" w:color="auto" w:fill="auto"/>
            <w:vAlign w:val="center"/>
          </w:tcPr>
          <w:p w:rsidR="00D232E1" w:rsidRPr="007B229D" w:rsidRDefault="00D232E1" w:rsidP="004478AD">
            <w:pPr>
              <w:spacing w:after="0" w:line="240" w:lineRule="auto"/>
              <w:jc w:val="center"/>
              <w:rPr>
                <w:rFonts w:ascii="Times New Roman" w:hAnsi="Times New Roman"/>
                <w:bCs/>
                <w:sz w:val="18"/>
                <w:szCs w:val="18"/>
              </w:rPr>
            </w:pPr>
          </w:p>
          <w:p w:rsidR="00D232E1" w:rsidRPr="007B229D" w:rsidRDefault="00D232E1" w:rsidP="004478AD">
            <w:pPr>
              <w:spacing w:after="0" w:line="240" w:lineRule="auto"/>
              <w:jc w:val="center"/>
              <w:rPr>
                <w:rFonts w:ascii="Times New Roman" w:hAnsi="Times New Roman"/>
                <w:bCs/>
                <w:sz w:val="18"/>
                <w:szCs w:val="18"/>
              </w:rPr>
            </w:pPr>
            <w:r w:rsidRPr="007B229D">
              <w:rPr>
                <w:rFonts w:ascii="Times New Roman" w:hAnsi="Times New Roman"/>
                <w:bCs/>
                <w:sz w:val="18"/>
                <w:szCs w:val="18"/>
              </w:rPr>
              <w:t>1608</w:t>
            </w:r>
          </w:p>
          <w:p w:rsidR="00D232E1" w:rsidRPr="007B229D" w:rsidRDefault="00D232E1" w:rsidP="004478AD">
            <w:pPr>
              <w:spacing w:after="0" w:line="240" w:lineRule="auto"/>
              <w:jc w:val="center"/>
              <w:rPr>
                <w:rFonts w:ascii="Times New Roman" w:hAnsi="Times New Roman"/>
                <w:bCs/>
                <w:sz w:val="18"/>
                <w:szCs w:val="18"/>
              </w:rPr>
            </w:pPr>
          </w:p>
        </w:tc>
        <w:tc>
          <w:tcPr>
            <w:tcW w:w="360" w:type="pct"/>
            <w:tcBorders>
              <w:bottom w:val="single" w:sz="4" w:space="0" w:color="auto"/>
            </w:tcBorders>
          </w:tcPr>
          <w:p w:rsidR="00D232E1" w:rsidRPr="007B229D" w:rsidRDefault="00D232E1" w:rsidP="004478AD">
            <w:pPr>
              <w:spacing w:after="0" w:line="240" w:lineRule="auto"/>
              <w:jc w:val="center"/>
              <w:rPr>
                <w:rFonts w:ascii="Times New Roman" w:hAnsi="Times New Roman"/>
                <w:bCs/>
                <w:sz w:val="18"/>
                <w:szCs w:val="18"/>
              </w:rPr>
            </w:pPr>
          </w:p>
          <w:p w:rsidR="00D232E1" w:rsidRPr="007B229D" w:rsidRDefault="00D232E1" w:rsidP="004478AD">
            <w:pPr>
              <w:spacing w:after="0" w:line="240" w:lineRule="auto"/>
              <w:jc w:val="center"/>
              <w:rPr>
                <w:rFonts w:ascii="Times New Roman" w:hAnsi="Times New Roman"/>
                <w:bCs/>
                <w:sz w:val="18"/>
                <w:szCs w:val="18"/>
              </w:rPr>
            </w:pPr>
            <w:r w:rsidRPr="007B229D">
              <w:rPr>
                <w:rFonts w:ascii="Times New Roman" w:hAnsi="Times New Roman"/>
                <w:bCs/>
                <w:sz w:val="18"/>
                <w:szCs w:val="18"/>
              </w:rPr>
              <w:t>1640</w:t>
            </w:r>
          </w:p>
        </w:tc>
        <w:tc>
          <w:tcPr>
            <w:tcW w:w="433" w:type="pct"/>
            <w:tcBorders>
              <w:bottom w:val="single" w:sz="4" w:space="0" w:color="auto"/>
            </w:tcBorders>
          </w:tcPr>
          <w:p w:rsidR="00D232E1" w:rsidRPr="007B229D" w:rsidRDefault="00D232E1" w:rsidP="004478AD">
            <w:pPr>
              <w:spacing w:after="0" w:line="240" w:lineRule="auto"/>
              <w:jc w:val="center"/>
              <w:rPr>
                <w:rFonts w:ascii="Times New Roman" w:hAnsi="Times New Roman"/>
                <w:bCs/>
                <w:sz w:val="18"/>
                <w:szCs w:val="18"/>
              </w:rPr>
            </w:pPr>
          </w:p>
          <w:p w:rsidR="00D232E1" w:rsidRPr="007B229D" w:rsidRDefault="00D232E1" w:rsidP="004478AD">
            <w:pPr>
              <w:spacing w:after="0" w:line="240" w:lineRule="auto"/>
              <w:jc w:val="center"/>
              <w:rPr>
                <w:rFonts w:ascii="Times New Roman" w:hAnsi="Times New Roman"/>
                <w:bCs/>
                <w:sz w:val="18"/>
                <w:szCs w:val="18"/>
              </w:rPr>
            </w:pPr>
            <w:r w:rsidRPr="007B229D">
              <w:rPr>
                <w:rFonts w:ascii="Times New Roman" w:hAnsi="Times New Roman"/>
                <w:bCs/>
                <w:sz w:val="18"/>
                <w:szCs w:val="18"/>
              </w:rPr>
              <w:t>1673</w:t>
            </w:r>
          </w:p>
        </w:tc>
      </w:tr>
      <w:tr w:rsidR="00D232E1" w:rsidRPr="007B229D" w:rsidTr="004478AD">
        <w:trPr>
          <w:cantSplit/>
          <w:trHeight w:val="619"/>
        </w:trPr>
        <w:tc>
          <w:tcPr>
            <w:tcW w:w="1002" w:type="pct"/>
            <w:shd w:val="clear" w:color="auto" w:fill="auto"/>
            <w:vAlign w:val="center"/>
          </w:tcPr>
          <w:p w:rsidR="00D232E1" w:rsidRPr="007B229D" w:rsidRDefault="00D232E1" w:rsidP="004478AD">
            <w:pPr>
              <w:spacing w:after="0" w:line="240" w:lineRule="auto"/>
              <w:jc w:val="both"/>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Среднемесячная заработная плата</w:t>
            </w:r>
          </w:p>
        </w:tc>
        <w:tc>
          <w:tcPr>
            <w:tcW w:w="293" w:type="pct"/>
            <w:shd w:val="clear" w:color="auto" w:fill="auto"/>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тыс. руб.</w:t>
            </w:r>
          </w:p>
        </w:tc>
        <w:tc>
          <w:tcPr>
            <w:tcW w:w="361" w:type="pct"/>
            <w:shd w:val="clear" w:color="auto" w:fill="auto"/>
            <w:textDirection w:val="btLr"/>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14380,62</w:t>
            </w:r>
          </w:p>
        </w:tc>
        <w:tc>
          <w:tcPr>
            <w:tcW w:w="365" w:type="pct"/>
            <w:shd w:val="clear" w:color="auto" w:fill="auto"/>
            <w:textDirection w:val="btLr"/>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14753,35</w:t>
            </w:r>
          </w:p>
        </w:tc>
        <w:tc>
          <w:tcPr>
            <w:tcW w:w="365" w:type="pct"/>
            <w:shd w:val="clear" w:color="auto" w:fill="auto"/>
            <w:textDirection w:val="btLr"/>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18172</w:t>
            </w:r>
          </w:p>
        </w:tc>
        <w:tc>
          <w:tcPr>
            <w:tcW w:w="365" w:type="pct"/>
            <w:textDirection w:val="btLr"/>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22711</w:t>
            </w:r>
          </w:p>
        </w:tc>
        <w:tc>
          <w:tcPr>
            <w:tcW w:w="368" w:type="pct"/>
            <w:textDirection w:val="btLr"/>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24026</w:t>
            </w:r>
          </w:p>
        </w:tc>
        <w:tc>
          <w:tcPr>
            <w:tcW w:w="357" w:type="pct"/>
            <w:textDirection w:val="btLr"/>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26848</w:t>
            </w:r>
          </w:p>
        </w:tc>
        <w:tc>
          <w:tcPr>
            <w:tcW w:w="366" w:type="pct"/>
            <w:tcBorders>
              <w:top w:val="nil"/>
              <w:bottom w:val="single" w:sz="4" w:space="0" w:color="auto"/>
            </w:tcBorders>
            <w:shd w:val="clear" w:color="auto" w:fill="auto"/>
            <w:textDirection w:val="btLr"/>
          </w:tcPr>
          <w:p w:rsidR="00D232E1" w:rsidRPr="007B229D" w:rsidRDefault="00D232E1" w:rsidP="004478AD">
            <w:pPr>
              <w:spacing w:after="0" w:line="240" w:lineRule="auto"/>
              <w:jc w:val="center"/>
              <w:rPr>
                <w:rFonts w:ascii="Times New Roman" w:hAnsi="Times New Roman"/>
                <w:bCs/>
                <w:sz w:val="18"/>
                <w:szCs w:val="18"/>
              </w:rPr>
            </w:pPr>
            <w:r w:rsidRPr="007B229D">
              <w:rPr>
                <w:rFonts w:ascii="Times New Roman" w:hAnsi="Times New Roman"/>
                <w:bCs/>
                <w:sz w:val="18"/>
                <w:szCs w:val="18"/>
              </w:rPr>
              <w:t>28341</w:t>
            </w:r>
          </w:p>
        </w:tc>
        <w:tc>
          <w:tcPr>
            <w:tcW w:w="364" w:type="pct"/>
            <w:tcBorders>
              <w:top w:val="nil"/>
              <w:bottom w:val="single" w:sz="4" w:space="0" w:color="auto"/>
            </w:tcBorders>
            <w:shd w:val="clear" w:color="auto" w:fill="auto"/>
            <w:textDirection w:val="btLr"/>
          </w:tcPr>
          <w:p w:rsidR="00D232E1" w:rsidRPr="007B229D" w:rsidRDefault="00D232E1" w:rsidP="004478AD">
            <w:pPr>
              <w:spacing w:after="0" w:line="240" w:lineRule="auto"/>
              <w:jc w:val="center"/>
              <w:rPr>
                <w:rFonts w:ascii="Times New Roman" w:hAnsi="Times New Roman"/>
                <w:bCs/>
                <w:sz w:val="18"/>
                <w:szCs w:val="18"/>
              </w:rPr>
            </w:pPr>
            <w:r w:rsidRPr="007B229D">
              <w:rPr>
                <w:rFonts w:ascii="Times New Roman" w:hAnsi="Times New Roman"/>
                <w:bCs/>
                <w:sz w:val="18"/>
                <w:szCs w:val="18"/>
              </w:rPr>
              <w:t>28341</w:t>
            </w:r>
          </w:p>
        </w:tc>
        <w:tc>
          <w:tcPr>
            <w:tcW w:w="360" w:type="pct"/>
            <w:tcBorders>
              <w:top w:val="nil"/>
              <w:bottom w:val="single" w:sz="4" w:space="0" w:color="auto"/>
            </w:tcBorders>
            <w:textDirection w:val="btLr"/>
          </w:tcPr>
          <w:p w:rsidR="00D232E1" w:rsidRPr="007B229D" w:rsidRDefault="00D232E1" w:rsidP="004478AD">
            <w:pPr>
              <w:spacing w:after="0" w:line="240" w:lineRule="auto"/>
              <w:jc w:val="center"/>
              <w:rPr>
                <w:rFonts w:ascii="Times New Roman" w:hAnsi="Times New Roman"/>
                <w:bCs/>
                <w:sz w:val="18"/>
                <w:szCs w:val="18"/>
              </w:rPr>
            </w:pPr>
            <w:r w:rsidRPr="007B229D">
              <w:rPr>
                <w:rFonts w:ascii="Times New Roman" w:hAnsi="Times New Roman"/>
                <w:bCs/>
                <w:sz w:val="18"/>
                <w:szCs w:val="18"/>
              </w:rPr>
              <w:t>28341</w:t>
            </w:r>
          </w:p>
        </w:tc>
        <w:tc>
          <w:tcPr>
            <w:tcW w:w="433" w:type="pct"/>
            <w:tcBorders>
              <w:top w:val="nil"/>
              <w:bottom w:val="single" w:sz="4" w:space="0" w:color="auto"/>
            </w:tcBorders>
            <w:textDirection w:val="btLr"/>
          </w:tcPr>
          <w:p w:rsidR="00D232E1" w:rsidRPr="007B229D" w:rsidRDefault="00D232E1" w:rsidP="004478AD">
            <w:pPr>
              <w:spacing w:after="0" w:line="240" w:lineRule="auto"/>
              <w:jc w:val="center"/>
              <w:rPr>
                <w:rFonts w:ascii="Times New Roman" w:hAnsi="Times New Roman"/>
                <w:bCs/>
                <w:sz w:val="18"/>
                <w:szCs w:val="18"/>
              </w:rPr>
            </w:pPr>
            <w:r w:rsidRPr="007B229D">
              <w:rPr>
                <w:rFonts w:ascii="Times New Roman" w:hAnsi="Times New Roman"/>
                <w:bCs/>
                <w:sz w:val="18"/>
                <w:szCs w:val="18"/>
              </w:rPr>
              <w:t>28341</w:t>
            </w:r>
          </w:p>
        </w:tc>
      </w:tr>
      <w:tr w:rsidR="00D232E1" w:rsidRPr="007B229D" w:rsidTr="004478AD">
        <w:trPr>
          <w:trHeight w:val="150"/>
        </w:trPr>
        <w:tc>
          <w:tcPr>
            <w:tcW w:w="1002" w:type="pct"/>
            <w:shd w:val="clear" w:color="auto" w:fill="auto"/>
            <w:vAlign w:val="center"/>
          </w:tcPr>
          <w:p w:rsidR="00D232E1" w:rsidRPr="007B229D" w:rsidRDefault="00D232E1" w:rsidP="004478AD">
            <w:pPr>
              <w:spacing w:after="0" w:line="240" w:lineRule="auto"/>
              <w:jc w:val="both"/>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Соотношение посещаемости населения платных культурно-досуговых мероприятий, проводимых муниципальными учреждениями культуры к общему населению</w:t>
            </w:r>
          </w:p>
        </w:tc>
        <w:tc>
          <w:tcPr>
            <w:tcW w:w="293" w:type="pct"/>
            <w:shd w:val="clear" w:color="auto" w:fill="auto"/>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w:t>
            </w:r>
          </w:p>
        </w:tc>
        <w:tc>
          <w:tcPr>
            <w:tcW w:w="361" w:type="pct"/>
            <w:shd w:val="clear" w:color="auto" w:fill="auto"/>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148,7</w:t>
            </w:r>
          </w:p>
        </w:tc>
        <w:tc>
          <w:tcPr>
            <w:tcW w:w="365" w:type="pct"/>
            <w:shd w:val="clear" w:color="auto" w:fill="auto"/>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206,9</w:t>
            </w:r>
          </w:p>
        </w:tc>
        <w:tc>
          <w:tcPr>
            <w:tcW w:w="365" w:type="pct"/>
            <w:shd w:val="clear" w:color="auto" w:fill="auto"/>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170,4</w:t>
            </w:r>
          </w:p>
        </w:tc>
        <w:tc>
          <w:tcPr>
            <w:tcW w:w="365" w:type="pct"/>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165,8</w:t>
            </w:r>
          </w:p>
        </w:tc>
        <w:tc>
          <w:tcPr>
            <w:tcW w:w="368" w:type="pct"/>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166</w:t>
            </w:r>
          </w:p>
        </w:tc>
        <w:tc>
          <w:tcPr>
            <w:tcW w:w="357" w:type="pct"/>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170</w:t>
            </w:r>
          </w:p>
        </w:tc>
        <w:tc>
          <w:tcPr>
            <w:tcW w:w="366" w:type="pct"/>
            <w:tcBorders>
              <w:top w:val="nil"/>
            </w:tcBorders>
            <w:shd w:val="clear" w:color="auto" w:fill="auto"/>
          </w:tcPr>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r w:rsidRPr="007B229D">
              <w:rPr>
                <w:rFonts w:ascii="Times New Roman" w:hAnsi="Times New Roman"/>
                <w:bCs/>
                <w:sz w:val="18"/>
                <w:szCs w:val="18"/>
              </w:rPr>
              <w:t>175</w:t>
            </w:r>
          </w:p>
        </w:tc>
        <w:tc>
          <w:tcPr>
            <w:tcW w:w="364" w:type="pct"/>
            <w:tcBorders>
              <w:top w:val="nil"/>
            </w:tcBorders>
            <w:shd w:val="clear" w:color="auto" w:fill="auto"/>
          </w:tcPr>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r w:rsidRPr="007B229D">
              <w:rPr>
                <w:rFonts w:ascii="Times New Roman" w:hAnsi="Times New Roman"/>
                <w:bCs/>
                <w:sz w:val="18"/>
                <w:szCs w:val="18"/>
              </w:rPr>
              <w:t>180</w:t>
            </w:r>
          </w:p>
        </w:tc>
        <w:tc>
          <w:tcPr>
            <w:tcW w:w="360" w:type="pct"/>
            <w:tcBorders>
              <w:top w:val="nil"/>
            </w:tcBorders>
          </w:tcPr>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r w:rsidRPr="007B229D">
              <w:rPr>
                <w:rFonts w:ascii="Times New Roman" w:hAnsi="Times New Roman"/>
                <w:bCs/>
                <w:sz w:val="18"/>
                <w:szCs w:val="18"/>
              </w:rPr>
              <w:t>185</w:t>
            </w:r>
          </w:p>
        </w:tc>
        <w:tc>
          <w:tcPr>
            <w:tcW w:w="433" w:type="pct"/>
            <w:tcBorders>
              <w:top w:val="nil"/>
            </w:tcBorders>
          </w:tcPr>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r w:rsidRPr="007B229D">
              <w:rPr>
                <w:rFonts w:ascii="Times New Roman" w:hAnsi="Times New Roman"/>
                <w:bCs/>
                <w:sz w:val="18"/>
                <w:szCs w:val="18"/>
              </w:rPr>
              <w:t>190</w:t>
            </w:r>
          </w:p>
        </w:tc>
      </w:tr>
      <w:tr w:rsidR="00D232E1" w:rsidRPr="007B229D" w:rsidTr="004478AD">
        <w:trPr>
          <w:trHeight w:val="729"/>
        </w:trPr>
        <w:tc>
          <w:tcPr>
            <w:tcW w:w="1002" w:type="pct"/>
            <w:shd w:val="clear" w:color="auto" w:fill="auto"/>
            <w:vAlign w:val="center"/>
          </w:tcPr>
          <w:p w:rsidR="00D232E1" w:rsidRPr="007B229D" w:rsidRDefault="00D232E1" w:rsidP="004478AD">
            <w:pPr>
              <w:spacing w:after="0" w:line="240" w:lineRule="auto"/>
              <w:jc w:val="both"/>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Количество экземпляров новых поступлений в библиотечные фонды общедоступных библиотек на 1 тысячу населения</w:t>
            </w:r>
          </w:p>
        </w:tc>
        <w:tc>
          <w:tcPr>
            <w:tcW w:w="293" w:type="pct"/>
            <w:shd w:val="clear" w:color="auto" w:fill="auto"/>
            <w:vAlign w:val="center"/>
          </w:tcPr>
          <w:p w:rsidR="00D232E1" w:rsidRPr="007B229D" w:rsidRDefault="00D232E1" w:rsidP="004478AD">
            <w:pPr>
              <w:spacing w:after="0" w:line="240" w:lineRule="auto"/>
              <w:jc w:val="center"/>
              <w:rPr>
                <w:rFonts w:ascii="Times New Roman" w:eastAsia="Times New Roman" w:hAnsi="Times New Roman"/>
                <w:sz w:val="18"/>
                <w:szCs w:val="18"/>
                <w:lang w:eastAsia="ru-RU"/>
              </w:rPr>
            </w:pPr>
            <w:r w:rsidRPr="007B229D">
              <w:rPr>
                <w:rFonts w:ascii="Times New Roman" w:eastAsia="Times New Roman" w:hAnsi="Times New Roman"/>
                <w:sz w:val="18"/>
                <w:szCs w:val="18"/>
                <w:lang w:eastAsia="ru-RU"/>
              </w:rPr>
              <w:t xml:space="preserve">ед. </w:t>
            </w:r>
          </w:p>
        </w:tc>
        <w:tc>
          <w:tcPr>
            <w:tcW w:w="361" w:type="pct"/>
            <w:shd w:val="clear" w:color="auto" w:fill="auto"/>
            <w:vAlign w:val="center"/>
          </w:tcPr>
          <w:p w:rsidR="00D232E1" w:rsidRPr="007B229D" w:rsidRDefault="00D232E1" w:rsidP="004478AD">
            <w:pPr>
              <w:spacing w:after="0" w:line="240" w:lineRule="auto"/>
              <w:jc w:val="center"/>
              <w:rPr>
                <w:rFonts w:ascii="Times New Roman" w:hAnsi="Times New Roman"/>
                <w:color w:val="000000"/>
                <w:sz w:val="18"/>
                <w:szCs w:val="18"/>
              </w:rPr>
            </w:pPr>
            <w:r w:rsidRPr="007B229D">
              <w:rPr>
                <w:rFonts w:ascii="Times New Roman" w:hAnsi="Times New Roman"/>
                <w:color w:val="000000"/>
                <w:sz w:val="18"/>
                <w:szCs w:val="18"/>
              </w:rPr>
              <w:t>130</w:t>
            </w:r>
          </w:p>
        </w:tc>
        <w:tc>
          <w:tcPr>
            <w:tcW w:w="365" w:type="pct"/>
            <w:shd w:val="clear" w:color="auto" w:fill="auto"/>
            <w:vAlign w:val="center"/>
          </w:tcPr>
          <w:p w:rsidR="00D232E1" w:rsidRPr="007B229D" w:rsidRDefault="00D232E1" w:rsidP="004478AD">
            <w:pPr>
              <w:spacing w:after="0" w:line="240" w:lineRule="auto"/>
              <w:jc w:val="center"/>
              <w:rPr>
                <w:rFonts w:ascii="Times New Roman" w:hAnsi="Times New Roman"/>
                <w:color w:val="000000"/>
                <w:sz w:val="18"/>
                <w:szCs w:val="18"/>
              </w:rPr>
            </w:pPr>
            <w:r w:rsidRPr="007B229D">
              <w:rPr>
                <w:rFonts w:ascii="Times New Roman" w:hAnsi="Times New Roman"/>
                <w:color w:val="000000"/>
                <w:sz w:val="18"/>
                <w:szCs w:val="18"/>
              </w:rPr>
              <w:t>150</w:t>
            </w:r>
          </w:p>
        </w:tc>
        <w:tc>
          <w:tcPr>
            <w:tcW w:w="365" w:type="pct"/>
            <w:shd w:val="clear" w:color="auto" w:fill="auto"/>
            <w:vAlign w:val="center"/>
          </w:tcPr>
          <w:p w:rsidR="00D232E1" w:rsidRPr="007B229D" w:rsidRDefault="00D232E1" w:rsidP="004478AD">
            <w:pPr>
              <w:spacing w:after="0" w:line="240" w:lineRule="auto"/>
              <w:jc w:val="center"/>
              <w:rPr>
                <w:rFonts w:ascii="Times New Roman" w:hAnsi="Times New Roman"/>
                <w:color w:val="000000"/>
                <w:sz w:val="18"/>
                <w:szCs w:val="18"/>
              </w:rPr>
            </w:pPr>
            <w:r w:rsidRPr="007B229D">
              <w:rPr>
                <w:rFonts w:ascii="Times New Roman" w:hAnsi="Times New Roman"/>
                <w:color w:val="000000"/>
                <w:sz w:val="18"/>
                <w:szCs w:val="18"/>
              </w:rPr>
              <w:t>152</w:t>
            </w:r>
          </w:p>
        </w:tc>
        <w:tc>
          <w:tcPr>
            <w:tcW w:w="365" w:type="pct"/>
            <w:vAlign w:val="center"/>
          </w:tcPr>
          <w:p w:rsidR="00D232E1" w:rsidRPr="007B229D" w:rsidRDefault="00D232E1" w:rsidP="004478AD">
            <w:pPr>
              <w:spacing w:after="0" w:line="240" w:lineRule="auto"/>
              <w:jc w:val="center"/>
              <w:rPr>
                <w:rFonts w:ascii="Times New Roman" w:hAnsi="Times New Roman"/>
                <w:color w:val="000000"/>
                <w:sz w:val="18"/>
                <w:szCs w:val="18"/>
              </w:rPr>
            </w:pPr>
            <w:r w:rsidRPr="007B229D">
              <w:rPr>
                <w:rFonts w:ascii="Times New Roman" w:hAnsi="Times New Roman"/>
                <w:color w:val="000000"/>
                <w:sz w:val="18"/>
                <w:szCs w:val="18"/>
              </w:rPr>
              <w:t>154</w:t>
            </w:r>
          </w:p>
        </w:tc>
        <w:tc>
          <w:tcPr>
            <w:tcW w:w="368" w:type="pct"/>
            <w:vAlign w:val="center"/>
          </w:tcPr>
          <w:p w:rsidR="00D232E1" w:rsidRPr="007B229D" w:rsidRDefault="00D232E1" w:rsidP="004478AD">
            <w:pPr>
              <w:spacing w:after="0" w:line="240" w:lineRule="auto"/>
              <w:jc w:val="center"/>
              <w:rPr>
                <w:rFonts w:ascii="Times New Roman" w:hAnsi="Times New Roman"/>
                <w:color w:val="000000"/>
                <w:sz w:val="18"/>
                <w:szCs w:val="18"/>
              </w:rPr>
            </w:pPr>
            <w:r w:rsidRPr="007B229D">
              <w:rPr>
                <w:rFonts w:ascii="Times New Roman" w:hAnsi="Times New Roman"/>
                <w:color w:val="000000"/>
                <w:sz w:val="18"/>
                <w:szCs w:val="18"/>
              </w:rPr>
              <w:t>158</w:t>
            </w:r>
          </w:p>
        </w:tc>
        <w:tc>
          <w:tcPr>
            <w:tcW w:w="357" w:type="pct"/>
            <w:vAlign w:val="center"/>
          </w:tcPr>
          <w:p w:rsidR="00D232E1" w:rsidRPr="007B229D" w:rsidRDefault="00D232E1" w:rsidP="004478AD">
            <w:pPr>
              <w:spacing w:after="0" w:line="240" w:lineRule="auto"/>
              <w:jc w:val="center"/>
              <w:rPr>
                <w:rFonts w:ascii="Times New Roman" w:hAnsi="Times New Roman"/>
                <w:color w:val="000000"/>
                <w:sz w:val="18"/>
                <w:szCs w:val="18"/>
              </w:rPr>
            </w:pPr>
            <w:r w:rsidRPr="007B229D">
              <w:rPr>
                <w:rFonts w:ascii="Times New Roman" w:hAnsi="Times New Roman"/>
                <w:color w:val="000000"/>
                <w:sz w:val="18"/>
                <w:szCs w:val="18"/>
              </w:rPr>
              <w:t>162</w:t>
            </w:r>
          </w:p>
        </w:tc>
        <w:tc>
          <w:tcPr>
            <w:tcW w:w="366" w:type="pct"/>
            <w:tcBorders>
              <w:top w:val="single" w:sz="4" w:space="0" w:color="auto"/>
            </w:tcBorders>
            <w:shd w:val="clear" w:color="auto" w:fill="auto"/>
          </w:tcPr>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r w:rsidRPr="007B229D">
              <w:rPr>
                <w:rFonts w:ascii="Times New Roman" w:hAnsi="Times New Roman"/>
                <w:bCs/>
                <w:sz w:val="18"/>
                <w:szCs w:val="18"/>
              </w:rPr>
              <w:t>166</w:t>
            </w:r>
          </w:p>
        </w:tc>
        <w:tc>
          <w:tcPr>
            <w:tcW w:w="364" w:type="pct"/>
            <w:tcBorders>
              <w:top w:val="single" w:sz="4" w:space="0" w:color="auto"/>
            </w:tcBorders>
            <w:shd w:val="clear" w:color="auto" w:fill="auto"/>
          </w:tcPr>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r w:rsidRPr="007B229D">
              <w:rPr>
                <w:rFonts w:ascii="Times New Roman" w:hAnsi="Times New Roman"/>
                <w:bCs/>
                <w:sz w:val="18"/>
                <w:szCs w:val="18"/>
              </w:rPr>
              <w:t>170</w:t>
            </w:r>
          </w:p>
        </w:tc>
        <w:tc>
          <w:tcPr>
            <w:tcW w:w="360" w:type="pct"/>
            <w:tcBorders>
              <w:top w:val="single" w:sz="4" w:space="0" w:color="auto"/>
            </w:tcBorders>
          </w:tcPr>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r w:rsidRPr="007B229D">
              <w:rPr>
                <w:rFonts w:ascii="Times New Roman" w:hAnsi="Times New Roman"/>
                <w:bCs/>
                <w:sz w:val="18"/>
                <w:szCs w:val="18"/>
              </w:rPr>
              <w:t>174</w:t>
            </w:r>
          </w:p>
        </w:tc>
        <w:tc>
          <w:tcPr>
            <w:tcW w:w="433" w:type="pct"/>
            <w:tcBorders>
              <w:top w:val="single" w:sz="4" w:space="0" w:color="auto"/>
            </w:tcBorders>
          </w:tcPr>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p>
          <w:p w:rsidR="00D232E1" w:rsidRPr="007B229D" w:rsidRDefault="00D232E1" w:rsidP="004478AD">
            <w:pPr>
              <w:spacing w:after="0" w:line="240" w:lineRule="auto"/>
              <w:rPr>
                <w:rFonts w:ascii="Times New Roman" w:hAnsi="Times New Roman"/>
                <w:bCs/>
                <w:sz w:val="18"/>
                <w:szCs w:val="18"/>
              </w:rPr>
            </w:pPr>
            <w:r w:rsidRPr="007B229D">
              <w:rPr>
                <w:rFonts w:ascii="Times New Roman" w:hAnsi="Times New Roman"/>
                <w:bCs/>
                <w:sz w:val="18"/>
                <w:szCs w:val="18"/>
              </w:rPr>
              <w:t>178</w:t>
            </w:r>
          </w:p>
        </w:tc>
      </w:tr>
    </w:tbl>
    <w:p w:rsidR="00D232E1" w:rsidRPr="0070326C" w:rsidRDefault="00D232E1" w:rsidP="00D232E1">
      <w:pPr>
        <w:autoSpaceDE w:val="0"/>
        <w:autoSpaceDN w:val="0"/>
        <w:adjustRightInd w:val="0"/>
        <w:spacing w:after="0" w:line="240" w:lineRule="auto"/>
        <w:ind w:firstLine="540"/>
        <w:jc w:val="center"/>
        <w:rPr>
          <w:rFonts w:ascii="Times New Roman" w:eastAsia="Times New Roman" w:hAnsi="Times New Roman"/>
          <w:b/>
          <w:bCs/>
          <w:sz w:val="20"/>
          <w:szCs w:val="20"/>
          <w:lang w:eastAsia="ru-RU"/>
        </w:rPr>
      </w:pPr>
      <w:r w:rsidRPr="0070326C">
        <w:rPr>
          <w:rFonts w:ascii="Times New Roman" w:eastAsia="Times New Roman" w:hAnsi="Times New Roman"/>
          <w:b/>
          <w:bCs/>
          <w:sz w:val="20"/>
          <w:szCs w:val="20"/>
          <w:lang w:eastAsia="ru-RU"/>
        </w:rPr>
        <w:t xml:space="preserve"> </w:t>
      </w:r>
    </w:p>
    <w:p w:rsidR="00D232E1" w:rsidRDefault="00D232E1" w:rsidP="00D232E1">
      <w:pPr>
        <w:pStyle w:val="ConsPlusTitle"/>
        <w:widowControl/>
        <w:ind w:firstLine="567"/>
        <w:jc w:val="center"/>
        <w:rPr>
          <w:rFonts w:ascii="Times New Roman" w:hAnsi="Times New Roman" w:cs="Times New Roman"/>
          <w:bCs w:val="0"/>
          <w:sz w:val="24"/>
          <w:szCs w:val="24"/>
        </w:rPr>
      </w:pPr>
    </w:p>
    <w:p w:rsidR="00D232E1" w:rsidRDefault="00D232E1" w:rsidP="00D232E1">
      <w:pPr>
        <w:pStyle w:val="ConsPlusTitle"/>
        <w:widowControl/>
        <w:ind w:firstLine="567"/>
        <w:jc w:val="center"/>
        <w:rPr>
          <w:rFonts w:ascii="Times New Roman" w:hAnsi="Times New Roman" w:cs="Times New Roman"/>
          <w:bCs w:val="0"/>
          <w:sz w:val="24"/>
          <w:szCs w:val="24"/>
        </w:rPr>
      </w:pPr>
    </w:p>
    <w:p w:rsidR="00D232E1" w:rsidRPr="0070326C" w:rsidRDefault="00D232E1" w:rsidP="00D232E1">
      <w:pPr>
        <w:pStyle w:val="ConsPlusTitle"/>
        <w:widowControl/>
        <w:ind w:firstLine="567"/>
        <w:jc w:val="center"/>
        <w:rPr>
          <w:rFonts w:ascii="Times New Roman" w:hAnsi="Times New Roman" w:cs="Times New Roman"/>
          <w:bCs w:val="0"/>
          <w:sz w:val="24"/>
          <w:szCs w:val="24"/>
        </w:rPr>
      </w:pPr>
      <w:r w:rsidRPr="0070326C">
        <w:rPr>
          <w:rFonts w:ascii="Times New Roman" w:hAnsi="Times New Roman" w:cs="Times New Roman"/>
          <w:bCs w:val="0"/>
          <w:sz w:val="24"/>
          <w:szCs w:val="24"/>
        </w:rPr>
        <w:t>Структура подпрограммы 1. «Библиотеки»</w:t>
      </w:r>
    </w:p>
    <w:p w:rsidR="00D232E1" w:rsidRPr="0070326C" w:rsidRDefault="00D232E1" w:rsidP="00D232E1">
      <w:pPr>
        <w:pStyle w:val="ConsPlusTitle"/>
        <w:widowControl/>
        <w:ind w:firstLine="567"/>
        <w:jc w:val="center"/>
        <w:rPr>
          <w:rFonts w:ascii="Times New Roman" w:eastAsia="Calibri" w:hAnsi="Times New Roman" w:cs="Times New Roman"/>
          <w:b w:val="0"/>
          <w:bCs w:val="0"/>
          <w:lang w:eastAsia="en-US"/>
        </w:rPr>
      </w:pPr>
    </w:p>
    <w:tbl>
      <w:tblPr>
        <w:tblW w:w="5000" w:type="pct"/>
        <w:tblLook w:val="04A0" w:firstRow="1" w:lastRow="0" w:firstColumn="1" w:lastColumn="0" w:noHBand="0" w:noVBand="1"/>
      </w:tblPr>
      <w:tblGrid>
        <w:gridCol w:w="1433"/>
        <w:gridCol w:w="207"/>
        <w:gridCol w:w="557"/>
        <w:gridCol w:w="140"/>
        <w:gridCol w:w="561"/>
        <w:gridCol w:w="134"/>
        <w:gridCol w:w="562"/>
        <w:gridCol w:w="136"/>
        <w:gridCol w:w="560"/>
        <w:gridCol w:w="129"/>
        <w:gridCol w:w="535"/>
        <w:gridCol w:w="130"/>
        <w:gridCol w:w="636"/>
        <w:gridCol w:w="130"/>
        <w:gridCol w:w="584"/>
        <w:gridCol w:w="140"/>
        <w:gridCol w:w="139"/>
        <w:gridCol w:w="472"/>
        <w:gridCol w:w="252"/>
        <w:gridCol w:w="139"/>
        <w:gridCol w:w="807"/>
        <w:gridCol w:w="807"/>
        <w:gridCol w:w="807"/>
      </w:tblGrid>
      <w:tr w:rsidR="00D232E1" w:rsidRPr="005019FB" w:rsidTr="004478AD">
        <w:trPr>
          <w:trHeight w:val="366"/>
        </w:trPr>
        <w:tc>
          <w:tcPr>
            <w:tcW w:w="855" w:type="pct"/>
            <w:gridSpan w:val="2"/>
            <w:vMerge w:val="restart"/>
            <w:tcBorders>
              <w:top w:val="single" w:sz="8" w:space="0" w:color="auto"/>
              <w:left w:val="single" w:sz="8" w:space="0" w:color="auto"/>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Наименование</w:t>
            </w:r>
          </w:p>
        </w:tc>
        <w:tc>
          <w:tcPr>
            <w:tcW w:w="241" w:type="pct"/>
            <w:gridSpan w:val="2"/>
            <w:vMerge w:val="restart"/>
            <w:tcBorders>
              <w:top w:val="single" w:sz="8" w:space="0" w:color="auto"/>
              <w:left w:val="single" w:sz="8" w:space="0" w:color="auto"/>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Ед. изм.</w:t>
            </w:r>
          </w:p>
        </w:tc>
        <w:tc>
          <w:tcPr>
            <w:tcW w:w="362" w:type="pct"/>
            <w:gridSpan w:val="2"/>
            <w:vMerge w:val="restart"/>
            <w:tcBorders>
              <w:top w:val="single" w:sz="8" w:space="0" w:color="auto"/>
              <w:left w:val="single" w:sz="8" w:space="0" w:color="auto"/>
              <w:right w:val="single" w:sz="4"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2015 год</w:t>
            </w:r>
          </w:p>
        </w:tc>
        <w:tc>
          <w:tcPr>
            <w:tcW w:w="3541" w:type="pct"/>
            <w:gridSpan w:val="17"/>
            <w:tcBorders>
              <w:top w:val="single" w:sz="4" w:space="0" w:color="auto"/>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 xml:space="preserve">                Прогнозный период</w:t>
            </w:r>
          </w:p>
        </w:tc>
      </w:tr>
      <w:tr w:rsidR="00D232E1" w:rsidRPr="005019FB" w:rsidTr="004478AD">
        <w:trPr>
          <w:trHeight w:val="67"/>
        </w:trPr>
        <w:tc>
          <w:tcPr>
            <w:tcW w:w="855" w:type="pct"/>
            <w:gridSpan w:val="2"/>
            <w:vMerge/>
            <w:tcBorders>
              <w:left w:val="single" w:sz="8" w:space="0" w:color="auto"/>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241" w:type="pct"/>
            <w:gridSpan w:val="2"/>
            <w:vMerge/>
            <w:tcBorders>
              <w:left w:val="single" w:sz="8" w:space="0" w:color="auto"/>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362" w:type="pct"/>
            <w:gridSpan w:val="2"/>
            <w:vMerge/>
            <w:tcBorders>
              <w:left w:val="single" w:sz="8"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363" w:type="pct"/>
            <w:gridSpan w:val="2"/>
            <w:tcBorders>
              <w:top w:val="nil"/>
              <w:left w:val="single" w:sz="4" w:space="0" w:color="auto"/>
              <w:bottom w:val="single" w:sz="4"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2016 </w:t>
            </w:r>
          </w:p>
        </w:tc>
        <w:tc>
          <w:tcPr>
            <w:tcW w:w="362" w:type="pct"/>
            <w:gridSpan w:val="2"/>
            <w:tcBorders>
              <w:top w:val="nil"/>
              <w:left w:val="nil"/>
              <w:bottom w:val="single" w:sz="4"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2017 </w:t>
            </w:r>
          </w:p>
        </w:tc>
        <w:tc>
          <w:tcPr>
            <w:tcW w:w="363" w:type="pct"/>
            <w:gridSpan w:val="2"/>
            <w:tcBorders>
              <w:top w:val="nil"/>
              <w:left w:val="nil"/>
              <w:bottom w:val="single" w:sz="4"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2018 </w:t>
            </w:r>
          </w:p>
        </w:tc>
        <w:tc>
          <w:tcPr>
            <w:tcW w:w="362" w:type="pct"/>
            <w:tcBorders>
              <w:top w:val="nil"/>
              <w:left w:val="nil"/>
              <w:bottom w:val="single" w:sz="4"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2019 </w:t>
            </w:r>
          </w:p>
        </w:tc>
        <w:tc>
          <w:tcPr>
            <w:tcW w:w="363" w:type="pct"/>
            <w:gridSpan w:val="2"/>
            <w:tcBorders>
              <w:top w:val="nil"/>
              <w:left w:val="nil"/>
              <w:bottom w:val="single" w:sz="4" w:space="0" w:color="auto"/>
              <w:right w:val="single" w:sz="4" w:space="0" w:color="auto"/>
            </w:tcBorders>
            <w:shd w:val="clear" w:color="000000" w:fill="FFFFFF"/>
          </w:tcPr>
          <w:p w:rsidR="00D232E1" w:rsidRPr="005019FB" w:rsidRDefault="00D232E1" w:rsidP="004478AD">
            <w:pP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2020 </w:t>
            </w:r>
          </w:p>
        </w:tc>
        <w:tc>
          <w:tcPr>
            <w:tcW w:w="362" w:type="pct"/>
            <w:gridSpan w:val="3"/>
            <w:tcBorders>
              <w:top w:val="nil"/>
              <w:left w:val="single" w:sz="4" w:space="0" w:color="auto"/>
              <w:bottom w:val="single" w:sz="4" w:space="0" w:color="auto"/>
              <w:right w:val="single" w:sz="4" w:space="0" w:color="auto"/>
            </w:tcBorders>
            <w:shd w:val="clear" w:color="000000" w:fill="FFFFFF"/>
          </w:tcPr>
          <w:p w:rsidR="00D232E1" w:rsidRPr="005019FB" w:rsidRDefault="00D232E1" w:rsidP="004478AD">
            <w:pP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2021</w:t>
            </w:r>
          </w:p>
        </w:tc>
        <w:tc>
          <w:tcPr>
            <w:tcW w:w="604" w:type="pct"/>
            <w:gridSpan w:val="3"/>
            <w:tcBorders>
              <w:top w:val="nil"/>
              <w:left w:val="single" w:sz="4" w:space="0" w:color="auto"/>
              <w:bottom w:val="single" w:sz="4" w:space="0" w:color="auto"/>
              <w:right w:val="single" w:sz="8" w:space="0" w:color="auto"/>
            </w:tcBorders>
            <w:shd w:val="clear" w:color="000000" w:fill="FFFFFF"/>
          </w:tcPr>
          <w:p w:rsidR="00D232E1" w:rsidRPr="005019FB" w:rsidRDefault="00D232E1" w:rsidP="004478AD">
            <w:pP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2022</w:t>
            </w:r>
          </w:p>
        </w:tc>
        <w:tc>
          <w:tcPr>
            <w:tcW w:w="416" w:type="pct"/>
            <w:tcBorders>
              <w:top w:val="nil"/>
              <w:left w:val="single" w:sz="4" w:space="0" w:color="auto"/>
              <w:bottom w:val="single" w:sz="4" w:space="0" w:color="auto"/>
              <w:right w:val="single" w:sz="8" w:space="0" w:color="auto"/>
            </w:tcBorders>
            <w:shd w:val="clear" w:color="000000" w:fill="FFFFFF"/>
          </w:tcPr>
          <w:p w:rsidR="00D232E1" w:rsidRPr="005019FB" w:rsidRDefault="00D232E1" w:rsidP="004478AD">
            <w:pP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2023</w:t>
            </w:r>
          </w:p>
        </w:tc>
        <w:tc>
          <w:tcPr>
            <w:tcW w:w="346" w:type="pct"/>
            <w:tcBorders>
              <w:top w:val="nil"/>
              <w:left w:val="single" w:sz="4" w:space="0" w:color="auto"/>
              <w:bottom w:val="single" w:sz="4" w:space="0" w:color="auto"/>
              <w:right w:val="single" w:sz="8" w:space="0" w:color="auto"/>
            </w:tcBorders>
            <w:shd w:val="clear" w:color="000000" w:fill="FFFFFF"/>
          </w:tcPr>
          <w:p w:rsidR="00D232E1" w:rsidRPr="005019FB" w:rsidRDefault="00D232E1" w:rsidP="004478AD">
            <w:pP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2024</w:t>
            </w:r>
          </w:p>
        </w:tc>
      </w:tr>
      <w:tr w:rsidR="00D232E1" w:rsidRPr="005019FB" w:rsidTr="004478AD">
        <w:trPr>
          <w:trHeight w:val="532"/>
        </w:trPr>
        <w:tc>
          <w:tcPr>
            <w:tcW w:w="855" w:type="pct"/>
            <w:gridSpan w:val="2"/>
            <w:vMerge/>
            <w:tcBorders>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241" w:type="pct"/>
            <w:gridSpan w:val="2"/>
            <w:vMerge/>
            <w:tcBorders>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362" w:type="pct"/>
            <w:gridSpan w:val="2"/>
            <w:vMerge/>
            <w:tcBorders>
              <w:left w:val="single" w:sz="8" w:space="0" w:color="auto"/>
              <w:bottom w:val="single" w:sz="8" w:space="0" w:color="000000"/>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363" w:type="pct"/>
            <w:gridSpan w:val="2"/>
            <w:tcBorders>
              <w:top w:val="single" w:sz="4" w:space="0" w:color="auto"/>
              <w:left w:val="single" w:sz="4" w:space="0" w:color="auto"/>
              <w:bottom w:val="single" w:sz="8"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362" w:type="pct"/>
            <w:gridSpan w:val="2"/>
            <w:tcBorders>
              <w:top w:val="single" w:sz="4" w:space="0" w:color="auto"/>
              <w:left w:val="nil"/>
              <w:bottom w:val="single" w:sz="8"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363" w:type="pct"/>
            <w:gridSpan w:val="2"/>
            <w:tcBorders>
              <w:top w:val="single" w:sz="4" w:space="0" w:color="auto"/>
              <w:left w:val="nil"/>
              <w:bottom w:val="single" w:sz="8"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362" w:type="pct"/>
            <w:tcBorders>
              <w:top w:val="single" w:sz="4" w:space="0" w:color="auto"/>
              <w:left w:val="nil"/>
              <w:bottom w:val="single" w:sz="8"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363" w:type="pct"/>
            <w:gridSpan w:val="2"/>
            <w:tcBorders>
              <w:top w:val="single" w:sz="4" w:space="0" w:color="auto"/>
              <w:left w:val="nil"/>
              <w:bottom w:val="single" w:sz="8" w:space="0" w:color="auto"/>
              <w:right w:val="single" w:sz="4" w:space="0" w:color="auto"/>
            </w:tcBorders>
            <w:shd w:val="clear" w:color="000000" w:fill="FFFFFF"/>
          </w:tcPr>
          <w:p w:rsidR="00D232E1" w:rsidRPr="005019FB" w:rsidRDefault="00D232E1" w:rsidP="004478AD">
            <w:pP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362" w:type="pct"/>
            <w:gridSpan w:val="3"/>
            <w:tcBorders>
              <w:top w:val="single" w:sz="4" w:space="0" w:color="auto"/>
              <w:left w:val="single" w:sz="4" w:space="0" w:color="auto"/>
              <w:bottom w:val="single" w:sz="8" w:space="0" w:color="auto"/>
              <w:right w:val="single" w:sz="4" w:space="0" w:color="auto"/>
            </w:tcBorders>
            <w:shd w:val="clear" w:color="000000" w:fill="FFFFFF"/>
          </w:tcPr>
          <w:p w:rsidR="00D232E1" w:rsidRPr="005019FB" w:rsidRDefault="00D232E1" w:rsidP="004478AD">
            <w:pP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604" w:type="pct"/>
            <w:gridSpan w:val="3"/>
            <w:tcBorders>
              <w:top w:val="single" w:sz="4" w:space="0" w:color="auto"/>
              <w:left w:val="single" w:sz="4" w:space="0" w:color="auto"/>
              <w:bottom w:val="single" w:sz="8" w:space="0" w:color="auto"/>
              <w:right w:val="single" w:sz="8" w:space="0" w:color="auto"/>
            </w:tcBorders>
            <w:shd w:val="clear" w:color="000000" w:fill="FFFFFF"/>
          </w:tcPr>
          <w:p w:rsidR="00D232E1" w:rsidRPr="005019FB" w:rsidRDefault="00D232E1" w:rsidP="004478AD">
            <w:pP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416" w:type="pct"/>
            <w:tcBorders>
              <w:top w:val="single" w:sz="4" w:space="0" w:color="auto"/>
              <w:left w:val="single" w:sz="4" w:space="0" w:color="auto"/>
              <w:bottom w:val="single" w:sz="8" w:space="0" w:color="auto"/>
              <w:right w:val="single" w:sz="8" w:space="0" w:color="auto"/>
            </w:tcBorders>
            <w:shd w:val="clear" w:color="000000" w:fill="FFFFFF"/>
          </w:tcPr>
          <w:p w:rsidR="00D232E1" w:rsidRPr="005019FB" w:rsidRDefault="00D232E1" w:rsidP="004478AD">
            <w:pP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346" w:type="pct"/>
            <w:tcBorders>
              <w:top w:val="single" w:sz="4" w:space="0" w:color="auto"/>
              <w:left w:val="single" w:sz="4" w:space="0" w:color="auto"/>
              <w:bottom w:val="single" w:sz="8" w:space="0" w:color="auto"/>
              <w:right w:val="single" w:sz="8" w:space="0" w:color="auto"/>
            </w:tcBorders>
            <w:shd w:val="clear" w:color="000000" w:fill="FFFFFF"/>
          </w:tcPr>
          <w:p w:rsidR="00D232E1" w:rsidRPr="005019FB" w:rsidRDefault="00D232E1" w:rsidP="004478AD">
            <w:pP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r>
      <w:tr w:rsidR="00D232E1" w:rsidRPr="005019FB" w:rsidTr="004478AD">
        <w:trPr>
          <w:trHeight w:val="288"/>
        </w:trPr>
        <w:tc>
          <w:tcPr>
            <w:tcW w:w="5000" w:type="pct"/>
            <w:gridSpan w:val="23"/>
            <w:tcBorders>
              <w:left w:val="single" w:sz="8" w:space="0" w:color="auto"/>
              <w:bottom w:val="single" w:sz="8" w:space="0" w:color="000000"/>
              <w:right w:val="single" w:sz="8" w:space="0" w:color="auto"/>
            </w:tcBorders>
            <w:vAlign w:val="center"/>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Цель: Создание условий для обеспечения доступа населения к информации и знаниям</w:t>
            </w:r>
          </w:p>
        </w:tc>
      </w:tr>
      <w:tr w:rsidR="00D232E1" w:rsidRPr="005019FB" w:rsidTr="004478AD">
        <w:trPr>
          <w:trHeight w:val="925"/>
        </w:trPr>
        <w:tc>
          <w:tcPr>
            <w:tcW w:w="5000" w:type="pct"/>
            <w:gridSpan w:val="23"/>
            <w:tcBorders>
              <w:left w:val="single" w:sz="8" w:space="0" w:color="auto"/>
              <w:bottom w:val="single" w:sz="8" w:space="0" w:color="000000"/>
              <w:right w:val="single" w:sz="8" w:space="0" w:color="auto"/>
            </w:tcBorders>
            <w:vAlign w:val="center"/>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Задача: </w:t>
            </w:r>
            <w:r w:rsidRPr="005019FB">
              <w:rPr>
                <w:rFonts w:ascii="Times New Roman" w:eastAsia="Times New Roman" w:hAnsi="Times New Roman"/>
                <w:b/>
                <w:color w:val="000000"/>
                <w:sz w:val="16"/>
                <w:szCs w:val="16"/>
                <w:lang w:eastAsia="ru-RU"/>
              </w:rPr>
              <w:t>Создание качественно новой системы информационно-библиотечного обслуживания, способной обеспечить гражданам быстрый, полный и свободный доступ к информации</w:t>
            </w:r>
          </w:p>
        </w:tc>
      </w:tr>
      <w:tr w:rsidR="00D232E1" w:rsidRPr="005019FB" w:rsidTr="004478AD">
        <w:trPr>
          <w:trHeight w:val="298"/>
        </w:trPr>
        <w:tc>
          <w:tcPr>
            <w:tcW w:w="5000" w:type="pct"/>
            <w:gridSpan w:val="23"/>
            <w:tcBorders>
              <w:left w:val="single" w:sz="8" w:space="0" w:color="auto"/>
              <w:bottom w:val="single" w:sz="8" w:space="0" w:color="000000"/>
              <w:right w:val="single" w:sz="8" w:space="0" w:color="auto"/>
            </w:tcBorders>
            <w:vAlign w:val="center"/>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Целевые индикаторы</w:t>
            </w:r>
          </w:p>
        </w:tc>
      </w:tr>
      <w:tr w:rsidR="00D232E1" w:rsidRPr="005019FB" w:rsidTr="004478AD">
        <w:trPr>
          <w:trHeight w:val="366"/>
        </w:trPr>
        <w:tc>
          <w:tcPr>
            <w:tcW w:w="855" w:type="pct"/>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Количество новых поступлений</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экз.</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3677</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3700</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3750</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4500</w:t>
            </w: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4700</w:t>
            </w:r>
          </w:p>
        </w:tc>
        <w:tc>
          <w:tcPr>
            <w:tcW w:w="363" w:type="pct"/>
            <w:gridSpan w:val="2"/>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4700</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7238</w:t>
            </w:r>
          </w:p>
        </w:tc>
        <w:tc>
          <w:tcPr>
            <w:tcW w:w="483" w:type="pct"/>
            <w:gridSpan w:val="2"/>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5000</w:t>
            </w:r>
          </w:p>
        </w:tc>
        <w:tc>
          <w:tcPr>
            <w:tcW w:w="41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5300</w:t>
            </w: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5600</w:t>
            </w:r>
          </w:p>
        </w:tc>
      </w:tr>
      <w:tr w:rsidR="00D232E1" w:rsidRPr="005019FB" w:rsidTr="004478AD">
        <w:trPr>
          <w:trHeight w:val="416"/>
        </w:trPr>
        <w:tc>
          <w:tcPr>
            <w:tcW w:w="855" w:type="pct"/>
            <w:gridSpan w:val="2"/>
            <w:tcBorders>
              <w:top w:val="nil"/>
              <w:left w:val="single" w:sz="8" w:space="0" w:color="auto"/>
              <w:bottom w:val="single" w:sz="4" w:space="0" w:color="auto"/>
              <w:right w:val="single" w:sz="8" w:space="0" w:color="auto"/>
            </w:tcBorders>
            <w:shd w:val="clear" w:color="000000" w:fill="FFFFFF"/>
            <w:vAlign w:val="bottom"/>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Количество зарегистрированных пользователей</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чел.</w:t>
            </w:r>
          </w:p>
        </w:tc>
        <w:tc>
          <w:tcPr>
            <w:tcW w:w="362" w:type="pct"/>
            <w:gridSpan w:val="2"/>
            <w:tcBorders>
              <w:top w:val="nil"/>
              <w:left w:val="nil"/>
              <w:bottom w:val="single" w:sz="8" w:space="0" w:color="auto"/>
              <w:right w:val="single" w:sz="8" w:space="0" w:color="auto"/>
            </w:tcBorders>
            <w:shd w:val="clear" w:color="000000" w:fill="FFFFFF"/>
            <w:noWrap/>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10470</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10530</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10950</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10960</w:t>
            </w: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11040</w:t>
            </w:r>
          </w:p>
        </w:tc>
        <w:tc>
          <w:tcPr>
            <w:tcW w:w="363" w:type="pct"/>
            <w:gridSpan w:val="2"/>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11400</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11458</w:t>
            </w:r>
          </w:p>
        </w:tc>
        <w:tc>
          <w:tcPr>
            <w:tcW w:w="483" w:type="pct"/>
            <w:gridSpan w:val="2"/>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11400</w:t>
            </w:r>
          </w:p>
        </w:tc>
        <w:tc>
          <w:tcPr>
            <w:tcW w:w="41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12515</w:t>
            </w: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12765</w:t>
            </w:r>
          </w:p>
        </w:tc>
      </w:tr>
      <w:tr w:rsidR="00D232E1" w:rsidRPr="005019FB" w:rsidTr="004478AD">
        <w:trPr>
          <w:trHeight w:val="652"/>
        </w:trPr>
        <w:tc>
          <w:tcPr>
            <w:tcW w:w="855" w:type="pct"/>
            <w:gridSpan w:val="2"/>
            <w:tcBorders>
              <w:top w:val="single" w:sz="4" w:space="0" w:color="auto"/>
              <w:left w:val="single" w:sz="8" w:space="0" w:color="auto"/>
              <w:bottom w:val="single" w:sz="8" w:space="0" w:color="auto"/>
              <w:right w:val="nil"/>
            </w:tcBorders>
            <w:shd w:val="clear" w:color="000000" w:fill="FFFFFF"/>
            <w:vAlign w:val="bottom"/>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Количество документовыдач</w:t>
            </w:r>
          </w:p>
        </w:tc>
        <w:tc>
          <w:tcPr>
            <w:tcW w:w="241" w:type="pct"/>
            <w:gridSpan w:val="2"/>
            <w:tcBorders>
              <w:top w:val="nil"/>
              <w:left w:val="single" w:sz="8"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экз.</w:t>
            </w:r>
          </w:p>
        </w:tc>
        <w:tc>
          <w:tcPr>
            <w:tcW w:w="362" w:type="pct"/>
            <w:gridSpan w:val="2"/>
            <w:tcBorders>
              <w:top w:val="nil"/>
              <w:left w:val="nil"/>
              <w:bottom w:val="single" w:sz="8" w:space="0" w:color="auto"/>
              <w:right w:val="single" w:sz="8" w:space="0" w:color="auto"/>
            </w:tcBorders>
            <w:shd w:val="clear" w:color="000000" w:fill="FFFFFF"/>
            <w:noWrap/>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292382</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292450</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292500</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304500</w:t>
            </w: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305500</w:t>
            </w:r>
          </w:p>
        </w:tc>
        <w:tc>
          <w:tcPr>
            <w:tcW w:w="363" w:type="pct"/>
            <w:gridSpan w:val="2"/>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312100</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318191</w:t>
            </w:r>
          </w:p>
        </w:tc>
        <w:tc>
          <w:tcPr>
            <w:tcW w:w="483" w:type="pct"/>
            <w:gridSpan w:val="2"/>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318500</w:t>
            </w:r>
          </w:p>
        </w:tc>
        <w:tc>
          <w:tcPr>
            <w:tcW w:w="41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332520</w:t>
            </w: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339170</w:t>
            </w:r>
          </w:p>
        </w:tc>
      </w:tr>
      <w:tr w:rsidR="00D232E1" w:rsidRPr="005019FB" w:rsidTr="004478AD">
        <w:trPr>
          <w:trHeight w:val="366"/>
        </w:trPr>
        <w:tc>
          <w:tcPr>
            <w:tcW w:w="5000" w:type="pct"/>
            <w:gridSpan w:val="23"/>
            <w:tcBorders>
              <w:top w:val="nil"/>
              <w:left w:val="single" w:sz="8" w:space="0" w:color="auto"/>
              <w:bottom w:val="single" w:sz="8" w:space="0" w:color="auto"/>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b/>
                <w:color w:val="000000"/>
                <w:sz w:val="16"/>
                <w:szCs w:val="16"/>
                <w:lang w:eastAsia="ru-RU"/>
              </w:rPr>
            </w:pPr>
            <w:r w:rsidRPr="005019FB">
              <w:rPr>
                <w:rFonts w:ascii="Times New Roman" w:eastAsia="Times New Roman" w:hAnsi="Times New Roman"/>
                <w:color w:val="000000"/>
                <w:sz w:val="16"/>
                <w:szCs w:val="16"/>
                <w:lang w:eastAsia="ru-RU"/>
              </w:rPr>
              <w:t xml:space="preserve">Задача: </w:t>
            </w:r>
            <w:r w:rsidRPr="005019FB">
              <w:rPr>
                <w:rFonts w:ascii="Times New Roman" w:eastAsia="Times New Roman" w:hAnsi="Times New Roman"/>
                <w:b/>
                <w:color w:val="000000"/>
                <w:sz w:val="16"/>
                <w:szCs w:val="16"/>
                <w:lang w:eastAsia="ru-RU"/>
              </w:rPr>
              <w:t>Обеспечение сохранности и безопасности книжных фондов</w:t>
            </w:r>
          </w:p>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r>
      <w:tr w:rsidR="00D232E1" w:rsidRPr="005019FB" w:rsidTr="004478AD">
        <w:trPr>
          <w:trHeight w:val="366"/>
        </w:trPr>
        <w:tc>
          <w:tcPr>
            <w:tcW w:w="5000" w:type="pct"/>
            <w:gridSpan w:val="23"/>
            <w:tcBorders>
              <w:top w:val="nil"/>
              <w:left w:val="single" w:sz="8" w:space="0" w:color="auto"/>
              <w:bottom w:val="single" w:sz="8" w:space="0" w:color="auto"/>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Целевые индикаторы</w:t>
            </w:r>
          </w:p>
        </w:tc>
      </w:tr>
      <w:tr w:rsidR="00D232E1" w:rsidRPr="005019FB" w:rsidTr="004478AD">
        <w:trPr>
          <w:trHeight w:val="914"/>
        </w:trPr>
        <w:tc>
          <w:tcPr>
            <w:tcW w:w="794" w:type="pct"/>
            <w:tcBorders>
              <w:top w:val="nil"/>
              <w:left w:val="single" w:sz="8" w:space="0" w:color="auto"/>
              <w:bottom w:val="single" w:sz="8" w:space="0" w:color="auto"/>
              <w:right w:val="single" w:sz="8" w:space="0" w:color="auto"/>
            </w:tcBorders>
            <w:shd w:val="clear" w:color="000000" w:fill="FFFFFF"/>
            <w:vAlign w:val="bottom"/>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Объем библиотечного фонда</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экз.</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142000</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146500</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148297</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149080</w:t>
            </w:r>
          </w:p>
        </w:tc>
        <w:tc>
          <w:tcPr>
            <w:tcW w:w="48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151738</w:t>
            </w: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153000</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148306</w:t>
            </w: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153306</w:t>
            </w:r>
          </w:p>
        </w:tc>
        <w:tc>
          <w:tcPr>
            <w:tcW w:w="41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158568</w:t>
            </w: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161740</w:t>
            </w:r>
          </w:p>
        </w:tc>
      </w:tr>
      <w:tr w:rsidR="00D232E1" w:rsidRPr="005019FB" w:rsidTr="004478AD">
        <w:trPr>
          <w:trHeight w:val="498"/>
        </w:trPr>
        <w:tc>
          <w:tcPr>
            <w:tcW w:w="794" w:type="pct"/>
            <w:tcBorders>
              <w:top w:val="nil"/>
              <w:left w:val="single" w:sz="8" w:space="0" w:color="auto"/>
              <w:bottom w:val="single" w:sz="8" w:space="0" w:color="auto"/>
              <w:right w:val="single" w:sz="8" w:space="0" w:color="auto"/>
            </w:tcBorders>
            <w:shd w:val="clear" w:color="000000" w:fill="FFFFFF"/>
            <w:vAlign w:val="bottom"/>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Количество методических выездов</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чел/ выезд</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48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41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r>
      <w:tr w:rsidR="00D232E1" w:rsidRPr="005019FB" w:rsidTr="004478AD">
        <w:trPr>
          <w:trHeight w:val="303"/>
        </w:trPr>
        <w:tc>
          <w:tcPr>
            <w:tcW w:w="4238" w:type="pct"/>
            <w:gridSpan w:val="21"/>
            <w:tcBorders>
              <w:top w:val="nil"/>
              <w:left w:val="single" w:sz="8" w:space="0" w:color="auto"/>
              <w:bottom w:val="single" w:sz="8" w:space="0" w:color="auto"/>
              <w:right w:val="single" w:sz="8" w:space="0" w:color="auto"/>
            </w:tcBorders>
            <w:shd w:val="clear" w:color="000000" w:fill="FFFFFF"/>
            <w:vAlign w:val="bottom"/>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                                                                                      Мероприятия</w:t>
            </w:r>
          </w:p>
        </w:tc>
        <w:tc>
          <w:tcPr>
            <w:tcW w:w="416"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346"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r>
      <w:tr w:rsidR="00D232E1" w:rsidRPr="005019FB" w:rsidTr="004478AD">
        <w:trPr>
          <w:trHeight w:val="366"/>
        </w:trPr>
        <w:tc>
          <w:tcPr>
            <w:tcW w:w="794"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 xml:space="preserve">Мероприятие 1.1. Оказание </w:t>
            </w:r>
            <w:r w:rsidRPr="005019FB">
              <w:rPr>
                <w:rFonts w:ascii="Times New Roman" w:hAnsi="Times New Roman"/>
                <w:bCs/>
                <w:color w:val="000000"/>
                <w:sz w:val="16"/>
                <w:szCs w:val="16"/>
              </w:rPr>
              <w:lastRenderedPageBreak/>
              <w:t>муниципальными учреждениями муниципальных услуг (работ) *</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lastRenderedPageBreak/>
              <w:t>тыс. руб.</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color w:val="000000"/>
                <w:sz w:val="16"/>
                <w:szCs w:val="16"/>
                <w:lang w:val="en-US"/>
              </w:rPr>
            </w:pPr>
            <w:r w:rsidRPr="005019FB">
              <w:rPr>
                <w:rFonts w:ascii="Times New Roman" w:hAnsi="Times New Roman"/>
                <w:color w:val="000000"/>
                <w:sz w:val="16"/>
                <w:szCs w:val="16"/>
              </w:rPr>
              <w:t>6737,1</w:t>
            </w:r>
            <w:r w:rsidRPr="005019FB">
              <w:rPr>
                <w:rFonts w:ascii="Times New Roman" w:hAnsi="Times New Roman"/>
                <w:color w:val="000000"/>
                <w:sz w:val="16"/>
                <w:szCs w:val="16"/>
                <w:lang w:val="en-US"/>
              </w:rPr>
              <w:t>3</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color w:val="000000"/>
                <w:sz w:val="16"/>
                <w:szCs w:val="16"/>
              </w:rPr>
            </w:pPr>
            <w:r w:rsidRPr="005019FB">
              <w:rPr>
                <w:rFonts w:ascii="Times New Roman" w:hAnsi="Times New Roman"/>
                <w:color w:val="000000"/>
                <w:sz w:val="16"/>
                <w:szCs w:val="16"/>
                <w:lang w:val="en-US"/>
              </w:rPr>
              <w:t>6973,2</w:t>
            </w:r>
            <w:r w:rsidRPr="005019FB">
              <w:rPr>
                <w:rFonts w:ascii="Times New Roman" w:hAnsi="Times New Roman"/>
                <w:color w:val="000000"/>
                <w:sz w:val="16"/>
                <w:szCs w:val="16"/>
              </w:rPr>
              <w:t>*</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color w:val="000000"/>
                <w:sz w:val="16"/>
                <w:szCs w:val="16"/>
                <w:lang w:val="en-US"/>
              </w:rPr>
            </w:pPr>
            <w:r w:rsidRPr="005019FB">
              <w:rPr>
                <w:rFonts w:ascii="Times New Roman" w:hAnsi="Times New Roman"/>
                <w:color w:val="000000"/>
                <w:sz w:val="16"/>
                <w:szCs w:val="16"/>
                <w:lang w:val="en-US"/>
              </w:rPr>
              <w:t xml:space="preserve">9548,54                   </w:t>
            </w:r>
          </w:p>
        </w:tc>
        <w:tc>
          <w:tcPr>
            <w:tcW w:w="42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color w:val="000000"/>
                <w:sz w:val="16"/>
                <w:szCs w:val="16"/>
              </w:rPr>
            </w:pPr>
            <w:r w:rsidRPr="005019FB">
              <w:rPr>
                <w:rFonts w:ascii="Times New Roman" w:hAnsi="Times New Roman"/>
                <w:color w:val="000000"/>
                <w:sz w:val="16"/>
                <w:szCs w:val="16"/>
              </w:rPr>
              <w:t>11403,73</w:t>
            </w: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color w:val="000000"/>
                <w:sz w:val="16"/>
                <w:szCs w:val="16"/>
                <w:lang w:val="en-US"/>
              </w:rPr>
            </w:pPr>
            <w:r w:rsidRPr="005019FB">
              <w:rPr>
                <w:rFonts w:ascii="Times New Roman" w:hAnsi="Times New Roman"/>
                <w:color w:val="000000"/>
                <w:sz w:val="16"/>
                <w:szCs w:val="16"/>
              </w:rPr>
              <w:t>11</w:t>
            </w:r>
            <w:r w:rsidRPr="005019FB">
              <w:rPr>
                <w:rFonts w:ascii="Times New Roman" w:hAnsi="Times New Roman"/>
                <w:color w:val="000000"/>
                <w:sz w:val="16"/>
                <w:szCs w:val="16"/>
                <w:lang w:val="en-US"/>
              </w:rPr>
              <w:t>914.62</w:t>
            </w: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11953,93*</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15198,35*</w:t>
            </w: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Pr>
                <w:rFonts w:ascii="Times New Roman" w:hAnsi="Times New Roman"/>
                <w:color w:val="000000"/>
                <w:sz w:val="16"/>
                <w:szCs w:val="16"/>
              </w:rPr>
              <w:t>13815,68</w:t>
            </w:r>
            <w:r w:rsidRPr="005019FB">
              <w:rPr>
                <w:rFonts w:ascii="Times New Roman" w:hAnsi="Times New Roman"/>
                <w:color w:val="000000"/>
                <w:sz w:val="16"/>
                <w:szCs w:val="16"/>
              </w:rPr>
              <w:t>*</w:t>
            </w:r>
          </w:p>
        </w:tc>
        <w:tc>
          <w:tcPr>
            <w:tcW w:w="416"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13579,35*</w:t>
            </w: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p w:rsidR="00D232E1" w:rsidRPr="005019FB" w:rsidRDefault="00D232E1" w:rsidP="004478AD">
            <w:pPr>
              <w:spacing w:after="0" w:line="240" w:lineRule="auto"/>
              <w:rPr>
                <w:rFonts w:ascii="Times New Roman" w:hAnsi="Times New Roman"/>
                <w:color w:val="000000"/>
                <w:sz w:val="16"/>
                <w:szCs w:val="16"/>
              </w:rPr>
            </w:pPr>
          </w:p>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lastRenderedPageBreak/>
              <w:t>13752,28*</w:t>
            </w:r>
          </w:p>
        </w:tc>
      </w:tr>
      <w:tr w:rsidR="00D232E1" w:rsidRPr="005019FB" w:rsidTr="004478AD">
        <w:trPr>
          <w:trHeight w:val="366"/>
        </w:trPr>
        <w:tc>
          <w:tcPr>
            <w:tcW w:w="794"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lastRenderedPageBreak/>
              <w:t>Мероприятие 1.2.</w:t>
            </w:r>
          </w:p>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Комплектование книжных фондов библиотек муниципальных образований МО «Тарбагатайский район»</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32,8</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5,5</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202,59</w:t>
            </w:r>
          </w:p>
        </w:tc>
        <w:tc>
          <w:tcPr>
            <w:tcW w:w="42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154,84</w:t>
            </w: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val="en-US" w:eastAsia="ru-RU"/>
              </w:rPr>
            </w:pPr>
            <w:r w:rsidRPr="005019FB">
              <w:rPr>
                <w:rFonts w:ascii="Times New Roman" w:eastAsia="Times New Roman" w:hAnsi="Times New Roman"/>
                <w:sz w:val="16"/>
                <w:szCs w:val="16"/>
                <w:lang w:eastAsia="ru-RU"/>
              </w:rPr>
              <w:t>1</w:t>
            </w:r>
            <w:r w:rsidRPr="005019FB">
              <w:rPr>
                <w:rFonts w:ascii="Times New Roman" w:eastAsia="Times New Roman" w:hAnsi="Times New Roman"/>
                <w:sz w:val="16"/>
                <w:szCs w:val="16"/>
                <w:lang w:val="en-US" w:eastAsia="ru-RU"/>
              </w:rPr>
              <w:t>0.80</w:t>
            </w: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572,10*</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296,59*</w:t>
            </w: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560,00*</w:t>
            </w:r>
          </w:p>
        </w:tc>
        <w:tc>
          <w:tcPr>
            <w:tcW w:w="416"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tc>
      </w:tr>
      <w:tr w:rsidR="00D232E1" w:rsidRPr="005019FB" w:rsidTr="004478AD">
        <w:trPr>
          <w:trHeight w:val="366"/>
        </w:trPr>
        <w:tc>
          <w:tcPr>
            <w:tcW w:w="794"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highlight w:val="yellow"/>
              </w:rPr>
            </w:pPr>
            <w:r w:rsidRPr="005019FB">
              <w:rPr>
                <w:rFonts w:ascii="Times New Roman" w:hAnsi="Times New Roman"/>
                <w:bCs/>
                <w:color w:val="000000"/>
                <w:sz w:val="16"/>
                <w:szCs w:val="16"/>
              </w:rPr>
              <w:t xml:space="preserve">Мероприятие 1.3. </w:t>
            </w:r>
            <w:r w:rsidRPr="005019FB">
              <w:rPr>
                <w:rFonts w:ascii="Times New Roman" w:hAnsi="Times New Roman"/>
                <w:color w:val="000000"/>
                <w:sz w:val="16"/>
                <w:szCs w:val="16"/>
              </w:rPr>
              <w:t>информатизация муниципальных библиотек</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34,441</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31,4</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50,51</w:t>
            </w:r>
          </w:p>
        </w:tc>
        <w:tc>
          <w:tcPr>
            <w:tcW w:w="42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69,56</w:t>
            </w: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val="en-US" w:eastAsia="ru-RU"/>
              </w:rPr>
            </w:pPr>
            <w:r w:rsidRPr="005019FB">
              <w:rPr>
                <w:rFonts w:ascii="Times New Roman" w:eastAsia="Times New Roman" w:hAnsi="Times New Roman"/>
                <w:sz w:val="16"/>
                <w:szCs w:val="16"/>
                <w:lang w:val="en-US" w:eastAsia="ru-RU"/>
              </w:rPr>
              <w:t>54.90</w:t>
            </w: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16"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tc>
      </w:tr>
      <w:tr w:rsidR="00D232E1" w:rsidRPr="005019FB" w:rsidTr="004478AD">
        <w:trPr>
          <w:trHeight w:val="366"/>
        </w:trPr>
        <w:tc>
          <w:tcPr>
            <w:tcW w:w="794"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1.4.Меры социальной поддержки отдельных категорий граждан</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val="en-US" w:eastAsia="ru-RU"/>
              </w:rPr>
            </w:pPr>
            <w:r w:rsidRPr="005019FB">
              <w:rPr>
                <w:rFonts w:ascii="Times New Roman" w:eastAsia="Times New Roman" w:hAnsi="Times New Roman"/>
                <w:color w:val="000000"/>
                <w:sz w:val="16"/>
                <w:szCs w:val="16"/>
                <w:lang w:eastAsia="ru-RU"/>
              </w:rPr>
              <w:t>115,6</w:t>
            </w:r>
            <w:r w:rsidRPr="005019FB">
              <w:rPr>
                <w:rFonts w:ascii="Times New Roman" w:eastAsia="Times New Roman" w:hAnsi="Times New Roman"/>
                <w:color w:val="000000"/>
                <w:sz w:val="16"/>
                <w:szCs w:val="16"/>
                <w:lang w:val="en-US" w:eastAsia="ru-RU"/>
              </w:rPr>
              <w:t>2</w:t>
            </w: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114,1</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val="en-US" w:eastAsia="ru-RU"/>
              </w:rPr>
            </w:pPr>
            <w:r w:rsidRPr="005019FB">
              <w:rPr>
                <w:rFonts w:ascii="Times New Roman" w:eastAsia="Times New Roman" w:hAnsi="Times New Roman"/>
                <w:sz w:val="16"/>
                <w:szCs w:val="16"/>
                <w:lang w:val="en-US" w:eastAsia="ru-RU"/>
              </w:rPr>
              <w:t>130,0</w:t>
            </w:r>
          </w:p>
        </w:tc>
        <w:tc>
          <w:tcPr>
            <w:tcW w:w="42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133,1</w:t>
            </w: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w:t>
            </w:r>
            <w:r w:rsidRPr="005019FB">
              <w:rPr>
                <w:rFonts w:ascii="Times New Roman" w:eastAsia="Times New Roman" w:hAnsi="Times New Roman"/>
                <w:sz w:val="16"/>
                <w:szCs w:val="16"/>
                <w:lang w:val="en-US" w:eastAsia="ru-RU"/>
              </w:rPr>
              <w:t>2</w:t>
            </w:r>
            <w:r w:rsidRPr="005019FB">
              <w:rPr>
                <w:rFonts w:ascii="Times New Roman" w:eastAsia="Times New Roman" w:hAnsi="Times New Roman"/>
                <w:sz w:val="16"/>
                <w:szCs w:val="16"/>
                <w:lang w:eastAsia="ru-RU"/>
              </w:rPr>
              <w:t>0,0</w:t>
            </w: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112,69*</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131,67*</w:t>
            </w: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131,67*</w:t>
            </w:r>
          </w:p>
        </w:tc>
        <w:tc>
          <w:tcPr>
            <w:tcW w:w="416"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131,67*</w:t>
            </w: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131,67*</w:t>
            </w:r>
          </w:p>
        </w:tc>
      </w:tr>
      <w:tr w:rsidR="00D232E1" w:rsidRPr="005019FB" w:rsidTr="004478AD">
        <w:trPr>
          <w:trHeight w:val="366"/>
        </w:trPr>
        <w:tc>
          <w:tcPr>
            <w:tcW w:w="794"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 xml:space="preserve"> Мероприятие1.5  Государственная поддержка муниципальных учреждений культуры</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100,0</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108,55*</w:t>
            </w: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1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tc>
      </w:tr>
      <w:tr w:rsidR="00D232E1" w:rsidRPr="005019FB" w:rsidTr="004478AD">
        <w:trPr>
          <w:trHeight w:val="366"/>
        </w:trPr>
        <w:tc>
          <w:tcPr>
            <w:tcW w:w="794"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1.6.Укрепление материально-технической  базы в учреждениях культуры</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430,00*</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16"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tc>
      </w:tr>
      <w:tr w:rsidR="00D232E1" w:rsidRPr="005019FB" w:rsidTr="004478AD">
        <w:trPr>
          <w:trHeight w:val="366"/>
        </w:trPr>
        <w:tc>
          <w:tcPr>
            <w:tcW w:w="794"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1.7.Государственная поддержка лучших работников муниципальных учреждений культуры</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55,86</w:t>
            </w: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16"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tc>
      </w:tr>
      <w:tr w:rsidR="00D232E1" w:rsidRPr="005019FB" w:rsidTr="004478AD">
        <w:trPr>
          <w:trHeight w:val="366"/>
        </w:trPr>
        <w:tc>
          <w:tcPr>
            <w:tcW w:w="794"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1.8. Строительство, реконструкция, капитальный ремонт и содержание зданий и сооружений отрасли культура МО «Тарбагатайский район»</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Тыс.руб</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606,50</w:t>
            </w: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1780,54*</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16"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tc>
      </w:tr>
      <w:tr w:rsidR="00D232E1" w:rsidRPr="005019FB" w:rsidTr="004478AD">
        <w:trPr>
          <w:trHeight w:val="366"/>
        </w:trPr>
        <w:tc>
          <w:tcPr>
            <w:tcW w:w="794" w:type="pct"/>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1.9. Знаменательных и календарных дат</w:t>
            </w:r>
          </w:p>
        </w:tc>
        <w:tc>
          <w:tcPr>
            <w:tcW w:w="241"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Тыс.руб.</w:t>
            </w: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362"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6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423" w:type="pct"/>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val="en-US" w:eastAsia="ru-RU"/>
              </w:rPr>
            </w:pPr>
            <w:r w:rsidRPr="005019FB">
              <w:rPr>
                <w:rFonts w:ascii="Times New Roman" w:eastAsia="Times New Roman" w:hAnsi="Times New Roman"/>
                <w:sz w:val="16"/>
                <w:szCs w:val="16"/>
                <w:lang w:val="en-US" w:eastAsia="ru-RU"/>
              </w:rPr>
              <w:t>200.00</w:t>
            </w:r>
          </w:p>
        </w:tc>
        <w:tc>
          <w:tcPr>
            <w:tcW w:w="423" w:type="pct"/>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225,70*</w:t>
            </w:r>
          </w:p>
        </w:tc>
        <w:tc>
          <w:tcPr>
            <w:tcW w:w="423" w:type="pct"/>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23"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416" w:type="pct"/>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p>
        </w:tc>
        <w:tc>
          <w:tcPr>
            <w:tcW w:w="346" w:type="pct"/>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tc>
      </w:tr>
      <w:tr w:rsidR="00D232E1" w:rsidRPr="005019FB" w:rsidTr="004478AD">
        <w:trPr>
          <w:trHeight w:val="736"/>
        </w:trPr>
        <w:tc>
          <w:tcPr>
            <w:tcW w:w="794" w:type="pct"/>
            <w:tcBorders>
              <w:top w:val="single" w:sz="4" w:space="0" w:color="auto"/>
              <w:left w:val="single" w:sz="4" w:space="0" w:color="auto"/>
              <w:bottom w:val="single" w:sz="4" w:space="0" w:color="auto"/>
              <w:right w:val="single" w:sz="4" w:space="0" w:color="auto"/>
            </w:tcBorders>
            <w:shd w:val="clear" w:color="000000" w:fill="FFFFFF"/>
            <w:vAlign w:val="bottom"/>
          </w:tcPr>
          <w:p w:rsidR="00D232E1" w:rsidRPr="005019FB" w:rsidRDefault="00D232E1" w:rsidP="004478AD">
            <w:pPr>
              <w:spacing w:after="0" w:line="240" w:lineRule="auto"/>
              <w:rPr>
                <w:rFonts w:ascii="Times New Roman" w:hAnsi="Times New Roman"/>
                <w:b/>
                <w:bCs/>
                <w:color w:val="000000"/>
                <w:sz w:val="16"/>
                <w:szCs w:val="16"/>
              </w:rPr>
            </w:pPr>
            <w:r w:rsidRPr="005019FB">
              <w:rPr>
                <w:rFonts w:ascii="Times New Roman" w:hAnsi="Times New Roman"/>
                <w:b/>
                <w:bCs/>
                <w:color w:val="000000"/>
                <w:sz w:val="16"/>
                <w:szCs w:val="16"/>
              </w:rPr>
              <w:t>Общая сумма финансирования подпрограммы</w:t>
            </w:r>
          </w:p>
        </w:tc>
        <w:tc>
          <w:tcPr>
            <w:tcW w:w="241"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
                <w:bCs/>
                <w:color w:val="000000"/>
                <w:sz w:val="16"/>
                <w:szCs w:val="16"/>
                <w:lang w:eastAsia="ru-RU"/>
              </w:rPr>
            </w:pPr>
            <w:r w:rsidRPr="005019FB">
              <w:rPr>
                <w:rFonts w:ascii="Times New Roman" w:eastAsia="Times New Roman" w:hAnsi="Times New Roman"/>
                <w:b/>
                <w:bCs/>
                <w:color w:val="000000"/>
                <w:sz w:val="16"/>
                <w:szCs w:val="16"/>
                <w:lang w:eastAsia="ru-RU"/>
              </w:rPr>
              <w:t>тыс. руб.</w:t>
            </w:r>
          </w:p>
        </w:tc>
        <w:tc>
          <w:tcPr>
            <w:tcW w:w="36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tabs>
                <w:tab w:val="left" w:pos="743"/>
              </w:tabs>
              <w:spacing w:after="0" w:line="240" w:lineRule="auto"/>
              <w:jc w:val="center"/>
              <w:rPr>
                <w:rFonts w:ascii="Times New Roman" w:hAnsi="Times New Roman"/>
                <w:b/>
                <w:color w:val="000000"/>
                <w:sz w:val="16"/>
                <w:szCs w:val="16"/>
                <w:lang w:val="en-US"/>
              </w:rPr>
            </w:pPr>
            <w:r w:rsidRPr="005019FB">
              <w:rPr>
                <w:rFonts w:ascii="Times New Roman" w:hAnsi="Times New Roman"/>
                <w:b/>
                <w:color w:val="000000"/>
                <w:sz w:val="16"/>
                <w:szCs w:val="16"/>
              </w:rPr>
              <w:t>6919,98</w:t>
            </w:r>
          </w:p>
        </w:tc>
        <w:tc>
          <w:tcPr>
            <w:tcW w:w="36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tabs>
                <w:tab w:val="left" w:pos="743"/>
              </w:tabs>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7224,2</w:t>
            </w:r>
          </w:p>
        </w:tc>
        <w:tc>
          <w:tcPr>
            <w:tcW w:w="36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tabs>
                <w:tab w:val="left" w:pos="743"/>
              </w:tabs>
              <w:spacing w:after="0" w:line="240" w:lineRule="auto"/>
              <w:jc w:val="center"/>
              <w:rPr>
                <w:rFonts w:ascii="Times New Roman" w:hAnsi="Times New Roman"/>
                <w:b/>
                <w:color w:val="000000"/>
                <w:sz w:val="16"/>
                <w:szCs w:val="16"/>
                <w:lang w:val="en-US"/>
              </w:rPr>
            </w:pPr>
            <w:r w:rsidRPr="005019FB">
              <w:rPr>
                <w:rFonts w:ascii="Times New Roman" w:hAnsi="Times New Roman"/>
                <w:b/>
                <w:color w:val="000000"/>
                <w:sz w:val="16"/>
                <w:szCs w:val="16"/>
              </w:rPr>
              <w:t>9</w:t>
            </w:r>
            <w:r w:rsidRPr="005019FB">
              <w:rPr>
                <w:rFonts w:ascii="Times New Roman" w:hAnsi="Times New Roman"/>
                <w:b/>
                <w:color w:val="000000"/>
                <w:sz w:val="16"/>
                <w:szCs w:val="16"/>
                <w:lang w:val="en-US"/>
              </w:rPr>
              <w:t>931,64</w:t>
            </w:r>
          </w:p>
        </w:tc>
        <w:tc>
          <w:tcPr>
            <w:tcW w:w="42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tabs>
                <w:tab w:val="left" w:pos="743"/>
              </w:tabs>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11817,09</w:t>
            </w:r>
          </w:p>
        </w:tc>
        <w:tc>
          <w:tcPr>
            <w:tcW w:w="42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tabs>
                <w:tab w:val="left" w:pos="743"/>
              </w:tabs>
              <w:spacing w:after="0" w:line="240" w:lineRule="auto"/>
              <w:jc w:val="center"/>
              <w:rPr>
                <w:rFonts w:ascii="Times New Roman" w:hAnsi="Times New Roman"/>
                <w:b/>
                <w:color w:val="000000"/>
                <w:sz w:val="16"/>
                <w:szCs w:val="16"/>
                <w:lang w:val="en-US"/>
              </w:rPr>
            </w:pPr>
            <w:r w:rsidRPr="005019FB">
              <w:rPr>
                <w:rFonts w:ascii="Times New Roman" w:hAnsi="Times New Roman"/>
                <w:b/>
                <w:color w:val="000000"/>
                <w:sz w:val="16"/>
                <w:szCs w:val="16"/>
              </w:rPr>
              <w:t>12</w:t>
            </w:r>
            <w:r w:rsidRPr="005019FB">
              <w:rPr>
                <w:rFonts w:ascii="Times New Roman" w:hAnsi="Times New Roman"/>
                <w:b/>
                <w:color w:val="000000"/>
                <w:sz w:val="16"/>
                <w:szCs w:val="16"/>
                <w:lang w:val="en-US"/>
              </w:rPr>
              <w:t>906.82</w:t>
            </w:r>
          </w:p>
        </w:tc>
        <w:tc>
          <w:tcPr>
            <w:tcW w:w="42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tabs>
                <w:tab w:val="left" w:pos="743"/>
              </w:tabs>
              <w:spacing w:after="0" w:line="240" w:lineRule="auto"/>
              <w:rPr>
                <w:rFonts w:ascii="Times New Roman" w:hAnsi="Times New Roman"/>
                <w:b/>
                <w:color w:val="FF0000"/>
                <w:sz w:val="16"/>
                <w:szCs w:val="16"/>
              </w:rPr>
            </w:pPr>
            <w:r w:rsidRPr="005019FB">
              <w:rPr>
                <w:rFonts w:ascii="Times New Roman" w:hAnsi="Times New Roman"/>
                <w:b/>
                <w:sz w:val="16"/>
                <w:szCs w:val="16"/>
              </w:rPr>
              <w:t>15074,96*</w:t>
            </w:r>
          </w:p>
        </w:tc>
        <w:tc>
          <w:tcPr>
            <w:tcW w:w="42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tabs>
                <w:tab w:val="left" w:pos="743"/>
              </w:tabs>
              <w:spacing w:after="0" w:line="240" w:lineRule="auto"/>
              <w:rPr>
                <w:rFonts w:ascii="Times New Roman" w:hAnsi="Times New Roman"/>
                <w:b/>
                <w:color w:val="000000"/>
                <w:sz w:val="16"/>
                <w:szCs w:val="16"/>
              </w:rPr>
            </w:pPr>
            <w:r w:rsidRPr="005019FB">
              <w:rPr>
                <w:rFonts w:ascii="Times New Roman" w:hAnsi="Times New Roman"/>
                <w:b/>
                <w:color w:val="000000"/>
                <w:sz w:val="16"/>
                <w:szCs w:val="16"/>
              </w:rPr>
              <w:t>15735,16*</w:t>
            </w:r>
          </w:p>
        </w:tc>
        <w:tc>
          <w:tcPr>
            <w:tcW w:w="423" w:type="pct"/>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tabs>
                <w:tab w:val="left" w:pos="743"/>
              </w:tabs>
              <w:spacing w:after="0" w:line="240" w:lineRule="auto"/>
              <w:rPr>
                <w:rFonts w:ascii="Times New Roman" w:hAnsi="Times New Roman"/>
                <w:b/>
                <w:color w:val="000000"/>
                <w:sz w:val="16"/>
                <w:szCs w:val="16"/>
              </w:rPr>
            </w:pPr>
            <w:r w:rsidRPr="005019FB">
              <w:rPr>
                <w:rFonts w:ascii="Times New Roman" w:hAnsi="Times New Roman"/>
                <w:b/>
                <w:color w:val="000000"/>
                <w:sz w:val="16"/>
                <w:szCs w:val="16"/>
              </w:rPr>
              <w:t>14507,35*</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tabs>
                <w:tab w:val="left" w:pos="743"/>
              </w:tabs>
              <w:spacing w:after="0" w:line="240" w:lineRule="auto"/>
              <w:rPr>
                <w:rFonts w:ascii="Times New Roman" w:hAnsi="Times New Roman"/>
                <w:b/>
                <w:color w:val="000000"/>
                <w:sz w:val="16"/>
                <w:szCs w:val="16"/>
              </w:rPr>
            </w:pPr>
            <w:r w:rsidRPr="005019FB">
              <w:rPr>
                <w:rFonts w:ascii="Times New Roman" w:hAnsi="Times New Roman"/>
                <w:b/>
                <w:color w:val="000000"/>
                <w:sz w:val="16"/>
                <w:szCs w:val="16"/>
              </w:rPr>
              <w:t>13711,02*</w:t>
            </w:r>
          </w:p>
        </w:tc>
        <w:tc>
          <w:tcPr>
            <w:tcW w:w="346" w:type="pct"/>
            <w:tcBorders>
              <w:top w:val="single" w:sz="4" w:space="0" w:color="auto"/>
              <w:left w:val="single" w:sz="4" w:space="0" w:color="auto"/>
              <w:bottom w:val="single" w:sz="4" w:space="0" w:color="auto"/>
              <w:right w:val="single" w:sz="4" w:space="0" w:color="auto"/>
            </w:tcBorders>
            <w:shd w:val="clear" w:color="000000" w:fill="FFFFFF"/>
          </w:tcPr>
          <w:p w:rsidR="00D232E1" w:rsidRPr="005019FB" w:rsidRDefault="00D232E1" w:rsidP="004478AD">
            <w:pPr>
              <w:tabs>
                <w:tab w:val="left" w:pos="743"/>
              </w:tabs>
              <w:spacing w:after="0" w:line="240" w:lineRule="auto"/>
              <w:rPr>
                <w:rFonts w:ascii="Times New Roman" w:hAnsi="Times New Roman"/>
                <w:b/>
                <w:color w:val="000000"/>
                <w:sz w:val="16"/>
                <w:szCs w:val="16"/>
              </w:rPr>
            </w:pPr>
          </w:p>
          <w:p w:rsidR="00D232E1" w:rsidRPr="005019FB" w:rsidRDefault="00D232E1" w:rsidP="004478AD">
            <w:pPr>
              <w:tabs>
                <w:tab w:val="left" w:pos="743"/>
              </w:tabs>
              <w:spacing w:after="0" w:line="240" w:lineRule="auto"/>
              <w:rPr>
                <w:rFonts w:ascii="Times New Roman" w:hAnsi="Times New Roman"/>
                <w:b/>
                <w:color w:val="000000"/>
                <w:sz w:val="16"/>
                <w:szCs w:val="16"/>
              </w:rPr>
            </w:pPr>
            <w:r w:rsidRPr="005019FB">
              <w:rPr>
                <w:rFonts w:ascii="Times New Roman" w:hAnsi="Times New Roman"/>
                <w:b/>
                <w:color w:val="000000"/>
                <w:sz w:val="16"/>
                <w:szCs w:val="16"/>
              </w:rPr>
              <w:t>13883,95*</w:t>
            </w:r>
          </w:p>
        </w:tc>
      </w:tr>
    </w:tbl>
    <w:p w:rsidR="00D232E1" w:rsidRPr="0070326C" w:rsidRDefault="00D232E1" w:rsidP="00D232E1">
      <w:pPr>
        <w:pStyle w:val="10"/>
        <w:spacing w:line="240" w:lineRule="auto"/>
        <w:ind w:firstLine="0"/>
        <w:rPr>
          <w:sz w:val="18"/>
          <w:szCs w:val="18"/>
        </w:rPr>
      </w:pPr>
      <w:r w:rsidRPr="0070326C">
        <w:rPr>
          <w:sz w:val="18"/>
        </w:rPr>
        <w:t>*Программа может быть скорректирована в зависимости от наполненности бюджета МО «Тарбагатайский район»</w:t>
      </w:r>
    </w:p>
    <w:p w:rsidR="00D232E1" w:rsidRDefault="00D232E1">
      <w:pPr>
        <w:rPr>
          <w:rFonts w:ascii="Times New Roman" w:hAnsi="Times New Roman" w:cs="Times New Roman"/>
          <w:sz w:val="24"/>
          <w:szCs w:val="24"/>
        </w:rPr>
      </w:pPr>
    </w:p>
    <w:p w:rsidR="00D232E1" w:rsidRPr="0070326C" w:rsidRDefault="00D232E1" w:rsidP="00D232E1">
      <w:pPr>
        <w:pStyle w:val="ConsPlusTitle"/>
        <w:widowControl/>
        <w:ind w:firstLine="567"/>
        <w:jc w:val="center"/>
        <w:rPr>
          <w:rFonts w:ascii="Times New Roman" w:hAnsi="Times New Roman" w:cs="Times New Roman"/>
          <w:bCs w:val="0"/>
          <w:sz w:val="24"/>
          <w:szCs w:val="24"/>
        </w:rPr>
      </w:pPr>
      <w:r w:rsidRPr="0070326C">
        <w:rPr>
          <w:rFonts w:ascii="Times New Roman" w:hAnsi="Times New Roman" w:cs="Times New Roman"/>
          <w:bCs w:val="0"/>
          <w:sz w:val="24"/>
          <w:szCs w:val="24"/>
        </w:rPr>
        <w:t>Структура подпрограммы 2. «Памятники истории и культуры Бурятии»</w:t>
      </w:r>
    </w:p>
    <w:p w:rsidR="00D232E1" w:rsidRPr="0070326C" w:rsidRDefault="00D232E1" w:rsidP="00D232E1">
      <w:pPr>
        <w:pStyle w:val="ConsPlusTitle"/>
        <w:widowControl/>
        <w:ind w:firstLine="567"/>
        <w:jc w:val="center"/>
        <w:rPr>
          <w:rFonts w:ascii="Times New Roman" w:eastAsia="Calibri" w:hAnsi="Times New Roman" w:cs="Times New Roman"/>
          <w:b w:val="0"/>
          <w:bCs w:val="0"/>
          <w:sz w:val="18"/>
          <w:szCs w:val="18"/>
          <w:lang w:eastAsia="en-US"/>
        </w:rPr>
      </w:pPr>
    </w:p>
    <w:tbl>
      <w:tblPr>
        <w:tblW w:w="11027" w:type="dxa"/>
        <w:tblInd w:w="-1116" w:type="dxa"/>
        <w:tblLayout w:type="fixed"/>
        <w:tblLook w:val="04A0" w:firstRow="1" w:lastRow="0" w:firstColumn="1" w:lastColumn="0" w:noHBand="0" w:noVBand="1"/>
      </w:tblPr>
      <w:tblGrid>
        <w:gridCol w:w="2994"/>
        <w:gridCol w:w="565"/>
        <w:gridCol w:w="142"/>
        <w:gridCol w:w="709"/>
        <w:gridCol w:w="708"/>
        <w:gridCol w:w="142"/>
        <w:gridCol w:w="709"/>
        <w:gridCol w:w="6"/>
        <w:gridCol w:w="136"/>
        <w:gridCol w:w="573"/>
        <w:gridCol w:w="135"/>
        <w:gridCol w:w="142"/>
        <w:gridCol w:w="431"/>
        <w:gridCol w:w="136"/>
        <w:gridCol w:w="142"/>
        <w:gridCol w:w="431"/>
        <w:gridCol w:w="139"/>
        <w:gridCol w:w="465"/>
        <w:gridCol w:w="30"/>
        <w:gridCol w:w="30"/>
        <w:gridCol w:w="30"/>
        <w:gridCol w:w="18"/>
        <w:gridCol w:w="706"/>
        <w:gridCol w:w="754"/>
        <w:gridCol w:w="754"/>
      </w:tblGrid>
      <w:tr w:rsidR="00D232E1" w:rsidRPr="007B229D" w:rsidTr="004478AD">
        <w:trPr>
          <w:trHeight w:val="330"/>
        </w:trPr>
        <w:tc>
          <w:tcPr>
            <w:tcW w:w="2994"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Наименование</w:t>
            </w:r>
          </w:p>
        </w:tc>
        <w:tc>
          <w:tcPr>
            <w:tcW w:w="707"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Ед. изм.</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2015 год</w:t>
            </w:r>
          </w:p>
        </w:tc>
        <w:tc>
          <w:tcPr>
            <w:tcW w:w="6617" w:type="dxa"/>
            <w:gridSpan w:val="21"/>
            <w:tcBorders>
              <w:top w:val="single" w:sz="4" w:space="0" w:color="auto"/>
              <w:bottom w:val="single" w:sz="4" w:space="0" w:color="auto"/>
              <w:right w:val="single" w:sz="4" w:space="0" w:color="auto"/>
            </w:tcBorders>
            <w:shd w:val="clear" w:color="auto" w:fill="auto"/>
          </w:tcPr>
          <w:p w:rsidR="00D232E1" w:rsidRPr="007B229D" w:rsidRDefault="00D232E1" w:rsidP="004478AD">
            <w:pPr>
              <w:spacing w:after="0" w:line="240" w:lineRule="auto"/>
              <w:rPr>
                <w:rFonts w:ascii="Times New Roman" w:eastAsia="Times New Roman" w:hAnsi="Times New Roman"/>
                <w:sz w:val="16"/>
                <w:szCs w:val="16"/>
                <w:lang w:eastAsia="ru-RU"/>
              </w:rPr>
            </w:pPr>
          </w:p>
        </w:tc>
      </w:tr>
      <w:tr w:rsidR="00D232E1" w:rsidRPr="007B229D" w:rsidTr="004478AD">
        <w:trPr>
          <w:trHeight w:val="330"/>
        </w:trPr>
        <w:tc>
          <w:tcPr>
            <w:tcW w:w="2994" w:type="dxa"/>
            <w:vMerge/>
            <w:tcBorders>
              <w:top w:val="single" w:sz="8" w:space="0" w:color="auto"/>
              <w:left w:val="single" w:sz="8" w:space="0" w:color="auto"/>
              <w:bottom w:val="single" w:sz="8" w:space="0" w:color="000000"/>
              <w:right w:val="single" w:sz="8" w:space="0" w:color="auto"/>
            </w:tcBorders>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p>
        </w:tc>
        <w:tc>
          <w:tcPr>
            <w:tcW w:w="707" w:type="dxa"/>
            <w:gridSpan w:val="2"/>
            <w:vMerge/>
            <w:tcBorders>
              <w:top w:val="single" w:sz="8" w:space="0" w:color="auto"/>
              <w:left w:val="single" w:sz="8" w:space="0" w:color="auto"/>
              <w:bottom w:val="single" w:sz="8" w:space="0" w:color="000000"/>
              <w:right w:val="single" w:sz="8" w:space="0" w:color="auto"/>
            </w:tcBorders>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p>
        </w:tc>
        <w:tc>
          <w:tcPr>
            <w:tcW w:w="850" w:type="dxa"/>
            <w:gridSpan w:val="2"/>
            <w:tcBorders>
              <w:top w:val="nil"/>
              <w:left w:val="nil"/>
              <w:bottom w:val="single" w:sz="8" w:space="0" w:color="auto"/>
              <w:right w:val="single" w:sz="8" w:space="0" w:color="auto"/>
            </w:tcBorders>
            <w:shd w:val="clear" w:color="000000" w:fill="FFFFFF"/>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2016 год</w:t>
            </w:r>
          </w:p>
        </w:tc>
        <w:tc>
          <w:tcPr>
            <w:tcW w:w="715" w:type="dxa"/>
            <w:gridSpan w:val="2"/>
            <w:tcBorders>
              <w:top w:val="nil"/>
              <w:left w:val="nil"/>
              <w:bottom w:val="single" w:sz="8" w:space="0" w:color="auto"/>
              <w:right w:val="single" w:sz="8" w:space="0" w:color="auto"/>
            </w:tcBorders>
            <w:shd w:val="clear" w:color="000000" w:fill="FFFFFF"/>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2017 год</w:t>
            </w:r>
          </w:p>
        </w:tc>
        <w:tc>
          <w:tcPr>
            <w:tcW w:w="709" w:type="dxa"/>
            <w:gridSpan w:val="2"/>
            <w:tcBorders>
              <w:top w:val="nil"/>
              <w:left w:val="nil"/>
              <w:bottom w:val="single" w:sz="8" w:space="0" w:color="auto"/>
              <w:right w:val="single" w:sz="8" w:space="0" w:color="auto"/>
            </w:tcBorders>
            <w:shd w:val="clear" w:color="000000" w:fill="FFFFFF"/>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2018 год</w:t>
            </w:r>
          </w:p>
        </w:tc>
        <w:tc>
          <w:tcPr>
            <w:tcW w:w="708" w:type="dxa"/>
            <w:gridSpan w:val="3"/>
            <w:tcBorders>
              <w:top w:val="nil"/>
              <w:left w:val="nil"/>
              <w:bottom w:val="single" w:sz="8" w:space="0" w:color="auto"/>
              <w:right w:val="single" w:sz="8" w:space="0" w:color="auto"/>
            </w:tcBorders>
            <w:shd w:val="clear" w:color="000000" w:fill="FFFFFF"/>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2019</w:t>
            </w:r>
          </w:p>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 xml:space="preserve"> год</w:t>
            </w:r>
          </w:p>
        </w:tc>
        <w:tc>
          <w:tcPr>
            <w:tcW w:w="709" w:type="dxa"/>
            <w:gridSpan w:val="3"/>
            <w:tcBorders>
              <w:top w:val="nil"/>
              <w:left w:val="nil"/>
              <w:bottom w:val="single" w:sz="8" w:space="0" w:color="auto"/>
              <w:right w:val="single" w:sz="4"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 xml:space="preserve">2020 </w:t>
            </w:r>
          </w:p>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год</w:t>
            </w:r>
          </w:p>
        </w:tc>
        <w:tc>
          <w:tcPr>
            <w:tcW w:w="664" w:type="dxa"/>
            <w:gridSpan w:val="4"/>
            <w:tcBorders>
              <w:top w:val="nil"/>
              <w:left w:val="single" w:sz="4" w:space="0" w:color="auto"/>
              <w:bottom w:val="single" w:sz="8" w:space="0" w:color="auto"/>
              <w:right w:val="single" w:sz="4"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2021</w:t>
            </w:r>
          </w:p>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год</w:t>
            </w:r>
          </w:p>
          <w:p w:rsidR="00D232E1" w:rsidRPr="007B229D" w:rsidRDefault="00D232E1" w:rsidP="004478AD">
            <w:pPr>
              <w:spacing w:after="0" w:line="240" w:lineRule="auto"/>
              <w:rPr>
                <w:rFonts w:ascii="Times New Roman" w:eastAsia="Times New Roman" w:hAnsi="Times New Roman"/>
                <w:color w:val="000000"/>
                <w:sz w:val="16"/>
                <w:szCs w:val="16"/>
                <w:lang w:eastAsia="ru-RU"/>
              </w:rPr>
            </w:pPr>
          </w:p>
        </w:tc>
        <w:tc>
          <w:tcPr>
            <w:tcW w:w="754" w:type="dxa"/>
            <w:gridSpan w:val="3"/>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2022 год</w:t>
            </w:r>
          </w:p>
          <w:p w:rsidR="00D232E1" w:rsidRPr="007B229D" w:rsidRDefault="00D232E1" w:rsidP="004478AD">
            <w:pPr>
              <w:spacing w:after="0" w:line="240" w:lineRule="auto"/>
              <w:rPr>
                <w:rFonts w:ascii="Times New Roman" w:eastAsia="Times New Roman" w:hAnsi="Times New Roman"/>
                <w:color w:val="000000"/>
                <w:sz w:val="16"/>
                <w:szCs w:val="16"/>
                <w:lang w:eastAsia="ru-RU"/>
              </w:rPr>
            </w:pPr>
          </w:p>
          <w:p w:rsidR="00D232E1" w:rsidRPr="007B229D" w:rsidRDefault="00D232E1" w:rsidP="004478AD">
            <w:pPr>
              <w:spacing w:after="0" w:line="240" w:lineRule="auto"/>
              <w:rPr>
                <w:rFonts w:ascii="Times New Roman" w:eastAsia="Times New Roman" w:hAnsi="Times New Roman"/>
                <w:color w:val="000000"/>
                <w:sz w:val="16"/>
                <w:szCs w:val="16"/>
                <w:lang w:eastAsia="ru-RU"/>
              </w:rPr>
            </w:pP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2023 год</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2024 год</w:t>
            </w:r>
          </w:p>
        </w:tc>
      </w:tr>
      <w:tr w:rsidR="00D232E1" w:rsidRPr="007B229D" w:rsidTr="004478AD">
        <w:trPr>
          <w:trHeight w:val="330"/>
        </w:trPr>
        <w:tc>
          <w:tcPr>
            <w:tcW w:w="11027" w:type="dxa"/>
            <w:gridSpan w:val="25"/>
            <w:tcBorders>
              <w:top w:val="single" w:sz="8" w:space="0" w:color="auto"/>
              <w:left w:val="single" w:sz="8" w:space="0" w:color="auto"/>
              <w:bottom w:val="single" w:sz="8" w:space="0" w:color="000000"/>
              <w:right w:val="single" w:sz="8" w:space="0" w:color="auto"/>
            </w:tcBorders>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Цель: Сохранение и эффективное использование объектов культурного наследия</w:t>
            </w:r>
          </w:p>
        </w:tc>
      </w:tr>
      <w:tr w:rsidR="00D232E1" w:rsidRPr="007B229D" w:rsidTr="004478AD">
        <w:trPr>
          <w:trHeight w:val="330"/>
        </w:trPr>
        <w:tc>
          <w:tcPr>
            <w:tcW w:w="11027" w:type="dxa"/>
            <w:gridSpan w:val="25"/>
            <w:tcBorders>
              <w:top w:val="single" w:sz="8" w:space="0" w:color="auto"/>
              <w:left w:val="single" w:sz="8" w:space="0" w:color="auto"/>
              <w:bottom w:val="single" w:sz="8" w:space="0" w:color="000000"/>
              <w:right w:val="single" w:sz="8" w:space="0" w:color="auto"/>
            </w:tcBorders>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lastRenderedPageBreak/>
              <w:t xml:space="preserve">Задача: </w:t>
            </w:r>
            <w:r w:rsidRPr="007B229D">
              <w:rPr>
                <w:rFonts w:ascii="Times New Roman" w:eastAsia="Times New Roman" w:hAnsi="Times New Roman"/>
                <w:b/>
                <w:color w:val="000000"/>
                <w:sz w:val="16"/>
                <w:szCs w:val="16"/>
                <w:lang w:eastAsia="ru-RU"/>
              </w:rPr>
              <w:t>Обеспечение памятников истории и культуры научной и учетной документацией</w:t>
            </w:r>
          </w:p>
        </w:tc>
      </w:tr>
      <w:tr w:rsidR="00D232E1" w:rsidRPr="007B229D" w:rsidTr="004478AD">
        <w:trPr>
          <w:trHeight w:val="330"/>
        </w:trPr>
        <w:tc>
          <w:tcPr>
            <w:tcW w:w="11027" w:type="dxa"/>
            <w:gridSpan w:val="25"/>
            <w:tcBorders>
              <w:top w:val="single" w:sz="8" w:space="0" w:color="auto"/>
              <w:left w:val="single" w:sz="8" w:space="0" w:color="auto"/>
              <w:bottom w:val="single" w:sz="8" w:space="0" w:color="000000"/>
              <w:right w:val="single" w:sz="8" w:space="0" w:color="auto"/>
            </w:tcBorders>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Целевые индикаторы</w:t>
            </w:r>
          </w:p>
        </w:tc>
      </w:tr>
      <w:tr w:rsidR="00D232E1" w:rsidRPr="007B229D" w:rsidTr="004478AD">
        <w:trPr>
          <w:trHeight w:val="330"/>
        </w:trPr>
        <w:tc>
          <w:tcPr>
            <w:tcW w:w="2994" w:type="dxa"/>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hAnsi="Times New Roman"/>
                <w:color w:val="000000"/>
                <w:sz w:val="16"/>
                <w:szCs w:val="16"/>
              </w:rPr>
              <w:t>Количество объектов культур-ного наследия, обеспеченных научной и учетной документа-цией</w:t>
            </w:r>
          </w:p>
        </w:tc>
        <w:tc>
          <w:tcPr>
            <w:tcW w:w="707"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ед.</w:t>
            </w:r>
          </w:p>
        </w:tc>
        <w:tc>
          <w:tcPr>
            <w:tcW w:w="709"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08"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1"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0" w:type="dxa"/>
            <w:gridSpan w:val="4"/>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09" w:type="dxa"/>
            <w:gridSpan w:val="3"/>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12" w:type="dxa"/>
            <w:gridSpan w:val="3"/>
            <w:tcBorders>
              <w:top w:val="nil"/>
              <w:left w:val="nil"/>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49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84" w:type="dxa"/>
            <w:gridSpan w:val="4"/>
            <w:tcBorders>
              <w:top w:val="nil"/>
              <w:left w:val="single" w:sz="4"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p>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p>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r>
      <w:tr w:rsidR="00D232E1" w:rsidRPr="007B229D" w:rsidTr="004478AD">
        <w:trPr>
          <w:trHeight w:val="375"/>
        </w:trPr>
        <w:tc>
          <w:tcPr>
            <w:tcW w:w="2994" w:type="dxa"/>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hAnsi="Times New Roman"/>
                <w:sz w:val="16"/>
                <w:szCs w:val="16"/>
              </w:rPr>
              <w:t>Количество заключений к акту выбора и отвода земельных участ-ков под хозяйственное освоение</w:t>
            </w:r>
          </w:p>
        </w:tc>
        <w:tc>
          <w:tcPr>
            <w:tcW w:w="707"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ед.</w:t>
            </w:r>
          </w:p>
        </w:tc>
        <w:tc>
          <w:tcPr>
            <w:tcW w:w="709" w:type="dxa"/>
            <w:tcBorders>
              <w:top w:val="nil"/>
              <w:left w:val="nil"/>
              <w:bottom w:val="single" w:sz="8" w:space="0" w:color="auto"/>
              <w:right w:val="single" w:sz="8" w:space="0" w:color="auto"/>
            </w:tcBorders>
            <w:shd w:val="clear" w:color="000000" w:fill="FFFFFF"/>
            <w:noWrap/>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08"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1"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0" w:type="dxa"/>
            <w:gridSpan w:val="4"/>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09" w:type="dxa"/>
            <w:gridSpan w:val="3"/>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12" w:type="dxa"/>
            <w:gridSpan w:val="3"/>
            <w:tcBorders>
              <w:top w:val="nil"/>
              <w:left w:val="nil"/>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49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84" w:type="dxa"/>
            <w:gridSpan w:val="4"/>
            <w:tcBorders>
              <w:top w:val="nil"/>
              <w:left w:val="single" w:sz="4"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p>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p>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r>
      <w:tr w:rsidR="00D232E1" w:rsidRPr="007B229D" w:rsidTr="004478AD">
        <w:trPr>
          <w:trHeight w:val="375"/>
        </w:trPr>
        <w:tc>
          <w:tcPr>
            <w:tcW w:w="11027" w:type="dxa"/>
            <w:gridSpan w:val="25"/>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Задача: Обследование, научное описание зданий представляющих градостроительную и историко-культурную ценность.</w:t>
            </w:r>
          </w:p>
        </w:tc>
      </w:tr>
      <w:tr w:rsidR="00D232E1" w:rsidRPr="007B229D" w:rsidTr="004478AD">
        <w:trPr>
          <w:trHeight w:val="330"/>
        </w:trPr>
        <w:tc>
          <w:tcPr>
            <w:tcW w:w="2994" w:type="dxa"/>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hAnsi="Times New Roman"/>
                <w:color w:val="000000"/>
                <w:sz w:val="16"/>
                <w:szCs w:val="16"/>
              </w:rPr>
              <w:t>Количество обследованных объектов культурного наследия</w:t>
            </w:r>
          </w:p>
        </w:tc>
        <w:tc>
          <w:tcPr>
            <w:tcW w:w="707"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ед.</w:t>
            </w:r>
          </w:p>
        </w:tc>
        <w:tc>
          <w:tcPr>
            <w:tcW w:w="709"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08"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1"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0" w:type="dxa"/>
            <w:gridSpan w:val="4"/>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1" w:type="dxa"/>
            <w:gridSpan w:val="4"/>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570" w:type="dxa"/>
            <w:gridSpan w:val="2"/>
            <w:tcBorders>
              <w:top w:val="nil"/>
              <w:left w:val="nil"/>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465" w:type="dxa"/>
            <w:tcBorders>
              <w:top w:val="nil"/>
              <w:left w:val="single" w:sz="4" w:space="0" w:color="auto"/>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14" w:type="dxa"/>
            <w:gridSpan w:val="5"/>
            <w:tcBorders>
              <w:top w:val="nil"/>
              <w:left w:val="single" w:sz="4"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r>
      <w:tr w:rsidR="00D232E1" w:rsidRPr="007B229D" w:rsidTr="004478AD">
        <w:trPr>
          <w:trHeight w:val="330"/>
        </w:trPr>
        <w:tc>
          <w:tcPr>
            <w:tcW w:w="11027" w:type="dxa"/>
            <w:gridSpan w:val="25"/>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Задача</w:t>
            </w:r>
            <w:r w:rsidRPr="007B229D">
              <w:rPr>
                <w:rFonts w:ascii="Times New Roman" w:eastAsia="Times New Roman" w:hAnsi="Times New Roman"/>
                <w:b/>
                <w:color w:val="000000"/>
                <w:sz w:val="16"/>
                <w:szCs w:val="16"/>
                <w:lang w:eastAsia="ru-RU"/>
              </w:rPr>
              <w:t>: Обследование состояния объектов культурного наследия</w:t>
            </w:r>
          </w:p>
        </w:tc>
      </w:tr>
      <w:tr w:rsidR="00D232E1" w:rsidRPr="007B229D" w:rsidTr="004478AD">
        <w:trPr>
          <w:trHeight w:val="330"/>
        </w:trPr>
        <w:tc>
          <w:tcPr>
            <w:tcW w:w="11027" w:type="dxa"/>
            <w:gridSpan w:val="25"/>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Целевые индикаторы</w:t>
            </w:r>
          </w:p>
        </w:tc>
      </w:tr>
      <w:tr w:rsidR="00D232E1" w:rsidRPr="007B229D" w:rsidTr="004478AD">
        <w:trPr>
          <w:trHeight w:val="330"/>
        </w:trPr>
        <w:tc>
          <w:tcPr>
            <w:tcW w:w="2994" w:type="dxa"/>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hAnsi="Times New Roman"/>
                <w:color w:val="000000"/>
                <w:sz w:val="16"/>
                <w:szCs w:val="16"/>
              </w:rPr>
              <w:t>Количество обследованных объектов культурного наследия</w:t>
            </w:r>
          </w:p>
        </w:tc>
        <w:tc>
          <w:tcPr>
            <w:tcW w:w="707"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ед.</w:t>
            </w:r>
          </w:p>
        </w:tc>
        <w:tc>
          <w:tcPr>
            <w:tcW w:w="709"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08"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1"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0" w:type="dxa"/>
            <w:gridSpan w:val="4"/>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1" w:type="dxa"/>
            <w:gridSpan w:val="4"/>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570" w:type="dxa"/>
            <w:gridSpan w:val="2"/>
            <w:tcBorders>
              <w:top w:val="nil"/>
              <w:left w:val="nil"/>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465" w:type="dxa"/>
            <w:tcBorders>
              <w:top w:val="nil"/>
              <w:left w:val="single" w:sz="4" w:space="0" w:color="auto"/>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14" w:type="dxa"/>
            <w:gridSpan w:val="5"/>
            <w:tcBorders>
              <w:top w:val="nil"/>
              <w:left w:val="single" w:sz="4"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r>
      <w:tr w:rsidR="00D232E1" w:rsidRPr="007B229D" w:rsidTr="004478AD">
        <w:trPr>
          <w:trHeight w:val="330"/>
        </w:trPr>
        <w:tc>
          <w:tcPr>
            <w:tcW w:w="11027" w:type="dxa"/>
            <w:gridSpan w:val="25"/>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Задача: Пропаганда и популяризация  памятников истории и культуры</w:t>
            </w:r>
          </w:p>
        </w:tc>
      </w:tr>
      <w:tr w:rsidR="00D232E1" w:rsidRPr="007B229D" w:rsidTr="004478AD">
        <w:trPr>
          <w:trHeight w:val="330"/>
        </w:trPr>
        <w:tc>
          <w:tcPr>
            <w:tcW w:w="11027" w:type="dxa"/>
            <w:gridSpan w:val="25"/>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Целевые индикаторы</w:t>
            </w:r>
          </w:p>
        </w:tc>
      </w:tr>
      <w:tr w:rsidR="00D232E1" w:rsidRPr="007B229D" w:rsidTr="004478AD">
        <w:trPr>
          <w:trHeight w:val="330"/>
        </w:trPr>
        <w:tc>
          <w:tcPr>
            <w:tcW w:w="2994" w:type="dxa"/>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hAnsi="Times New Roman"/>
                <w:color w:val="000000"/>
                <w:sz w:val="16"/>
                <w:szCs w:val="16"/>
              </w:rPr>
            </w:pPr>
            <w:r w:rsidRPr="007B229D">
              <w:rPr>
                <w:rFonts w:ascii="Times New Roman" w:hAnsi="Times New Roman"/>
                <w:color w:val="000000"/>
                <w:sz w:val="16"/>
                <w:szCs w:val="16"/>
              </w:rPr>
              <w:t>Количество слушателей и читателей</w:t>
            </w:r>
          </w:p>
        </w:tc>
        <w:tc>
          <w:tcPr>
            <w:tcW w:w="565"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snapToGrid w:val="0"/>
                <w:color w:val="000000"/>
                <w:sz w:val="16"/>
                <w:szCs w:val="16"/>
                <w:lang w:eastAsia="ru-RU"/>
              </w:rPr>
              <w:t>чел.</w:t>
            </w:r>
          </w:p>
        </w:tc>
        <w:tc>
          <w:tcPr>
            <w:tcW w:w="851"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08"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1"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0" w:type="dxa"/>
            <w:gridSpan w:val="4"/>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851" w:type="dxa"/>
            <w:gridSpan w:val="4"/>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570" w:type="dxa"/>
            <w:gridSpan w:val="2"/>
            <w:tcBorders>
              <w:top w:val="nil"/>
              <w:left w:val="nil"/>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573" w:type="dxa"/>
            <w:gridSpan w:val="5"/>
            <w:tcBorders>
              <w:top w:val="nil"/>
              <w:left w:val="single" w:sz="4" w:space="0" w:color="auto"/>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06" w:type="dxa"/>
            <w:tcBorders>
              <w:top w:val="nil"/>
              <w:left w:val="single" w:sz="4"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w:t>
            </w:r>
          </w:p>
        </w:tc>
      </w:tr>
      <w:tr w:rsidR="00D232E1" w:rsidRPr="007B229D" w:rsidTr="004478AD">
        <w:trPr>
          <w:trHeight w:val="330"/>
        </w:trPr>
        <w:tc>
          <w:tcPr>
            <w:tcW w:w="11027" w:type="dxa"/>
            <w:gridSpan w:val="25"/>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 xml:space="preserve">                                                                      Мероприятия </w:t>
            </w:r>
          </w:p>
        </w:tc>
      </w:tr>
      <w:tr w:rsidR="00D232E1" w:rsidRPr="007B229D" w:rsidTr="004478AD">
        <w:trPr>
          <w:trHeight w:val="330"/>
        </w:trPr>
        <w:tc>
          <w:tcPr>
            <w:tcW w:w="2994" w:type="dxa"/>
            <w:tcBorders>
              <w:top w:val="nil"/>
              <w:left w:val="single" w:sz="8"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hAnsi="Times New Roman"/>
                <w:bCs/>
                <w:color w:val="000000"/>
                <w:sz w:val="16"/>
                <w:szCs w:val="16"/>
              </w:rPr>
            </w:pPr>
            <w:r w:rsidRPr="007B229D">
              <w:rPr>
                <w:rFonts w:ascii="Times New Roman" w:hAnsi="Times New Roman"/>
                <w:bCs/>
                <w:color w:val="000000"/>
                <w:sz w:val="16"/>
                <w:szCs w:val="16"/>
              </w:rPr>
              <w:t>Мероприятие 2.1. Оказание муниципальными учреждениями (</w:t>
            </w:r>
            <w:r w:rsidRPr="007B229D">
              <w:rPr>
                <w:rFonts w:ascii="Times New Roman" w:hAnsi="Times New Roman"/>
                <w:sz w:val="16"/>
                <w:szCs w:val="16"/>
              </w:rPr>
              <w:t>по охране и использованию памятников истории и культуры</w:t>
            </w:r>
            <w:r w:rsidRPr="007B229D">
              <w:rPr>
                <w:rFonts w:ascii="Times New Roman" w:hAnsi="Times New Roman"/>
                <w:bCs/>
                <w:color w:val="000000"/>
                <w:sz w:val="16"/>
                <w:szCs w:val="16"/>
              </w:rPr>
              <w:t>) муниципальных услуг (работ), в том числе на содержание имущества *</w:t>
            </w:r>
          </w:p>
        </w:tc>
        <w:tc>
          <w:tcPr>
            <w:tcW w:w="707"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bCs/>
                <w:color w:val="000000"/>
                <w:sz w:val="16"/>
                <w:szCs w:val="16"/>
                <w:lang w:eastAsia="ru-RU"/>
              </w:rPr>
            </w:pPr>
            <w:r w:rsidRPr="007B229D">
              <w:rPr>
                <w:rFonts w:ascii="Times New Roman" w:eastAsia="Times New Roman" w:hAnsi="Times New Roman"/>
                <w:bCs/>
                <w:color w:val="000000"/>
                <w:sz w:val="16"/>
                <w:szCs w:val="16"/>
                <w:lang w:eastAsia="ru-RU"/>
              </w:rPr>
              <w:t>тыс. руб.</w:t>
            </w:r>
          </w:p>
        </w:tc>
        <w:tc>
          <w:tcPr>
            <w:tcW w:w="709"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hAnsi="Times New Roman"/>
                <w:color w:val="000000"/>
                <w:sz w:val="16"/>
                <w:szCs w:val="16"/>
              </w:rPr>
            </w:pPr>
            <w:r w:rsidRPr="007B229D">
              <w:rPr>
                <w:rFonts w:ascii="Times New Roman" w:hAnsi="Times New Roman"/>
                <w:color w:val="000000"/>
                <w:sz w:val="16"/>
                <w:szCs w:val="16"/>
              </w:rPr>
              <w:t>0,0</w:t>
            </w:r>
          </w:p>
        </w:tc>
        <w:tc>
          <w:tcPr>
            <w:tcW w:w="850"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hAnsi="Times New Roman"/>
                <w:color w:val="000000"/>
                <w:sz w:val="16"/>
                <w:szCs w:val="16"/>
              </w:rPr>
            </w:pPr>
            <w:r w:rsidRPr="007B229D">
              <w:rPr>
                <w:rFonts w:ascii="Times New Roman" w:hAnsi="Times New Roman"/>
                <w:color w:val="000000"/>
                <w:sz w:val="16"/>
                <w:szCs w:val="16"/>
              </w:rPr>
              <w:t>0,0</w:t>
            </w:r>
          </w:p>
        </w:tc>
        <w:tc>
          <w:tcPr>
            <w:tcW w:w="851" w:type="dxa"/>
            <w:gridSpan w:val="3"/>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hAnsi="Times New Roman"/>
                <w:color w:val="000000"/>
                <w:sz w:val="16"/>
                <w:szCs w:val="16"/>
              </w:rPr>
            </w:pPr>
            <w:r w:rsidRPr="007B229D">
              <w:rPr>
                <w:rFonts w:ascii="Times New Roman" w:hAnsi="Times New Roman"/>
                <w:color w:val="000000"/>
                <w:sz w:val="16"/>
                <w:szCs w:val="16"/>
              </w:rPr>
              <w:t>0,0</w:t>
            </w:r>
          </w:p>
        </w:tc>
        <w:tc>
          <w:tcPr>
            <w:tcW w:w="850" w:type="dxa"/>
            <w:gridSpan w:val="3"/>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hAnsi="Times New Roman"/>
                <w:color w:val="000000"/>
                <w:sz w:val="16"/>
                <w:szCs w:val="16"/>
              </w:rPr>
            </w:pPr>
            <w:r w:rsidRPr="007B229D">
              <w:rPr>
                <w:rFonts w:ascii="Times New Roman" w:hAnsi="Times New Roman"/>
                <w:color w:val="000000"/>
                <w:sz w:val="16"/>
                <w:szCs w:val="16"/>
              </w:rPr>
              <w:t>00</w:t>
            </w:r>
          </w:p>
        </w:tc>
        <w:tc>
          <w:tcPr>
            <w:tcW w:w="709" w:type="dxa"/>
            <w:gridSpan w:val="3"/>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hAnsi="Times New Roman"/>
                <w:color w:val="000000"/>
                <w:sz w:val="16"/>
                <w:szCs w:val="16"/>
              </w:rPr>
            </w:pPr>
            <w:r w:rsidRPr="007B229D">
              <w:rPr>
                <w:rFonts w:ascii="Times New Roman" w:hAnsi="Times New Roman"/>
                <w:color w:val="000000"/>
                <w:sz w:val="16"/>
                <w:szCs w:val="16"/>
              </w:rPr>
              <w:t>00</w:t>
            </w:r>
          </w:p>
        </w:tc>
        <w:tc>
          <w:tcPr>
            <w:tcW w:w="570" w:type="dxa"/>
            <w:gridSpan w:val="2"/>
            <w:tcBorders>
              <w:top w:val="nil"/>
              <w:left w:val="nil"/>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hAnsi="Times New Roman"/>
                <w:color w:val="000000"/>
                <w:sz w:val="16"/>
                <w:szCs w:val="16"/>
              </w:rPr>
            </w:pPr>
            <w:r w:rsidRPr="007B229D">
              <w:rPr>
                <w:rFonts w:ascii="Times New Roman" w:hAnsi="Times New Roman"/>
                <w:color w:val="000000"/>
                <w:sz w:val="16"/>
                <w:szCs w:val="16"/>
              </w:rPr>
              <w:t>0,0</w:t>
            </w:r>
          </w:p>
        </w:tc>
        <w:tc>
          <w:tcPr>
            <w:tcW w:w="573" w:type="dxa"/>
            <w:gridSpan w:val="5"/>
            <w:tcBorders>
              <w:top w:val="nil"/>
              <w:left w:val="single" w:sz="4" w:space="0" w:color="auto"/>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hAnsi="Times New Roman"/>
                <w:color w:val="000000"/>
                <w:sz w:val="16"/>
                <w:szCs w:val="16"/>
              </w:rPr>
            </w:pPr>
            <w:r w:rsidRPr="007B229D">
              <w:rPr>
                <w:rFonts w:ascii="Times New Roman" w:hAnsi="Times New Roman"/>
                <w:color w:val="000000"/>
                <w:sz w:val="16"/>
                <w:szCs w:val="16"/>
              </w:rPr>
              <w:t>0,0</w:t>
            </w:r>
          </w:p>
        </w:tc>
        <w:tc>
          <w:tcPr>
            <w:tcW w:w="706" w:type="dxa"/>
            <w:tcBorders>
              <w:top w:val="nil"/>
              <w:left w:val="single" w:sz="4"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hAnsi="Times New Roman"/>
                <w:color w:val="000000"/>
                <w:sz w:val="16"/>
                <w:szCs w:val="16"/>
              </w:rPr>
            </w:pPr>
            <w:r w:rsidRPr="007B229D">
              <w:rPr>
                <w:rFonts w:ascii="Times New Roman" w:hAnsi="Times New Roman"/>
                <w:color w:val="000000"/>
                <w:sz w:val="16"/>
                <w:szCs w:val="16"/>
              </w:rPr>
              <w:t>0,0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hAnsi="Times New Roman"/>
                <w:color w:val="000000"/>
                <w:sz w:val="16"/>
                <w:szCs w:val="16"/>
              </w:rPr>
            </w:pPr>
          </w:p>
          <w:p w:rsidR="00D232E1" w:rsidRPr="007B229D" w:rsidRDefault="00D232E1" w:rsidP="004478AD">
            <w:pPr>
              <w:spacing w:after="0" w:line="240" w:lineRule="auto"/>
              <w:rPr>
                <w:rFonts w:ascii="Times New Roman" w:hAnsi="Times New Roman"/>
                <w:color w:val="000000"/>
                <w:sz w:val="16"/>
                <w:szCs w:val="16"/>
              </w:rPr>
            </w:pPr>
          </w:p>
          <w:p w:rsidR="00D232E1" w:rsidRPr="007B229D" w:rsidRDefault="00D232E1" w:rsidP="004478AD">
            <w:pPr>
              <w:spacing w:after="0" w:line="240" w:lineRule="auto"/>
              <w:rPr>
                <w:rFonts w:ascii="Times New Roman" w:hAnsi="Times New Roman"/>
                <w:color w:val="000000"/>
                <w:sz w:val="16"/>
                <w:szCs w:val="16"/>
              </w:rPr>
            </w:pPr>
          </w:p>
          <w:p w:rsidR="00D232E1" w:rsidRPr="007B229D" w:rsidRDefault="00D232E1" w:rsidP="004478AD">
            <w:pPr>
              <w:spacing w:after="0" w:line="240" w:lineRule="auto"/>
              <w:rPr>
                <w:rFonts w:ascii="Times New Roman" w:hAnsi="Times New Roman"/>
                <w:color w:val="000000"/>
                <w:sz w:val="16"/>
                <w:szCs w:val="16"/>
              </w:rPr>
            </w:pPr>
            <w:r w:rsidRPr="007B229D">
              <w:rPr>
                <w:rFonts w:ascii="Times New Roman" w:hAnsi="Times New Roman"/>
                <w:color w:val="000000"/>
                <w:sz w:val="16"/>
                <w:szCs w:val="16"/>
              </w:rPr>
              <w:t>0,0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hAnsi="Times New Roman"/>
                <w:color w:val="000000"/>
                <w:sz w:val="16"/>
                <w:szCs w:val="16"/>
              </w:rPr>
            </w:pPr>
          </w:p>
          <w:p w:rsidR="00D232E1" w:rsidRPr="007B229D" w:rsidRDefault="00D232E1" w:rsidP="004478AD">
            <w:pPr>
              <w:spacing w:after="0" w:line="240" w:lineRule="auto"/>
              <w:rPr>
                <w:rFonts w:ascii="Times New Roman" w:hAnsi="Times New Roman"/>
                <w:color w:val="000000"/>
                <w:sz w:val="16"/>
                <w:szCs w:val="16"/>
              </w:rPr>
            </w:pPr>
          </w:p>
          <w:p w:rsidR="00D232E1" w:rsidRPr="007B229D" w:rsidRDefault="00D232E1" w:rsidP="004478AD">
            <w:pPr>
              <w:spacing w:after="0" w:line="240" w:lineRule="auto"/>
              <w:rPr>
                <w:rFonts w:ascii="Times New Roman" w:hAnsi="Times New Roman"/>
                <w:color w:val="000000"/>
                <w:sz w:val="16"/>
                <w:szCs w:val="16"/>
              </w:rPr>
            </w:pPr>
          </w:p>
          <w:p w:rsidR="00D232E1" w:rsidRPr="007B229D" w:rsidRDefault="00D232E1" w:rsidP="004478AD">
            <w:pPr>
              <w:spacing w:after="0" w:line="240" w:lineRule="auto"/>
              <w:rPr>
                <w:rFonts w:ascii="Times New Roman" w:hAnsi="Times New Roman"/>
                <w:color w:val="000000"/>
                <w:sz w:val="16"/>
                <w:szCs w:val="16"/>
              </w:rPr>
            </w:pPr>
            <w:r w:rsidRPr="007B229D">
              <w:rPr>
                <w:rFonts w:ascii="Times New Roman" w:hAnsi="Times New Roman"/>
                <w:color w:val="000000"/>
                <w:sz w:val="16"/>
                <w:szCs w:val="16"/>
              </w:rPr>
              <w:t>0,00</w:t>
            </w:r>
          </w:p>
        </w:tc>
      </w:tr>
      <w:tr w:rsidR="00D232E1" w:rsidRPr="007B229D" w:rsidTr="004478AD">
        <w:trPr>
          <w:trHeight w:val="330"/>
        </w:trPr>
        <w:tc>
          <w:tcPr>
            <w:tcW w:w="2994" w:type="dxa"/>
            <w:tcBorders>
              <w:top w:val="nil"/>
              <w:left w:val="single" w:sz="8"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bCs/>
                <w:color w:val="000000"/>
                <w:sz w:val="16"/>
                <w:szCs w:val="16"/>
                <w:lang w:eastAsia="ru-RU"/>
              </w:rPr>
            </w:pPr>
            <w:r w:rsidRPr="007B229D">
              <w:rPr>
                <w:rFonts w:ascii="Times New Roman" w:eastAsia="Times New Roman" w:hAnsi="Times New Roman"/>
                <w:bCs/>
                <w:color w:val="000000"/>
                <w:sz w:val="16"/>
                <w:szCs w:val="16"/>
                <w:lang w:eastAsia="ru-RU"/>
              </w:rPr>
              <w:t>Мероприятие 2.2. Проведение  мероприятий по муниципальной охране объектов культурного наследия *</w:t>
            </w:r>
          </w:p>
        </w:tc>
        <w:tc>
          <w:tcPr>
            <w:tcW w:w="707"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тыс. руб.</w:t>
            </w:r>
          </w:p>
        </w:tc>
        <w:tc>
          <w:tcPr>
            <w:tcW w:w="709" w:type="dxa"/>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0,0</w:t>
            </w:r>
          </w:p>
        </w:tc>
        <w:tc>
          <w:tcPr>
            <w:tcW w:w="850" w:type="dxa"/>
            <w:gridSpan w:val="2"/>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0,0</w:t>
            </w:r>
          </w:p>
        </w:tc>
        <w:tc>
          <w:tcPr>
            <w:tcW w:w="851" w:type="dxa"/>
            <w:gridSpan w:val="3"/>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0,0</w:t>
            </w:r>
          </w:p>
        </w:tc>
        <w:tc>
          <w:tcPr>
            <w:tcW w:w="850" w:type="dxa"/>
            <w:gridSpan w:val="3"/>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0,0</w:t>
            </w:r>
          </w:p>
        </w:tc>
        <w:tc>
          <w:tcPr>
            <w:tcW w:w="709" w:type="dxa"/>
            <w:gridSpan w:val="3"/>
            <w:tcBorders>
              <w:top w:val="nil"/>
              <w:left w:val="nil"/>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0,0</w:t>
            </w:r>
          </w:p>
        </w:tc>
        <w:tc>
          <w:tcPr>
            <w:tcW w:w="570" w:type="dxa"/>
            <w:gridSpan w:val="2"/>
            <w:tcBorders>
              <w:top w:val="nil"/>
              <w:left w:val="nil"/>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 xml:space="preserve">  0,0</w:t>
            </w:r>
          </w:p>
        </w:tc>
        <w:tc>
          <w:tcPr>
            <w:tcW w:w="555" w:type="dxa"/>
            <w:gridSpan w:val="4"/>
            <w:tcBorders>
              <w:top w:val="nil"/>
              <w:left w:val="single" w:sz="4" w:space="0" w:color="auto"/>
              <w:bottom w:val="single" w:sz="8"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0,0</w:t>
            </w:r>
          </w:p>
        </w:tc>
        <w:tc>
          <w:tcPr>
            <w:tcW w:w="724" w:type="dxa"/>
            <w:gridSpan w:val="2"/>
            <w:tcBorders>
              <w:top w:val="nil"/>
              <w:left w:val="single" w:sz="4" w:space="0" w:color="auto"/>
              <w:bottom w:val="single" w:sz="8" w:space="0" w:color="auto"/>
              <w:right w:val="single" w:sz="8" w:space="0" w:color="auto"/>
            </w:tcBorders>
            <w:shd w:val="clear" w:color="000000" w:fill="FFFFFF"/>
            <w:vAlign w:val="center"/>
          </w:tcPr>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p>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0,0</w:t>
            </w:r>
          </w:p>
        </w:tc>
        <w:tc>
          <w:tcPr>
            <w:tcW w:w="754" w:type="dxa"/>
            <w:tcBorders>
              <w:top w:val="nil"/>
              <w:left w:val="single" w:sz="4" w:space="0" w:color="auto"/>
              <w:bottom w:val="single" w:sz="8" w:space="0" w:color="auto"/>
              <w:right w:val="single" w:sz="8" w:space="0" w:color="auto"/>
            </w:tcBorders>
            <w:shd w:val="clear" w:color="000000" w:fill="FFFFFF"/>
          </w:tcPr>
          <w:p w:rsidR="00D232E1" w:rsidRPr="007B229D" w:rsidRDefault="00D232E1" w:rsidP="004478AD">
            <w:pPr>
              <w:spacing w:after="0" w:line="240" w:lineRule="auto"/>
              <w:rPr>
                <w:rFonts w:ascii="Times New Roman" w:eastAsia="Times New Roman" w:hAnsi="Times New Roman"/>
                <w:color w:val="000000"/>
                <w:sz w:val="16"/>
                <w:szCs w:val="16"/>
                <w:lang w:eastAsia="ru-RU"/>
              </w:rPr>
            </w:pPr>
          </w:p>
          <w:p w:rsidR="00D232E1" w:rsidRPr="007B229D" w:rsidRDefault="00D232E1" w:rsidP="004478AD">
            <w:pPr>
              <w:spacing w:after="0" w:line="240" w:lineRule="auto"/>
              <w:rPr>
                <w:rFonts w:ascii="Times New Roman" w:eastAsia="Times New Roman" w:hAnsi="Times New Roman"/>
                <w:color w:val="000000"/>
                <w:sz w:val="16"/>
                <w:szCs w:val="16"/>
                <w:lang w:eastAsia="ru-RU"/>
              </w:rPr>
            </w:pPr>
            <w:r w:rsidRPr="007B229D">
              <w:rPr>
                <w:rFonts w:ascii="Times New Roman" w:eastAsia="Times New Roman" w:hAnsi="Times New Roman"/>
                <w:color w:val="000000"/>
                <w:sz w:val="16"/>
                <w:szCs w:val="16"/>
                <w:lang w:eastAsia="ru-RU"/>
              </w:rPr>
              <w:t>0,00</w:t>
            </w:r>
          </w:p>
        </w:tc>
      </w:tr>
      <w:tr w:rsidR="00D232E1" w:rsidRPr="007B229D" w:rsidTr="004478AD">
        <w:trPr>
          <w:trHeight w:val="60"/>
        </w:trPr>
        <w:tc>
          <w:tcPr>
            <w:tcW w:w="2994" w:type="dxa"/>
            <w:tcBorders>
              <w:top w:val="single" w:sz="4" w:space="0" w:color="auto"/>
              <w:left w:val="single" w:sz="4" w:space="0" w:color="auto"/>
              <w:bottom w:val="single" w:sz="4" w:space="0" w:color="auto"/>
              <w:right w:val="single" w:sz="4" w:space="0" w:color="auto"/>
            </w:tcBorders>
            <w:shd w:val="clear" w:color="000000" w:fill="FFFFFF"/>
            <w:vAlign w:val="bottom"/>
          </w:tcPr>
          <w:p w:rsidR="00D232E1" w:rsidRPr="007B229D" w:rsidRDefault="00D232E1" w:rsidP="004478AD">
            <w:pPr>
              <w:spacing w:after="0" w:line="240" w:lineRule="auto"/>
              <w:rPr>
                <w:rFonts w:ascii="Times New Roman" w:hAnsi="Times New Roman"/>
                <w:b/>
                <w:bCs/>
                <w:color w:val="000000"/>
                <w:sz w:val="16"/>
                <w:szCs w:val="16"/>
              </w:rPr>
            </w:pPr>
            <w:r w:rsidRPr="007B229D">
              <w:rPr>
                <w:rFonts w:ascii="Times New Roman" w:hAnsi="Times New Roman"/>
                <w:b/>
                <w:bCs/>
                <w:color w:val="000000"/>
                <w:sz w:val="16"/>
                <w:szCs w:val="16"/>
              </w:rPr>
              <w:t>Общая сумма финансирования подпрограммы</w:t>
            </w:r>
          </w:p>
        </w:tc>
        <w:tc>
          <w:tcPr>
            <w:tcW w:w="70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7B229D" w:rsidRDefault="00D232E1" w:rsidP="004478AD">
            <w:pPr>
              <w:spacing w:after="0" w:line="240" w:lineRule="auto"/>
              <w:jc w:val="center"/>
              <w:rPr>
                <w:rFonts w:ascii="Times New Roman" w:eastAsia="Times New Roman" w:hAnsi="Times New Roman"/>
                <w:b/>
                <w:bCs/>
                <w:color w:val="000000"/>
                <w:sz w:val="16"/>
                <w:szCs w:val="16"/>
                <w:lang w:eastAsia="ru-RU"/>
              </w:rPr>
            </w:pPr>
            <w:r w:rsidRPr="007B229D">
              <w:rPr>
                <w:rFonts w:ascii="Times New Roman" w:eastAsia="Times New Roman" w:hAnsi="Times New Roman"/>
                <w:b/>
                <w:bCs/>
                <w:color w:val="000000"/>
                <w:sz w:val="16"/>
                <w:szCs w:val="16"/>
                <w:lang w:eastAsia="ru-RU"/>
              </w:rPr>
              <w:t>тыс. руб.</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7B229D" w:rsidRDefault="00D232E1" w:rsidP="004478AD">
            <w:pPr>
              <w:spacing w:after="0" w:line="240" w:lineRule="auto"/>
              <w:jc w:val="center"/>
              <w:rPr>
                <w:rFonts w:ascii="Times New Roman" w:hAnsi="Times New Roman"/>
                <w:b/>
                <w:color w:val="000000"/>
                <w:sz w:val="16"/>
                <w:szCs w:val="16"/>
              </w:rPr>
            </w:pPr>
            <w:r w:rsidRPr="007B229D">
              <w:rPr>
                <w:rFonts w:ascii="Times New Roman" w:hAnsi="Times New Roman"/>
                <w:b/>
                <w:color w:val="000000"/>
                <w:sz w:val="16"/>
                <w:szCs w:val="16"/>
              </w:rPr>
              <w:t>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7B229D" w:rsidRDefault="00D232E1" w:rsidP="004478AD">
            <w:pPr>
              <w:spacing w:after="0" w:line="240" w:lineRule="auto"/>
              <w:jc w:val="center"/>
              <w:rPr>
                <w:rFonts w:ascii="Times New Roman" w:hAnsi="Times New Roman"/>
                <w:b/>
                <w:color w:val="000000"/>
                <w:sz w:val="16"/>
                <w:szCs w:val="16"/>
              </w:rPr>
            </w:pPr>
            <w:r w:rsidRPr="007B229D">
              <w:rPr>
                <w:rFonts w:ascii="Times New Roman" w:hAnsi="Times New Roman"/>
                <w:b/>
                <w:color w:val="000000"/>
                <w:sz w:val="16"/>
                <w:szCs w:val="16"/>
              </w:rPr>
              <w:t>0,0</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7B229D" w:rsidRDefault="00D232E1" w:rsidP="004478AD">
            <w:pPr>
              <w:spacing w:after="0" w:line="240" w:lineRule="auto"/>
              <w:jc w:val="center"/>
              <w:rPr>
                <w:rFonts w:ascii="Times New Roman" w:hAnsi="Times New Roman"/>
                <w:b/>
                <w:color w:val="000000"/>
                <w:sz w:val="16"/>
                <w:szCs w:val="16"/>
              </w:rPr>
            </w:pPr>
            <w:r w:rsidRPr="007B229D">
              <w:rPr>
                <w:rFonts w:ascii="Times New Roman" w:hAnsi="Times New Roman"/>
                <w:b/>
                <w:color w:val="000000"/>
                <w:sz w:val="16"/>
                <w:szCs w:val="16"/>
              </w:rPr>
              <w:t>0,0</w:t>
            </w:r>
          </w:p>
        </w:tc>
        <w:tc>
          <w:tcPr>
            <w:tcW w:w="85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7B229D" w:rsidRDefault="00D232E1" w:rsidP="004478AD">
            <w:pPr>
              <w:spacing w:after="0" w:line="240" w:lineRule="auto"/>
              <w:jc w:val="center"/>
              <w:rPr>
                <w:rFonts w:ascii="Times New Roman" w:hAnsi="Times New Roman"/>
                <w:b/>
                <w:color w:val="000000"/>
                <w:sz w:val="16"/>
                <w:szCs w:val="16"/>
              </w:rPr>
            </w:pPr>
            <w:r w:rsidRPr="007B229D">
              <w:rPr>
                <w:rFonts w:ascii="Times New Roman" w:hAnsi="Times New Roman"/>
                <w:b/>
                <w:color w:val="000000"/>
                <w:sz w:val="16"/>
                <w:szCs w:val="16"/>
              </w:rPr>
              <w:t>0,0</w:t>
            </w:r>
          </w:p>
        </w:tc>
        <w:tc>
          <w:tcPr>
            <w:tcW w:w="70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hAnsi="Times New Roman"/>
                <w:b/>
                <w:color w:val="000000"/>
                <w:sz w:val="16"/>
                <w:szCs w:val="16"/>
              </w:rPr>
            </w:pPr>
            <w:r w:rsidRPr="007B229D">
              <w:rPr>
                <w:rFonts w:ascii="Times New Roman" w:hAnsi="Times New Roman"/>
                <w:b/>
                <w:color w:val="000000"/>
                <w:sz w:val="16"/>
                <w:szCs w:val="16"/>
              </w:rPr>
              <w:t>0,0</w:t>
            </w:r>
          </w:p>
        </w:tc>
        <w:tc>
          <w:tcPr>
            <w:tcW w:w="5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hAnsi="Times New Roman"/>
                <w:b/>
                <w:color w:val="000000"/>
                <w:sz w:val="16"/>
                <w:szCs w:val="16"/>
              </w:rPr>
            </w:pPr>
            <w:r w:rsidRPr="007B229D">
              <w:rPr>
                <w:rFonts w:ascii="Times New Roman" w:hAnsi="Times New Roman"/>
                <w:b/>
                <w:color w:val="000000"/>
                <w:sz w:val="16"/>
                <w:szCs w:val="16"/>
              </w:rPr>
              <w:t>0,0</w:t>
            </w:r>
          </w:p>
        </w:tc>
        <w:tc>
          <w:tcPr>
            <w:tcW w:w="55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hAnsi="Times New Roman"/>
                <w:b/>
                <w:color w:val="000000"/>
                <w:sz w:val="16"/>
                <w:szCs w:val="16"/>
              </w:rPr>
            </w:pPr>
            <w:r w:rsidRPr="007B229D">
              <w:rPr>
                <w:rFonts w:ascii="Times New Roman" w:hAnsi="Times New Roman"/>
                <w:b/>
                <w:color w:val="000000"/>
                <w:sz w:val="16"/>
                <w:szCs w:val="16"/>
              </w:rPr>
              <w:t>0,0</w:t>
            </w:r>
          </w:p>
        </w:tc>
        <w:tc>
          <w:tcPr>
            <w:tcW w:w="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7B229D" w:rsidRDefault="00D232E1" w:rsidP="004478AD">
            <w:pPr>
              <w:spacing w:after="0" w:line="240" w:lineRule="auto"/>
              <w:rPr>
                <w:rFonts w:ascii="Times New Roman" w:hAnsi="Times New Roman"/>
                <w:b/>
                <w:color w:val="000000"/>
                <w:sz w:val="16"/>
                <w:szCs w:val="16"/>
              </w:rPr>
            </w:pPr>
            <w:r w:rsidRPr="007B229D">
              <w:rPr>
                <w:rFonts w:ascii="Times New Roman" w:hAnsi="Times New Roman"/>
                <w:b/>
                <w:color w:val="000000"/>
                <w:sz w:val="16"/>
                <w:szCs w:val="16"/>
              </w:rPr>
              <w:t>0,0</w:t>
            </w:r>
          </w:p>
        </w:tc>
        <w:tc>
          <w:tcPr>
            <w:tcW w:w="754" w:type="dxa"/>
            <w:tcBorders>
              <w:top w:val="single" w:sz="4" w:space="0" w:color="auto"/>
              <w:left w:val="single" w:sz="4" w:space="0" w:color="auto"/>
              <w:bottom w:val="single" w:sz="4" w:space="0" w:color="auto"/>
              <w:right w:val="single" w:sz="4" w:space="0" w:color="auto"/>
            </w:tcBorders>
            <w:shd w:val="clear" w:color="000000" w:fill="FFFFFF"/>
          </w:tcPr>
          <w:p w:rsidR="00D232E1" w:rsidRPr="007B229D" w:rsidRDefault="00D232E1" w:rsidP="004478AD">
            <w:pPr>
              <w:spacing w:after="0" w:line="240" w:lineRule="auto"/>
              <w:rPr>
                <w:rFonts w:ascii="Times New Roman" w:hAnsi="Times New Roman"/>
                <w:b/>
                <w:color w:val="000000"/>
                <w:sz w:val="16"/>
                <w:szCs w:val="16"/>
              </w:rPr>
            </w:pPr>
            <w:r w:rsidRPr="007B229D">
              <w:rPr>
                <w:rFonts w:ascii="Times New Roman" w:hAnsi="Times New Roman"/>
                <w:b/>
                <w:color w:val="000000"/>
                <w:sz w:val="16"/>
                <w:szCs w:val="16"/>
              </w:rPr>
              <w:t>0,0</w:t>
            </w:r>
          </w:p>
        </w:tc>
        <w:tc>
          <w:tcPr>
            <w:tcW w:w="754" w:type="dxa"/>
            <w:tcBorders>
              <w:top w:val="single" w:sz="4" w:space="0" w:color="auto"/>
              <w:left w:val="single" w:sz="4" w:space="0" w:color="auto"/>
              <w:bottom w:val="single" w:sz="4" w:space="0" w:color="auto"/>
              <w:right w:val="single" w:sz="4" w:space="0" w:color="auto"/>
            </w:tcBorders>
            <w:shd w:val="clear" w:color="000000" w:fill="FFFFFF"/>
          </w:tcPr>
          <w:p w:rsidR="00D232E1" w:rsidRPr="007B229D" w:rsidRDefault="00D232E1" w:rsidP="004478AD">
            <w:pPr>
              <w:spacing w:after="0" w:line="240" w:lineRule="auto"/>
              <w:rPr>
                <w:rFonts w:ascii="Times New Roman" w:hAnsi="Times New Roman"/>
                <w:b/>
                <w:color w:val="000000"/>
                <w:sz w:val="16"/>
                <w:szCs w:val="16"/>
              </w:rPr>
            </w:pPr>
            <w:r w:rsidRPr="007B229D">
              <w:rPr>
                <w:rFonts w:ascii="Times New Roman" w:hAnsi="Times New Roman"/>
                <w:b/>
                <w:color w:val="000000"/>
                <w:sz w:val="16"/>
                <w:szCs w:val="16"/>
              </w:rPr>
              <w:t>0,00</w:t>
            </w:r>
          </w:p>
        </w:tc>
      </w:tr>
    </w:tbl>
    <w:p w:rsidR="00D232E1" w:rsidRPr="0070326C" w:rsidRDefault="00D232E1" w:rsidP="00D232E1">
      <w:pPr>
        <w:autoSpaceDE w:val="0"/>
        <w:autoSpaceDN w:val="0"/>
        <w:adjustRightInd w:val="0"/>
        <w:spacing w:after="0" w:line="240" w:lineRule="auto"/>
        <w:jc w:val="center"/>
        <w:rPr>
          <w:rFonts w:ascii="Times New Roman" w:hAnsi="Times New Roman"/>
          <w:b/>
          <w:sz w:val="18"/>
          <w:szCs w:val="18"/>
          <w:lang w:eastAsia="ru-RU"/>
        </w:rPr>
      </w:pPr>
    </w:p>
    <w:p w:rsidR="00D232E1" w:rsidRPr="0070326C" w:rsidRDefault="00D232E1" w:rsidP="00D232E1">
      <w:pPr>
        <w:pStyle w:val="10"/>
        <w:spacing w:line="240" w:lineRule="auto"/>
        <w:ind w:firstLine="0"/>
        <w:rPr>
          <w:sz w:val="18"/>
          <w:szCs w:val="18"/>
        </w:rPr>
      </w:pPr>
    </w:p>
    <w:p w:rsidR="00D232E1" w:rsidRPr="00945782" w:rsidRDefault="00D232E1" w:rsidP="00D232E1">
      <w:pPr>
        <w:pStyle w:val="ConsPlusTitle"/>
        <w:widowControl/>
        <w:ind w:firstLine="567"/>
        <w:jc w:val="center"/>
        <w:rPr>
          <w:rFonts w:ascii="Times New Roman" w:hAnsi="Times New Roman" w:cs="Times New Roman"/>
          <w:bCs w:val="0"/>
          <w:sz w:val="24"/>
          <w:szCs w:val="24"/>
        </w:rPr>
      </w:pPr>
      <w:r w:rsidRPr="0070326C">
        <w:rPr>
          <w:rFonts w:ascii="Times New Roman" w:hAnsi="Times New Roman" w:cs="Times New Roman"/>
          <w:bCs w:val="0"/>
          <w:sz w:val="24"/>
          <w:szCs w:val="24"/>
        </w:rPr>
        <w:t>Структура подпрограммы 3. «</w:t>
      </w:r>
      <w:r w:rsidRPr="0070326C">
        <w:rPr>
          <w:rFonts w:ascii="Times New Roman" w:hAnsi="Times New Roman" w:cs="Times New Roman"/>
          <w:sz w:val="24"/>
          <w:szCs w:val="24"/>
        </w:rPr>
        <w:t>Народное творчество и культурно-досуговая деятельность</w:t>
      </w:r>
      <w:r w:rsidRPr="0070326C">
        <w:rPr>
          <w:rFonts w:ascii="Times New Roman" w:hAnsi="Times New Roman" w:cs="Times New Roman"/>
          <w:bCs w:val="0"/>
          <w:sz w:val="24"/>
          <w:szCs w:val="24"/>
        </w:rPr>
        <w:t>»</w:t>
      </w:r>
    </w:p>
    <w:tbl>
      <w:tblPr>
        <w:tblW w:w="11572" w:type="dxa"/>
        <w:tblInd w:w="-1197" w:type="dxa"/>
        <w:tblLayout w:type="fixed"/>
        <w:tblLook w:val="04A0" w:firstRow="1" w:lastRow="0" w:firstColumn="1" w:lastColumn="0" w:noHBand="0" w:noVBand="1"/>
      </w:tblPr>
      <w:tblGrid>
        <w:gridCol w:w="236"/>
        <w:gridCol w:w="1335"/>
        <w:gridCol w:w="139"/>
        <w:gridCol w:w="423"/>
        <w:gridCol w:w="140"/>
        <w:gridCol w:w="141"/>
        <w:gridCol w:w="563"/>
        <w:gridCol w:w="270"/>
        <w:gridCol w:w="12"/>
        <w:gridCol w:w="703"/>
        <w:gridCol w:w="141"/>
        <w:gridCol w:w="704"/>
        <w:gridCol w:w="844"/>
        <w:gridCol w:w="141"/>
        <w:gridCol w:w="845"/>
        <w:gridCol w:w="119"/>
        <w:gridCol w:w="21"/>
        <w:gridCol w:w="830"/>
        <w:gridCol w:w="15"/>
        <w:gridCol w:w="111"/>
        <w:gridCol w:w="30"/>
        <w:gridCol w:w="844"/>
        <w:gridCol w:w="141"/>
        <w:gridCol w:w="986"/>
        <w:gridCol w:w="1126"/>
        <w:gridCol w:w="712"/>
      </w:tblGrid>
      <w:tr w:rsidR="00D232E1" w:rsidRPr="005019FB" w:rsidTr="004478AD">
        <w:trPr>
          <w:trHeight w:val="372"/>
          <w:tblHeader/>
        </w:trPr>
        <w:tc>
          <w:tcPr>
            <w:tcW w:w="1710" w:type="dxa"/>
            <w:gridSpan w:val="3"/>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Наименование</w:t>
            </w:r>
          </w:p>
        </w:tc>
        <w:tc>
          <w:tcPr>
            <w:tcW w:w="704" w:type="dxa"/>
            <w:gridSpan w:val="3"/>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Ед. изм.</w:t>
            </w:r>
          </w:p>
        </w:tc>
        <w:tc>
          <w:tcPr>
            <w:tcW w:w="845" w:type="dxa"/>
            <w:gridSpan w:val="3"/>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2015</w:t>
            </w:r>
          </w:p>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8313" w:type="dxa"/>
            <w:gridSpan w:val="17"/>
            <w:tcBorders>
              <w:top w:val="single" w:sz="4" w:space="0" w:color="auto"/>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 xml:space="preserve">                 Прогнозный период</w:t>
            </w:r>
          </w:p>
        </w:tc>
      </w:tr>
      <w:tr w:rsidR="00D232E1" w:rsidRPr="005019FB" w:rsidTr="004478AD">
        <w:trPr>
          <w:trHeight w:val="372"/>
          <w:tblHeader/>
        </w:trPr>
        <w:tc>
          <w:tcPr>
            <w:tcW w:w="1710" w:type="dxa"/>
            <w:gridSpan w:val="3"/>
            <w:vMerge/>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704" w:type="dxa"/>
            <w:gridSpan w:val="3"/>
            <w:vMerge/>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845" w:type="dxa"/>
            <w:gridSpan w:val="3"/>
            <w:vMerge/>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703" w:type="dxa"/>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2016 год</w:t>
            </w:r>
          </w:p>
        </w:tc>
        <w:tc>
          <w:tcPr>
            <w:tcW w:w="845" w:type="dxa"/>
            <w:gridSpan w:val="2"/>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2017 год</w:t>
            </w:r>
          </w:p>
        </w:tc>
        <w:tc>
          <w:tcPr>
            <w:tcW w:w="985" w:type="dxa"/>
            <w:gridSpan w:val="2"/>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2018 год</w:t>
            </w:r>
          </w:p>
        </w:tc>
        <w:tc>
          <w:tcPr>
            <w:tcW w:w="845" w:type="dxa"/>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2019 год</w:t>
            </w:r>
          </w:p>
        </w:tc>
        <w:tc>
          <w:tcPr>
            <w:tcW w:w="1096" w:type="dxa"/>
            <w:gridSpan w:val="5"/>
            <w:tcBorders>
              <w:top w:val="nil"/>
              <w:left w:val="nil"/>
              <w:bottom w:val="single" w:sz="8" w:space="0" w:color="auto"/>
              <w:right w:val="single" w:sz="4"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2020</w:t>
            </w:r>
          </w:p>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874" w:type="dxa"/>
            <w:gridSpan w:val="2"/>
            <w:tcBorders>
              <w:top w:val="nil"/>
              <w:left w:val="single" w:sz="4"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2021</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1126" w:type="dxa"/>
            <w:gridSpan w:val="2"/>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2022</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 год</w:t>
            </w:r>
          </w:p>
        </w:tc>
        <w:tc>
          <w:tcPr>
            <w:tcW w:w="1126"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2023</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2024 год</w:t>
            </w:r>
          </w:p>
        </w:tc>
      </w:tr>
      <w:tr w:rsidR="00D232E1" w:rsidRPr="005019FB" w:rsidTr="004478AD">
        <w:trPr>
          <w:trHeight w:val="372"/>
          <w:tblHeader/>
        </w:trPr>
        <w:tc>
          <w:tcPr>
            <w:tcW w:w="11572" w:type="dxa"/>
            <w:gridSpan w:val="26"/>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Цель:Сохранение и развитие народных художественных традиций и создание равных условий для культурного развития</w:t>
            </w:r>
          </w:p>
        </w:tc>
      </w:tr>
      <w:tr w:rsidR="00D232E1" w:rsidRPr="005019FB" w:rsidTr="004478AD">
        <w:trPr>
          <w:trHeight w:val="372"/>
          <w:tblHeader/>
        </w:trPr>
        <w:tc>
          <w:tcPr>
            <w:tcW w:w="11572" w:type="dxa"/>
            <w:gridSpan w:val="26"/>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Задача</w:t>
            </w:r>
            <w:r w:rsidRPr="005019FB">
              <w:rPr>
                <w:rFonts w:ascii="Times New Roman" w:eastAsia="Times New Roman" w:hAnsi="Times New Roman"/>
                <w:b/>
                <w:color w:val="000000"/>
                <w:sz w:val="16"/>
                <w:szCs w:val="16"/>
                <w:lang w:eastAsia="ru-RU"/>
              </w:rPr>
              <w:t>: Создание условий для развития массового художественного творчества и культурно-досуговой деятельности</w:t>
            </w:r>
          </w:p>
        </w:tc>
      </w:tr>
      <w:tr w:rsidR="00D232E1" w:rsidRPr="005019FB" w:rsidTr="004478AD">
        <w:trPr>
          <w:trHeight w:val="372"/>
          <w:tblHeader/>
        </w:trPr>
        <w:tc>
          <w:tcPr>
            <w:tcW w:w="11572" w:type="dxa"/>
            <w:gridSpan w:val="26"/>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Целевые индикаторы</w:t>
            </w:r>
          </w:p>
        </w:tc>
      </w:tr>
      <w:tr w:rsidR="00D232E1" w:rsidRPr="005019FB" w:rsidTr="004478AD">
        <w:trPr>
          <w:trHeight w:val="3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Количество культурно-досуговых мероприятий</w:t>
            </w:r>
          </w:p>
        </w:tc>
        <w:tc>
          <w:tcPr>
            <w:tcW w:w="703"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ед.</w:t>
            </w:r>
          </w:p>
        </w:tc>
        <w:tc>
          <w:tcPr>
            <w:tcW w:w="986" w:type="dxa"/>
            <w:gridSpan w:val="4"/>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2404</w:t>
            </w:r>
          </w:p>
        </w:tc>
        <w:tc>
          <w:tcPr>
            <w:tcW w:w="703"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2550</w:t>
            </w: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2560</w:t>
            </w: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2650</w:t>
            </w:r>
          </w:p>
        </w:tc>
        <w:tc>
          <w:tcPr>
            <w:tcW w:w="845"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2550</w:t>
            </w:r>
          </w:p>
        </w:tc>
        <w:tc>
          <w:tcPr>
            <w:tcW w:w="970" w:type="dxa"/>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2550</w:t>
            </w:r>
          </w:p>
        </w:tc>
        <w:tc>
          <w:tcPr>
            <w:tcW w:w="1000" w:type="dxa"/>
            <w:gridSpan w:val="4"/>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968</w:t>
            </w:r>
          </w:p>
        </w:tc>
        <w:tc>
          <w:tcPr>
            <w:tcW w:w="1126" w:type="dxa"/>
            <w:gridSpan w:val="2"/>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2296</w:t>
            </w:r>
          </w:p>
        </w:tc>
        <w:tc>
          <w:tcPr>
            <w:tcW w:w="1126"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2660</w:t>
            </w: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2800</w:t>
            </w:r>
          </w:p>
        </w:tc>
      </w:tr>
      <w:tr w:rsidR="00D232E1" w:rsidRPr="005019FB" w:rsidTr="004478AD">
        <w:trPr>
          <w:trHeight w:val="42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Соотношение посещаемости населения платных культурно – досуговых мероприятий, проводимых  муниципальными учреждениями культуры к общему населению</w:t>
            </w:r>
          </w:p>
        </w:tc>
        <w:tc>
          <w:tcPr>
            <w:tcW w:w="703"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w:t>
            </w:r>
          </w:p>
        </w:tc>
        <w:tc>
          <w:tcPr>
            <w:tcW w:w="986" w:type="dxa"/>
            <w:gridSpan w:val="4"/>
            <w:tcBorders>
              <w:top w:val="nil"/>
              <w:left w:val="nil"/>
              <w:bottom w:val="single" w:sz="8" w:space="0" w:color="auto"/>
              <w:right w:val="single" w:sz="8" w:space="0" w:color="auto"/>
            </w:tcBorders>
            <w:shd w:val="clear" w:color="000000" w:fill="FFFFFF"/>
            <w:noWrap/>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148,7</w:t>
            </w:r>
          </w:p>
        </w:tc>
        <w:tc>
          <w:tcPr>
            <w:tcW w:w="703"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150,1</w:t>
            </w:r>
          </w:p>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151,6</w:t>
            </w: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color w:val="000000"/>
                <w:sz w:val="16"/>
                <w:szCs w:val="16"/>
              </w:rPr>
            </w:pPr>
            <w:r w:rsidRPr="005019FB">
              <w:rPr>
                <w:rFonts w:ascii="Times New Roman" w:hAnsi="Times New Roman"/>
                <w:color w:val="000000"/>
                <w:sz w:val="16"/>
                <w:szCs w:val="16"/>
              </w:rPr>
              <w:t>165,8</w:t>
            </w:r>
          </w:p>
        </w:tc>
        <w:tc>
          <w:tcPr>
            <w:tcW w:w="845"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color w:val="000000"/>
                <w:sz w:val="16"/>
                <w:szCs w:val="16"/>
              </w:rPr>
            </w:pPr>
            <w:r w:rsidRPr="005019FB">
              <w:rPr>
                <w:rFonts w:ascii="Times New Roman" w:hAnsi="Times New Roman"/>
                <w:color w:val="000000"/>
                <w:sz w:val="16"/>
                <w:szCs w:val="16"/>
              </w:rPr>
              <w:t>166</w:t>
            </w:r>
          </w:p>
        </w:tc>
        <w:tc>
          <w:tcPr>
            <w:tcW w:w="970" w:type="dxa"/>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170</w:t>
            </w:r>
          </w:p>
        </w:tc>
        <w:tc>
          <w:tcPr>
            <w:tcW w:w="1000" w:type="dxa"/>
            <w:gridSpan w:val="4"/>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45</w:t>
            </w:r>
          </w:p>
        </w:tc>
        <w:tc>
          <w:tcPr>
            <w:tcW w:w="1126" w:type="dxa"/>
            <w:gridSpan w:val="2"/>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170</w:t>
            </w:r>
          </w:p>
        </w:tc>
        <w:tc>
          <w:tcPr>
            <w:tcW w:w="1126"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175</w:t>
            </w: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p>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180</w:t>
            </w:r>
          </w:p>
        </w:tc>
      </w:tr>
      <w:tr w:rsidR="00D232E1" w:rsidRPr="005019FB" w:rsidTr="004478AD">
        <w:trPr>
          <w:trHeight w:val="422"/>
        </w:trPr>
        <w:tc>
          <w:tcPr>
            <w:tcW w:w="9734" w:type="dxa"/>
            <w:gridSpan w:val="24"/>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Задача</w:t>
            </w:r>
            <w:r w:rsidRPr="005019FB">
              <w:rPr>
                <w:rFonts w:ascii="Times New Roman" w:eastAsia="Times New Roman" w:hAnsi="Times New Roman"/>
                <w:b/>
                <w:sz w:val="16"/>
                <w:szCs w:val="16"/>
                <w:lang w:eastAsia="ru-RU"/>
              </w:rPr>
              <w:t>: Возрождение и сохранение традиционных жанров народного творчества</w:t>
            </w:r>
          </w:p>
        </w:tc>
        <w:tc>
          <w:tcPr>
            <w:tcW w:w="1126"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712"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r>
      <w:tr w:rsidR="00D232E1" w:rsidRPr="005019FB" w:rsidTr="004478AD">
        <w:trPr>
          <w:trHeight w:val="422"/>
        </w:trPr>
        <w:tc>
          <w:tcPr>
            <w:tcW w:w="9734" w:type="dxa"/>
            <w:gridSpan w:val="24"/>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Целевые индикаторы</w:t>
            </w:r>
          </w:p>
        </w:tc>
        <w:tc>
          <w:tcPr>
            <w:tcW w:w="1126"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c>
          <w:tcPr>
            <w:tcW w:w="712"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sz w:val="16"/>
                <w:szCs w:val="16"/>
                <w:lang w:eastAsia="ru-RU"/>
              </w:rPr>
            </w:pPr>
          </w:p>
        </w:tc>
      </w:tr>
      <w:tr w:rsidR="00D232E1" w:rsidRPr="005019FB" w:rsidTr="004478AD">
        <w:trPr>
          <w:trHeight w:val="4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Количество мероприятий по сохранению нематериального культурного </w:t>
            </w:r>
            <w:r w:rsidRPr="005019FB">
              <w:rPr>
                <w:rFonts w:ascii="Times New Roman" w:eastAsia="Times New Roman" w:hAnsi="Times New Roman"/>
                <w:color w:val="000000"/>
                <w:sz w:val="16"/>
                <w:szCs w:val="16"/>
                <w:lang w:eastAsia="ru-RU"/>
              </w:rPr>
              <w:lastRenderedPageBreak/>
              <w:t>наследия</w:t>
            </w:r>
          </w:p>
        </w:tc>
        <w:tc>
          <w:tcPr>
            <w:tcW w:w="703"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lastRenderedPageBreak/>
              <w:t>ед.</w:t>
            </w:r>
          </w:p>
        </w:tc>
        <w:tc>
          <w:tcPr>
            <w:tcW w:w="986" w:type="dxa"/>
            <w:gridSpan w:val="4"/>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273</w:t>
            </w:r>
          </w:p>
        </w:tc>
        <w:tc>
          <w:tcPr>
            <w:tcW w:w="703"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283</w:t>
            </w: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293</w:t>
            </w:r>
          </w:p>
        </w:tc>
        <w:tc>
          <w:tcPr>
            <w:tcW w:w="844"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303</w:t>
            </w:r>
          </w:p>
        </w:tc>
        <w:tc>
          <w:tcPr>
            <w:tcW w:w="986"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313</w:t>
            </w:r>
          </w:p>
        </w:tc>
        <w:tc>
          <w:tcPr>
            <w:tcW w:w="970" w:type="dxa"/>
            <w:gridSpan w:val="3"/>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323</w:t>
            </w:r>
          </w:p>
        </w:tc>
        <w:tc>
          <w:tcPr>
            <w:tcW w:w="1000" w:type="dxa"/>
            <w:gridSpan w:val="4"/>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333</w:t>
            </w:r>
          </w:p>
        </w:tc>
        <w:tc>
          <w:tcPr>
            <w:tcW w:w="1126" w:type="dxa"/>
            <w:gridSpan w:val="2"/>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343</w:t>
            </w:r>
          </w:p>
        </w:tc>
        <w:tc>
          <w:tcPr>
            <w:tcW w:w="1126"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353</w:t>
            </w: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363</w:t>
            </w:r>
          </w:p>
        </w:tc>
      </w:tr>
      <w:tr w:rsidR="00D232E1" w:rsidRPr="005019FB" w:rsidTr="004478AD">
        <w:trPr>
          <w:trHeight w:val="4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lastRenderedPageBreak/>
              <w:t>Количество методических выездов</w:t>
            </w:r>
          </w:p>
        </w:tc>
        <w:tc>
          <w:tcPr>
            <w:tcW w:w="703"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ед.</w:t>
            </w:r>
          </w:p>
        </w:tc>
        <w:tc>
          <w:tcPr>
            <w:tcW w:w="986" w:type="dxa"/>
            <w:gridSpan w:val="4"/>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703"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844"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986" w:type="dxa"/>
            <w:gridSpan w:val="2"/>
            <w:tcBorders>
              <w:top w:val="nil"/>
              <w:left w:val="nil"/>
              <w:bottom w:val="single" w:sz="4"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970" w:type="dxa"/>
            <w:gridSpan w:val="3"/>
            <w:tcBorders>
              <w:top w:val="nil"/>
              <w:left w:val="nil"/>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1000" w:type="dxa"/>
            <w:gridSpan w:val="4"/>
            <w:tcBorders>
              <w:top w:val="nil"/>
              <w:left w:val="single" w:sz="4"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1126" w:type="dxa"/>
            <w:gridSpan w:val="2"/>
            <w:tcBorders>
              <w:top w:val="nil"/>
              <w:left w:val="single" w:sz="4"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1126" w:type="dxa"/>
            <w:tcBorders>
              <w:top w:val="nil"/>
              <w:left w:val="single" w:sz="4"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c>
          <w:tcPr>
            <w:tcW w:w="712" w:type="dxa"/>
            <w:tcBorders>
              <w:top w:val="nil"/>
              <w:left w:val="single" w:sz="4"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56</w:t>
            </w:r>
          </w:p>
        </w:tc>
      </w:tr>
      <w:tr w:rsidR="00D232E1" w:rsidRPr="005019FB" w:rsidTr="004478AD">
        <w:trPr>
          <w:trHeight w:val="472"/>
        </w:trPr>
        <w:tc>
          <w:tcPr>
            <w:tcW w:w="9734" w:type="dxa"/>
            <w:gridSpan w:val="24"/>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Задача:</w:t>
            </w:r>
            <w:r w:rsidRPr="005019FB">
              <w:rPr>
                <w:rFonts w:ascii="Times New Roman" w:eastAsia="Times New Roman" w:hAnsi="Times New Roman"/>
                <w:b/>
                <w:color w:val="000000"/>
                <w:sz w:val="16"/>
                <w:szCs w:val="16"/>
                <w:lang w:eastAsia="ru-RU"/>
              </w:rPr>
              <w:t xml:space="preserve"> Создание условий для развития и поддержки добровольческих (волонтерских) движений в сфере культуры</w:t>
            </w:r>
          </w:p>
        </w:tc>
        <w:tc>
          <w:tcPr>
            <w:tcW w:w="1126"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712"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r>
      <w:tr w:rsidR="00D232E1" w:rsidRPr="005019FB" w:rsidTr="004478AD">
        <w:trPr>
          <w:trHeight w:val="472"/>
        </w:trPr>
        <w:tc>
          <w:tcPr>
            <w:tcW w:w="9734" w:type="dxa"/>
            <w:gridSpan w:val="24"/>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Целевые индикаторы</w:t>
            </w:r>
          </w:p>
        </w:tc>
        <w:tc>
          <w:tcPr>
            <w:tcW w:w="1126"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p>
        </w:tc>
        <w:tc>
          <w:tcPr>
            <w:tcW w:w="712"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jc w:val="center"/>
              <w:rPr>
                <w:rFonts w:ascii="Times New Roman" w:eastAsia="Times New Roman" w:hAnsi="Times New Roman"/>
                <w:color w:val="000000"/>
                <w:sz w:val="16"/>
                <w:szCs w:val="16"/>
                <w:lang w:eastAsia="ru-RU"/>
              </w:rPr>
            </w:pPr>
          </w:p>
        </w:tc>
      </w:tr>
      <w:tr w:rsidR="00D232E1" w:rsidRPr="005019FB" w:rsidTr="004478AD">
        <w:trPr>
          <w:trHeight w:val="472"/>
        </w:trPr>
        <w:tc>
          <w:tcPr>
            <w:tcW w:w="1570" w:type="dxa"/>
            <w:gridSpan w:val="2"/>
            <w:tcBorders>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Количество добровольческих (волонтерских) мероприятий </w:t>
            </w:r>
          </w:p>
        </w:tc>
        <w:tc>
          <w:tcPr>
            <w:tcW w:w="703" w:type="dxa"/>
            <w:gridSpan w:val="3"/>
            <w:tcBorders>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974" w:type="dxa"/>
            <w:gridSpan w:val="3"/>
            <w:tcBorders>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856" w:type="dxa"/>
            <w:gridSpan w:val="3"/>
            <w:tcBorders>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704" w:type="dxa"/>
            <w:tcBorders>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844" w:type="dxa"/>
            <w:tcBorders>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1105" w:type="dxa"/>
            <w:gridSpan w:val="3"/>
            <w:tcBorders>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866" w:type="dxa"/>
            <w:gridSpan w:val="3"/>
            <w:tcBorders>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985" w:type="dxa"/>
            <w:gridSpan w:val="3"/>
            <w:tcBorders>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w:t>
            </w:r>
          </w:p>
        </w:tc>
        <w:tc>
          <w:tcPr>
            <w:tcW w:w="1126" w:type="dxa"/>
            <w:gridSpan w:val="2"/>
            <w:tcBorders>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w:t>
            </w:r>
          </w:p>
        </w:tc>
        <w:tc>
          <w:tcPr>
            <w:tcW w:w="1126" w:type="dxa"/>
            <w:tcBorders>
              <w:left w:val="single" w:sz="4" w:space="0" w:color="auto"/>
              <w:bottom w:val="single" w:sz="4" w:space="0" w:color="auto"/>
              <w:right w:val="single" w:sz="4" w:space="0" w:color="auto"/>
            </w:tcBorders>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w:t>
            </w:r>
          </w:p>
        </w:tc>
        <w:tc>
          <w:tcPr>
            <w:tcW w:w="712" w:type="dxa"/>
            <w:tcBorders>
              <w:left w:val="single" w:sz="4" w:space="0" w:color="auto"/>
              <w:bottom w:val="single" w:sz="4" w:space="0" w:color="auto"/>
              <w:right w:val="single" w:sz="4" w:space="0" w:color="auto"/>
            </w:tcBorders>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w:t>
            </w:r>
          </w:p>
        </w:tc>
      </w:tr>
      <w:tr w:rsidR="00D232E1" w:rsidRPr="005019FB" w:rsidTr="004478AD">
        <w:trPr>
          <w:trHeight w:val="472"/>
        </w:trPr>
        <w:tc>
          <w:tcPr>
            <w:tcW w:w="1570" w:type="dxa"/>
            <w:gridSpan w:val="2"/>
            <w:tcBorders>
              <w:top w:val="single" w:sz="4" w:space="0" w:color="auto"/>
              <w:left w:val="single" w:sz="4"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Количество добровольческих (волонтерских) движений задействованных в сфере культуры</w:t>
            </w:r>
          </w:p>
        </w:tc>
        <w:tc>
          <w:tcPr>
            <w:tcW w:w="703" w:type="dxa"/>
            <w:gridSpan w:val="3"/>
            <w:tcBorders>
              <w:top w:val="single" w:sz="4" w:space="0" w:color="auto"/>
              <w:left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974" w:type="dxa"/>
            <w:gridSpan w:val="3"/>
            <w:tcBorders>
              <w:top w:val="single" w:sz="4" w:space="0" w:color="auto"/>
              <w:left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856" w:type="dxa"/>
            <w:gridSpan w:val="3"/>
            <w:tcBorders>
              <w:top w:val="single" w:sz="4" w:space="0" w:color="auto"/>
              <w:left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704" w:type="dxa"/>
            <w:tcBorders>
              <w:top w:val="single" w:sz="4" w:space="0" w:color="auto"/>
              <w:left w:val="single" w:sz="4"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844" w:type="dxa"/>
            <w:tcBorders>
              <w:top w:val="single" w:sz="4" w:space="0" w:color="auto"/>
              <w:left w:val="single" w:sz="4"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1105" w:type="dxa"/>
            <w:gridSpan w:val="3"/>
            <w:tcBorders>
              <w:top w:val="single" w:sz="4" w:space="0" w:color="auto"/>
              <w:left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866" w:type="dxa"/>
            <w:gridSpan w:val="3"/>
            <w:tcBorders>
              <w:top w:val="single" w:sz="4" w:space="0" w:color="auto"/>
              <w:left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p>
        </w:tc>
        <w:tc>
          <w:tcPr>
            <w:tcW w:w="985" w:type="dxa"/>
            <w:gridSpan w:val="3"/>
            <w:tcBorders>
              <w:top w:val="single" w:sz="4" w:space="0" w:color="auto"/>
              <w:left w:val="single" w:sz="4"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50</w:t>
            </w:r>
          </w:p>
        </w:tc>
        <w:tc>
          <w:tcPr>
            <w:tcW w:w="1126" w:type="dxa"/>
            <w:gridSpan w:val="2"/>
            <w:tcBorders>
              <w:top w:val="single" w:sz="4" w:space="0" w:color="auto"/>
              <w:left w:val="single" w:sz="4" w:space="0" w:color="auto"/>
              <w:right w:val="single" w:sz="4"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50</w:t>
            </w:r>
          </w:p>
        </w:tc>
        <w:tc>
          <w:tcPr>
            <w:tcW w:w="1126" w:type="dxa"/>
            <w:tcBorders>
              <w:top w:val="single" w:sz="4" w:space="0" w:color="auto"/>
              <w:left w:val="single" w:sz="4" w:space="0" w:color="auto"/>
              <w:right w:val="single" w:sz="4" w:space="0" w:color="auto"/>
            </w:tcBorders>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50</w:t>
            </w:r>
          </w:p>
        </w:tc>
        <w:tc>
          <w:tcPr>
            <w:tcW w:w="712" w:type="dxa"/>
            <w:tcBorders>
              <w:top w:val="single" w:sz="4" w:space="0" w:color="auto"/>
              <w:left w:val="single" w:sz="4" w:space="0" w:color="auto"/>
              <w:right w:val="single" w:sz="4" w:space="0" w:color="auto"/>
            </w:tcBorders>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50</w:t>
            </w:r>
          </w:p>
        </w:tc>
      </w:tr>
      <w:tr w:rsidR="00D232E1" w:rsidRPr="005019FB" w:rsidTr="004478AD">
        <w:trPr>
          <w:trHeight w:val="262"/>
        </w:trPr>
        <w:tc>
          <w:tcPr>
            <w:tcW w:w="234" w:type="dxa"/>
            <w:tcBorders>
              <w:top w:val="single" w:sz="4" w:space="0" w:color="auto"/>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i/>
                <w:color w:val="000000"/>
                <w:sz w:val="16"/>
                <w:szCs w:val="16"/>
                <w:lang w:eastAsia="ru-RU"/>
              </w:rPr>
            </w:pPr>
          </w:p>
        </w:tc>
        <w:tc>
          <w:tcPr>
            <w:tcW w:w="9499" w:type="dxa"/>
            <w:gridSpan w:val="23"/>
            <w:tcBorders>
              <w:top w:val="single" w:sz="4" w:space="0" w:color="auto"/>
              <w:left w:val="single" w:sz="8"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i/>
                <w:color w:val="000000"/>
                <w:sz w:val="16"/>
                <w:szCs w:val="16"/>
                <w:lang w:eastAsia="ru-RU"/>
              </w:rPr>
              <w:t>Мероприятия</w:t>
            </w:r>
          </w:p>
        </w:tc>
        <w:tc>
          <w:tcPr>
            <w:tcW w:w="1126" w:type="dxa"/>
            <w:tcBorders>
              <w:top w:val="single" w:sz="4" w:space="0" w:color="auto"/>
              <w:left w:val="single" w:sz="8"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eastAsia="Times New Roman" w:hAnsi="Times New Roman"/>
                <w:i/>
                <w:color w:val="000000"/>
                <w:sz w:val="16"/>
                <w:szCs w:val="16"/>
                <w:lang w:eastAsia="ru-RU"/>
              </w:rPr>
            </w:pPr>
          </w:p>
        </w:tc>
        <w:tc>
          <w:tcPr>
            <w:tcW w:w="712" w:type="dxa"/>
            <w:tcBorders>
              <w:top w:val="single" w:sz="4" w:space="0" w:color="auto"/>
              <w:left w:val="single" w:sz="8"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eastAsia="Times New Roman" w:hAnsi="Times New Roman"/>
                <w:i/>
                <w:color w:val="000000"/>
                <w:sz w:val="16"/>
                <w:szCs w:val="16"/>
                <w:lang w:eastAsia="ru-RU"/>
              </w:rPr>
            </w:pPr>
          </w:p>
        </w:tc>
      </w:tr>
      <w:tr w:rsidR="00D232E1" w:rsidRPr="005019FB" w:rsidTr="004478AD">
        <w:trPr>
          <w:cantSplit/>
          <w:trHeight w:val="1278"/>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3.1. Оказание муниципальными учреждениями муниципальных услуг (работ) *</w:t>
            </w:r>
          </w:p>
        </w:tc>
        <w:tc>
          <w:tcPr>
            <w:tcW w:w="563"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844" w:type="dxa"/>
            <w:gridSpan w:val="3"/>
            <w:tcBorders>
              <w:top w:val="nil"/>
              <w:left w:val="nil"/>
              <w:bottom w:val="single" w:sz="8" w:space="0" w:color="auto"/>
              <w:right w:val="single" w:sz="8" w:space="0" w:color="auto"/>
            </w:tcBorders>
            <w:shd w:val="clear" w:color="000000" w:fill="FFFFFF"/>
            <w:textDirection w:val="btLr"/>
            <w:vAlign w:val="center"/>
          </w:tcPr>
          <w:p w:rsidR="00D232E1" w:rsidRPr="005019FB" w:rsidRDefault="00D232E1" w:rsidP="004478AD">
            <w:pPr>
              <w:spacing w:after="0" w:line="240" w:lineRule="auto"/>
              <w:jc w:val="center"/>
              <w:rPr>
                <w:rFonts w:ascii="Times New Roman" w:hAnsi="Times New Roman"/>
                <w:color w:val="000000"/>
                <w:sz w:val="16"/>
                <w:szCs w:val="16"/>
                <w:lang w:val="en-US"/>
              </w:rPr>
            </w:pPr>
            <w:r w:rsidRPr="005019FB">
              <w:rPr>
                <w:rFonts w:ascii="Times New Roman" w:hAnsi="Times New Roman"/>
                <w:color w:val="000000"/>
                <w:sz w:val="16"/>
                <w:szCs w:val="16"/>
              </w:rPr>
              <w:t>1</w:t>
            </w:r>
            <w:r w:rsidRPr="005019FB">
              <w:rPr>
                <w:rFonts w:ascii="Times New Roman" w:hAnsi="Times New Roman"/>
                <w:color w:val="000000"/>
                <w:sz w:val="16"/>
                <w:szCs w:val="16"/>
                <w:lang w:val="en-US"/>
              </w:rPr>
              <w:t>8345,27</w:t>
            </w:r>
          </w:p>
        </w:tc>
        <w:tc>
          <w:tcPr>
            <w:tcW w:w="985" w:type="dxa"/>
            <w:gridSpan w:val="3"/>
            <w:tcBorders>
              <w:top w:val="nil"/>
              <w:left w:val="nil"/>
              <w:bottom w:val="single" w:sz="8" w:space="0" w:color="auto"/>
              <w:right w:val="single" w:sz="8" w:space="0" w:color="auto"/>
            </w:tcBorders>
            <w:shd w:val="clear" w:color="000000" w:fill="FFFFFF"/>
            <w:textDirection w:val="btLr"/>
            <w:vAlign w:val="center"/>
          </w:tcPr>
          <w:p w:rsidR="00D232E1" w:rsidRPr="005019FB" w:rsidRDefault="00D232E1" w:rsidP="004478AD">
            <w:pPr>
              <w:spacing w:after="0" w:line="240" w:lineRule="auto"/>
              <w:jc w:val="center"/>
              <w:rPr>
                <w:rFonts w:ascii="Times New Roman" w:hAnsi="Times New Roman"/>
                <w:color w:val="000000"/>
                <w:sz w:val="16"/>
                <w:szCs w:val="16"/>
              </w:rPr>
            </w:pPr>
            <w:r w:rsidRPr="005019FB">
              <w:rPr>
                <w:rFonts w:ascii="Times New Roman" w:hAnsi="Times New Roman"/>
                <w:color w:val="000000"/>
                <w:sz w:val="16"/>
                <w:szCs w:val="16"/>
              </w:rPr>
              <w:t>17353,1*</w:t>
            </w:r>
          </w:p>
        </w:tc>
        <w:tc>
          <w:tcPr>
            <w:tcW w:w="845" w:type="dxa"/>
            <w:gridSpan w:val="2"/>
            <w:tcBorders>
              <w:top w:val="nil"/>
              <w:left w:val="nil"/>
              <w:bottom w:val="single" w:sz="8" w:space="0" w:color="auto"/>
              <w:right w:val="single" w:sz="8" w:space="0" w:color="auto"/>
            </w:tcBorders>
            <w:shd w:val="clear" w:color="000000" w:fill="FFFFFF"/>
            <w:textDirection w:val="btLr"/>
            <w:vAlign w:val="center"/>
          </w:tcPr>
          <w:p w:rsidR="00D232E1" w:rsidRPr="005019FB" w:rsidRDefault="00D232E1" w:rsidP="004478AD">
            <w:pPr>
              <w:spacing w:after="0" w:line="240" w:lineRule="auto"/>
              <w:jc w:val="center"/>
              <w:rPr>
                <w:rFonts w:ascii="Times New Roman" w:hAnsi="Times New Roman"/>
                <w:color w:val="000000"/>
                <w:sz w:val="16"/>
                <w:szCs w:val="16"/>
              </w:rPr>
            </w:pPr>
            <w:r w:rsidRPr="005019FB">
              <w:rPr>
                <w:rFonts w:ascii="Times New Roman" w:hAnsi="Times New Roman"/>
                <w:color w:val="000000"/>
                <w:sz w:val="16"/>
                <w:szCs w:val="16"/>
                <w:lang w:val="en-US"/>
              </w:rPr>
              <w:t>22</w:t>
            </w:r>
            <w:r w:rsidRPr="005019FB">
              <w:rPr>
                <w:rFonts w:ascii="Times New Roman" w:hAnsi="Times New Roman"/>
                <w:color w:val="000000"/>
                <w:sz w:val="16"/>
                <w:szCs w:val="16"/>
              </w:rPr>
              <w:t>794,46*</w:t>
            </w:r>
          </w:p>
        </w:tc>
        <w:tc>
          <w:tcPr>
            <w:tcW w:w="985" w:type="dxa"/>
            <w:gridSpan w:val="2"/>
            <w:tcBorders>
              <w:top w:val="nil"/>
              <w:left w:val="nil"/>
              <w:bottom w:val="single" w:sz="8" w:space="0" w:color="auto"/>
              <w:right w:val="single" w:sz="8" w:space="0" w:color="auto"/>
            </w:tcBorders>
            <w:shd w:val="clear" w:color="000000" w:fill="FFFFFF"/>
            <w:textDirection w:val="btLr"/>
            <w:vAlign w:val="center"/>
          </w:tcPr>
          <w:p w:rsidR="00D232E1" w:rsidRPr="005019FB" w:rsidRDefault="00D232E1" w:rsidP="004478AD">
            <w:pPr>
              <w:spacing w:after="0" w:line="240" w:lineRule="auto"/>
              <w:jc w:val="center"/>
              <w:rPr>
                <w:rFonts w:ascii="Times New Roman" w:hAnsi="Times New Roman"/>
                <w:color w:val="000000"/>
                <w:sz w:val="16"/>
                <w:szCs w:val="16"/>
              </w:rPr>
            </w:pPr>
            <w:r w:rsidRPr="005019FB">
              <w:rPr>
                <w:rFonts w:ascii="Times New Roman" w:hAnsi="Times New Roman"/>
                <w:color w:val="000000"/>
                <w:sz w:val="16"/>
                <w:szCs w:val="16"/>
              </w:rPr>
              <w:t>27988,54*</w:t>
            </w:r>
          </w:p>
        </w:tc>
        <w:tc>
          <w:tcPr>
            <w:tcW w:w="985" w:type="dxa"/>
            <w:gridSpan w:val="3"/>
            <w:tcBorders>
              <w:top w:val="nil"/>
              <w:left w:val="nil"/>
              <w:bottom w:val="single" w:sz="8" w:space="0" w:color="auto"/>
              <w:right w:val="single" w:sz="8" w:space="0" w:color="auto"/>
            </w:tcBorders>
            <w:shd w:val="clear" w:color="000000" w:fill="FFFFFF"/>
            <w:textDirection w:val="btLr"/>
            <w:vAlign w:val="center"/>
          </w:tcPr>
          <w:p w:rsidR="00D232E1" w:rsidRPr="005019FB" w:rsidRDefault="00D232E1" w:rsidP="004478AD">
            <w:pPr>
              <w:spacing w:after="0" w:line="240" w:lineRule="auto"/>
              <w:jc w:val="center"/>
              <w:rPr>
                <w:rFonts w:ascii="Times New Roman" w:hAnsi="Times New Roman"/>
                <w:color w:val="000000"/>
                <w:sz w:val="16"/>
                <w:szCs w:val="16"/>
              </w:rPr>
            </w:pPr>
            <w:r w:rsidRPr="005019FB">
              <w:rPr>
                <w:rFonts w:ascii="Times New Roman" w:hAnsi="Times New Roman"/>
                <w:color w:val="000000"/>
                <w:sz w:val="16"/>
                <w:szCs w:val="16"/>
                <w:lang w:val="en-US"/>
              </w:rPr>
              <w:t>29</w:t>
            </w:r>
            <w:r w:rsidRPr="005019FB">
              <w:rPr>
                <w:rFonts w:ascii="Times New Roman" w:hAnsi="Times New Roman"/>
                <w:color w:val="000000"/>
                <w:sz w:val="16"/>
                <w:szCs w:val="16"/>
              </w:rPr>
              <w:t>838,08*</w:t>
            </w:r>
          </w:p>
        </w:tc>
        <w:tc>
          <w:tcPr>
            <w:tcW w:w="986" w:type="dxa"/>
            <w:gridSpan w:val="4"/>
            <w:tcBorders>
              <w:top w:val="nil"/>
              <w:left w:val="nil"/>
              <w:bottom w:val="single" w:sz="8" w:space="0" w:color="auto"/>
              <w:right w:val="single" w:sz="4" w:space="0" w:color="auto"/>
            </w:tcBorders>
            <w:shd w:val="clear" w:color="000000" w:fill="FFFFFF"/>
            <w:textDirection w:val="btLr"/>
            <w:vAlign w:val="center"/>
          </w:tcPr>
          <w:p w:rsidR="00D232E1" w:rsidRPr="005019FB" w:rsidRDefault="00D232E1" w:rsidP="004478AD">
            <w:pPr>
              <w:spacing w:after="0" w:line="240" w:lineRule="auto"/>
              <w:jc w:val="center"/>
              <w:rPr>
                <w:rFonts w:ascii="Times New Roman" w:hAnsi="Times New Roman"/>
                <w:color w:val="000000"/>
                <w:sz w:val="16"/>
                <w:szCs w:val="16"/>
              </w:rPr>
            </w:pPr>
            <w:r w:rsidRPr="005019FB">
              <w:rPr>
                <w:rFonts w:ascii="Times New Roman" w:hAnsi="Times New Roman"/>
                <w:color w:val="000000"/>
                <w:sz w:val="16"/>
                <w:szCs w:val="16"/>
              </w:rPr>
              <w:t>36344,29*</w:t>
            </w:r>
          </w:p>
        </w:tc>
        <w:tc>
          <w:tcPr>
            <w:tcW w:w="985" w:type="dxa"/>
            <w:gridSpan w:val="2"/>
            <w:tcBorders>
              <w:top w:val="nil"/>
              <w:left w:val="nil"/>
              <w:bottom w:val="single" w:sz="8" w:space="0" w:color="auto"/>
              <w:right w:val="single" w:sz="4" w:space="0" w:color="auto"/>
            </w:tcBorders>
            <w:shd w:val="clear" w:color="000000" w:fill="FFFFFF"/>
            <w:textDirection w:val="btLr"/>
            <w:vAlign w:val="center"/>
          </w:tcPr>
          <w:p w:rsidR="00D232E1" w:rsidRPr="005019FB" w:rsidRDefault="00D232E1" w:rsidP="004478AD">
            <w:pPr>
              <w:jc w:val="center"/>
              <w:rPr>
                <w:rFonts w:ascii="Times New Roman" w:hAnsi="Times New Roman"/>
                <w:color w:val="000000"/>
                <w:sz w:val="16"/>
                <w:szCs w:val="16"/>
              </w:rPr>
            </w:pPr>
            <w:r w:rsidRPr="005019FB">
              <w:rPr>
                <w:rFonts w:ascii="Times New Roman" w:hAnsi="Times New Roman"/>
                <w:color w:val="000000"/>
                <w:sz w:val="16"/>
                <w:szCs w:val="16"/>
              </w:rPr>
              <w:t>43940,50*</w:t>
            </w:r>
          </w:p>
        </w:tc>
        <w:tc>
          <w:tcPr>
            <w:tcW w:w="985" w:type="dxa"/>
            <w:tcBorders>
              <w:top w:val="nil"/>
              <w:left w:val="nil"/>
              <w:bottom w:val="single" w:sz="8" w:space="0" w:color="auto"/>
              <w:right w:val="single" w:sz="4" w:space="0" w:color="auto"/>
            </w:tcBorders>
            <w:shd w:val="clear" w:color="000000" w:fill="FFFFFF"/>
            <w:textDirection w:val="btLr"/>
            <w:vAlign w:val="center"/>
          </w:tcPr>
          <w:p w:rsidR="00D232E1" w:rsidRPr="005019FB" w:rsidRDefault="00D232E1" w:rsidP="004478AD">
            <w:pPr>
              <w:jc w:val="center"/>
              <w:rPr>
                <w:rFonts w:ascii="Times New Roman" w:hAnsi="Times New Roman"/>
                <w:color w:val="000000"/>
                <w:sz w:val="16"/>
                <w:szCs w:val="16"/>
              </w:rPr>
            </w:pPr>
            <w:r w:rsidRPr="005019FB">
              <w:rPr>
                <w:rFonts w:ascii="Times New Roman" w:hAnsi="Times New Roman"/>
                <w:color w:val="000000"/>
                <w:sz w:val="16"/>
                <w:szCs w:val="16"/>
              </w:rPr>
              <w:t>431</w:t>
            </w:r>
            <w:r>
              <w:rPr>
                <w:rFonts w:ascii="Times New Roman" w:hAnsi="Times New Roman"/>
                <w:color w:val="000000"/>
                <w:sz w:val="16"/>
                <w:szCs w:val="16"/>
              </w:rPr>
              <w:t>57,93</w:t>
            </w:r>
            <w:r w:rsidRPr="005019FB">
              <w:rPr>
                <w:rFonts w:ascii="Times New Roman" w:hAnsi="Times New Roman"/>
                <w:color w:val="000000"/>
                <w:sz w:val="16"/>
                <w:szCs w:val="16"/>
              </w:rPr>
              <w:t>*</w:t>
            </w:r>
          </w:p>
        </w:tc>
        <w:tc>
          <w:tcPr>
            <w:tcW w:w="1126" w:type="dxa"/>
            <w:tcBorders>
              <w:top w:val="nil"/>
              <w:left w:val="nil"/>
              <w:bottom w:val="single" w:sz="8" w:space="0" w:color="auto"/>
              <w:right w:val="single" w:sz="4" w:space="0" w:color="auto"/>
            </w:tcBorders>
            <w:shd w:val="clear" w:color="000000" w:fill="FFFFFF"/>
            <w:textDirection w:val="btLr"/>
            <w:vAlign w:val="center"/>
          </w:tcPr>
          <w:p w:rsidR="00D232E1" w:rsidRPr="005019FB" w:rsidRDefault="00D232E1" w:rsidP="004478AD">
            <w:pPr>
              <w:jc w:val="center"/>
              <w:rPr>
                <w:rFonts w:ascii="Times New Roman" w:hAnsi="Times New Roman"/>
                <w:color w:val="000000"/>
                <w:sz w:val="16"/>
                <w:szCs w:val="16"/>
              </w:rPr>
            </w:pPr>
            <w:r w:rsidRPr="005019FB">
              <w:rPr>
                <w:rFonts w:ascii="Times New Roman" w:hAnsi="Times New Roman"/>
                <w:color w:val="000000"/>
                <w:sz w:val="16"/>
                <w:szCs w:val="16"/>
              </w:rPr>
              <w:t>26098,63*</w:t>
            </w:r>
          </w:p>
        </w:tc>
        <w:tc>
          <w:tcPr>
            <w:tcW w:w="712" w:type="dxa"/>
            <w:tcBorders>
              <w:top w:val="nil"/>
              <w:left w:val="nil"/>
              <w:bottom w:val="single" w:sz="8" w:space="0" w:color="auto"/>
              <w:right w:val="single" w:sz="4" w:space="0" w:color="auto"/>
            </w:tcBorders>
            <w:shd w:val="clear" w:color="000000" w:fill="FFFFFF"/>
            <w:textDirection w:val="btLr"/>
          </w:tcPr>
          <w:p w:rsidR="00D232E1" w:rsidRPr="005019FB" w:rsidRDefault="00D232E1" w:rsidP="004478AD">
            <w:pPr>
              <w:jc w:val="center"/>
              <w:rPr>
                <w:rFonts w:ascii="Times New Roman" w:hAnsi="Times New Roman"/>
                <w:color w:val="000000"/>
                <w:sz w:val="16"/>
                <w:szCs w:val="16"/>
              </w:rPr>
            </w:pPr>
            <w:r w:rsidRPr="005019FB">
              <w:rPr>
                <w:rFonts w:ascii="Times New Roman" w:hAnsi="Times New Roman"/>
                <w:color w:val="000000"/>
                <w:sz w:val="16"/>
                <w:szCs w:val="16"/>
              </w:rPr>
              <w:t>26366,05*</w:t>
            </w:r>
          </w:p>
        </w:tc>
      </w:tr>
      <w:tr w:rsidR="00D232E1" w:rsidRPr="005019FB" w:rsidTr="004478AD">
        <w:trPr>
          <w:trHeight w:val="3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3.2. Меры социальной поддержки отдельных категорий граждан</w:t>
            </w:r>
          </w:p>
        </w:tc>
        <w:tc>
          <w:tcPr>
            <w:tcW w:w="563"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w:t>
            </w:r>
          </w:p>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руб.</w:t>
            </w:r>
          </w:p>
        </w:tc>
        <w:tc>
          <w:tcPr>
            <w:tcW w:w="844"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 xml:space="preserve"> 247,737</w:t>
            </w: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280,4</w:t>
            </w: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lang w:val="en-US"/>
              </w:rPr>
            </w:pPr>
            <w:r w:rsidRPr="005019FB">
              <w:rPr>
                <w:rFonts w:ascii="Times New Roman" w:hAnsi="Times New Roman"/>
                <w:color w:val="000000"/>
                <w:sz w:val="16"/>
                <w:szCs w:val="16"/>
              </w:rPr>
              <w:t xml:space="preserve"> </w:t>
            </w:r>
            <w:r w:rsidRPr="005019FB">
              <w:rPr>
                <w:rFonts w:ascii="Times New Roman" w:hAnsi="Times New Roman"/>
                <w:color w:val="000000"/>
                <w:sz w:val="16"/>
                <w:szCs w:val="16"/>
                <w:lang w:val="en-US"/>
              </w:rPr>
              <w:t>298,22</w:t>
            </w: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 xml:space="preserve">  311,1</w:t>
            </w: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 xml:space="preserve">     </w:t>
            </w:r>
            <w:r w:rsidRPr="005019FB">
              <w:rPr>
                <w:rFonts w:ascii="Times New Roman" w:hAnsi="Times New Roman"/>
                <w:color w:val="000000"/>
                <w:sz w:val="16"/>
                <w:szCs w:val="16"/>
                <w:lang w:val="en-US"/>
              </w:rPr>
              <w:t>2</w:t>
            </w:r>
            <w:r w:rsidRPr="005019FB">
              <w:rPr>
                <w:rFonts w:ascii="Times New Roman" w:hAnsi="Times New Roman"/>
                <w:color w:val="000000"/>
                <w:sz w:val="16"/>
                <w:szCs w:val="16"/>
              </w:rPr>
              <w:t>63,51</w:t>
            </w:r>
          </w:p>
        </w:tc>
        <w:tc>
          <w:tcPr>
            <w:tcW w:w="986" w:type="dxa"/>
            <w:gridSpan w:val="4"/>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 xml:space="preserve">  312,96</w:t>
            </w:r>
          </w:p>
        </w:tc>
        <w:tc>
          <w:tcPr>
            <w:tcW w:w="98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318,61</w:t>
            </w:r>
          </w:p>
        </w:tc>
        <w:tc>
          <w:tcPr>
            <w:tcW w:w="985"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271,43</w:t>
            </w:r>
          </w:p>
        </w:tc>
        <w:tc>
          <w:tcPr>
            <w:tcW w:w="112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271,43</w:t>
            </w: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p w:rsidR="00D232E1" w:rsidRPr="005019FB" w:rsidRDefault="00D232E1" w:rsidP="004478AD">
            <w:pPr>
              <w:spacing w:after="0" w:line="240" w:lineRule="auto"/>
              <w:rPr>
                <w:rFonts w:ascii="Times New Roman" w:hAnsi="Times New Roman"/>
                <w:color w:val="000000"/>
                <w:sz w:val="16"/>
                <w:szCs w:val="16"/>
              </w:rPr>
            </w:pPr>
          </w:p>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271,43</w:t>
            </w:r>
          </w:p>
        </w:tc>
      </w:tr>
      <w:tr w:rsidR="00D232E1" w:rsidRPr="005019FB" w:rsidTr="004478AD">
        <w:trPr>
          <w:trHeight w:val="3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Мероприятие3.3.</w:t>
            </w:r>
          </w:p>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Государственная поддержка  лучших работников муниципальных учреждений  культуры</w:t>
            </w:r>
          </w:p>
        </w:tc>
        <w:tc>
          <w:tcPr>
            <w:tcW w:w="563"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844"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 xml:space="preserve">   50,0</w:t>
            </w: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6" w:type="dxa"/>
            <w:gridSpan w:val="4"/>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54,28</w:t>
            </w:r>
          </w:p>
        </w:tc>
        <w:tc>
          <w:tcPr>
            <w:tcW w:w="98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108,55</w:t>
            </w:r>
          </w:p>
        </w:tc>
        <w:tc>
          <w:tcPr>
            <w:tcW w:w="985"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1126"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tc>
      </w:tr>
      <w:tr w:rsidR="00D232E1" w:rsidRPr="005019FB" w:rsidTr="004478AD">
        <w:trPr>
          <w:trHeight w:val="3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Мероприятия 3.4.Строитель-ство, реконструкция, капитальный ремонт и содержание зданий и сооружений отрасли культура МО «Тарбагатайский район»</w:t>
            </w:r>
          </w:p>
        </w:tc>
        <w:tc>
          <w:tcPr>
            <w:tcW w:w="563"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844"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1000,0</w:t>
            </w: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7694,42</w:t>
            </w: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lang w:val="en-US"/>
              </w:rPr>
            </w:pPr>
            <w:r w:rsidRPr="005019FB">
              <w:rPr>
                <w:rFonts w:ascii="Times New Roman" w:hAnsi="Times New Roman"/>
                <w:color w:val="000000"/>
                <w:sz w:val="16"/>
                <w:szCs w:val="16"/>
                <w:lang w:val="en-US"/>
              </w:rPr>
              <w:t>5067,33</w:t>
            </w:r>
          </w:p>
        </w:tc>
        <w:tc>
          <w:tcPr>
            <w:tcW w:w="986" w:type="dxa"/>
            <w:gridSpan w:val="4"/>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3310,24</w:t>
            </w:r>
          </w:p>
        </w:tc>
        <w:tc>
          <w:tcPr>
            <w:tcW w:w="98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9073,53</w:t>
            </w:r>
          </w:p>
        </w:tc>
        <w:tc>
          <w:tcPr>
            <w:tcW w:w="985"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Pr>
                <w:rFonts w:ascii="Times New Roman" w:hAnsi="Times New Roman"/>
                <w:color w:val="000000"/>
                <w:sz w:val="16"/>
                <w:szCs w:val="16"/>
              </w:rPr>
              <w:t>10210,56</w:t>
            </w:r>
            <w:r w:rsidRPr="005019FB">
              <w:rPr>
                <w:rFonts w:ascii="Times New Roman" w:hAnsi="Times New Roman"/>
                <w:color w:val="000000"/>
                <w:sz w:val="16"/>
                <w:szCs w:val="16"/>
              </w:rPr>
              <w:t>*</w:t>
            </w:r>
          </w:p>
        </w:tc>
        <w:tc>
          <w:tcPr>
            <w:tcW w:w="112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tc>
      </w:tr>
      <w:tr w:rsidR="00D232E1" w:rsidRPr="005019FB" w:rsidTr="004478AD">
        <w:trPr>
          <w:trHeight w:val="3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p>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3.5.Укрепление материально-технической базы в культурно-досуговых учреждения</w:t>
            </w:r>
          </w:p>
        </w:tc>
        <w:tc>
          <w:tcPr>
            <w:tcW w:w="563"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844"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1285,15</w:t>
            </w: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740,79</w:t>
            </w: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 xml:space="preserve"> 583,30</w:t>
            </w:r>
          </w:p>
        </w:tc>
        <w:tc>
          <w:tcPr>
            <w:tcW w:w="986" w:type="dxa"/>
            <w:gridSpan w:val="4"/>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 xml:space="preserve"> 341,02</w:t>
            </w:r>
          </w:p>
        </w:tc>
        <w:tc>
          <w:tcPr>
            <w:tcW w:w="98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1186,92</w:t>
            </w:r>
          </w:p>
        </w:tc>
        <w:tc>
          <w:tcPr>
            <w:tcW w:w="985"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Pr>
                <w:rFonts w:ascii="Times New Roman" w:hAnsi="Times New Roman"/>
                <w:color w:val="000000"/>
                <w:sz w:val="16"/>
                <w:szCs w:val="16"/>
              </w:rPr>
              <w:t>1011,92</w:t>
            </w:r>
          </w:p>
        </w:tc>
        <w:tc>
          <w:tcPr>
            <w:tcW w:w="112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tc>
      </w:tr>
      <w:tr w:rsidR="00D232E1" w:rsidRPr="005019FB" w:rsidTr="004478AD">
        <w:trPr>
          <w:trHeight w:val="3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3.6. Поддержка коллективов муниципальных учреждений культуры</w:t>
            </w:r>
          </w:p>
        </w:tc>
        <w:tc>
          <w:tcPr>
            <w:tcW w:w="563"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844"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30,00</w:t>
            </w: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6" w:type="dxa"/>
            <w:gridSpan w:val="4"/>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112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tc>
      </w:tr>
      <w:tr w:rsidR="00D232E1" w:rsidRPr="005019FB" w:rsidTr="004478AD">
        <w:trPr>
          <w:trHeight w:val="3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 xml:space="preserve">Мероприятие 3.7. Государственная </w:t>
            </w:r>
            <w:r w:rsidRPr="005019FB">
              <w:rPr>
                <w:rFonts w:ascii="Times New Roman" w:hAnsi="Times New Roman"/>
                <w:bCs/>
                <w:color w:val="000000"/>
                <w:sz w:val="16"/>
                <w:szCs w:val="16"/>
              </w:rPr>
              <w:lastRenderedPageBreak/>
              <w:t>поддержка муниципальных учреждений культуры</w:t>
            </w:r>
          </w:p>
        </w:tc>
        <w:tc>
          <w:tcPr>
            <w:tcW w:w="563"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lastRenderedPageBreak/>
              <w:t>Тыс. руб.</w:t>
            </w:r>
          </w:p>
        </w:tc>
        <w:tc>
          <w:tcPr>
            <w:tcW w:w="844"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111,72</w:t>
            </w: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6" w:type="dxa"/>
            <w:gridSpan w:val="4"/>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112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tc>
      </w:tr>
      <w:tr w:rsidR="00D232E1" w:rsidRPr="005019FB" w:rsidTr="004478AD">
        <w:trPr>
          <w:trHeight w:val="3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lastRenderedPageBreak/>
              <w:t>Мероприятие 3.8. знаменательных и календарных дат</w:t>
            </w:r>
          </w:p>
        </w:tc>
        <w:tc>
          <w:tcPr>
            <w:tcW w:w="563"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844"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 xml:space="preserve"> 1768,00</w:t>
            </w: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40,00</w:t>
            </w:r>
          </w:p>
        </w:tc>
        <w:tc>
          <w:tcPr>
            <w:tcW w:w="986" w:type="dxa"/>
            <w:gridSpan w:val="4"/>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133,67</w:t>
            </w:r>
          </w:p>
        </w:tc>
        <w:tc>
          <w:tcPr>
            <w:tcW w:w="98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979,00</w:t>
            </w:r>
          </w:p>
        </w:tc>
        <w:tc>
          <w:tcPr>
            <w:tcW w:w="985"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112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tc>
      </w:tr>
      <w:tr w:rsidR="00D232E1" w:rsidRPr="005019FB" w:rsidTr="004478AD">
        <w:trPr>
          <w:trHeight w:val="3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3.9</w:t>
            </w:r>
          </w:p>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По привлечению и поддержки некоммерческих добровольческих (волонтерских) организаций</w:t>
            </w:r>
          </w:p>
          <w:p w:rsidR="00D232E1" w:rsidRPr="005019FB" w:rsidRDefault="00D232E1" w:rsidP="004478AD">
            <w:pPr>
              <w:spacing w:after="0" w:line="240" w:lineRule="auto"/>
              <w:rPr>
                <w:rFonts w:ascii="Times New Roman" w:hAnsi="Times New Roman"/>
                <w:bCs/>
                <w:color w:val="000000"/>
                <w:sz w:val="16"/>
                <w:szCs w:val="16"/>
              </w:rPr>
            </w:pPr>
          </w:p>
        </w:tc>
        <w:tc>
          <w:tcPr>
            <w:tcW w:w="563"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844"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6" w:type="dxa"/>
            <w:gridSpan w:val="4"/>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0,00*</w:t>
            </w:r>
          </w:p>
        </w:tc>
        <w:tc>
          <w:tcPr>
            <w:tcW w:w="985"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 xml:space="preserve">0,00*                                                                                      </w:t>
            </w:r>
          </w:p>
        </w:tc>
        <w:tc>
          <w:tcPr>
            <w:tcW w:w="112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 xml:space="preserve">0,00*                                                                                      </w:t>
            </w: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p w:rsidR="00D232E1" w:rsidRPr="005019FB" w:rsidRDefault="00D232E1" w:rsidP="004478AD">
            <w:pPr>
              <w:spacing w:after="0" w:line="240" w:lineRule="auto"/>
              <w:rPr>
                <w:rFonts w:ascii="Times New Roman" w:hAnsi="Times New Roman"/>
                <w:color w:val="000000"/>
                <w:sz w:val="16"/>
                <w:szCs w:val="16"/>
              </w:rPr>
            </w:pPr>
          </w:p>
          <w:p w:rsidR="00D232E1" w:rsidRPr="005019FB" w:rsidRDefault="00D232E1" w:rsidP="004478AD">
            <w:pPr>
              <w:spacing w:after="0" w:line="240" w:lineRule="auto"/>
              <w:rPr>
                <w:rFonts w:ascii="Times New Roman" w:hAnsi="Times New Roman"/>
                <w:color w:val="000000"/>
                <w:sz w:val="16"/>
                <w:szCs w:val="16"/>
              </w:rPr>
            </w:pPr>
          </w:p>
          <w:p w:rsidR="00D232E1" w:rsidRPr="005019FB" w:rsidRDefault="00D232E1" w:rsidP="004478AD">
            <w:pPr>
              <w:spacing w:after="0" w:line="240" w:lineRule="auto"/>
              <w:rPr>
                <w:rFonts w:ascii="Times New Roman" w:hAnsi="Times New Roman"/>
                <w:color w:val="000000"/>
                <w:sz w:val="16"/>
                <w:szCs w:val="16"/>
              </w:rPr>
            </w:pPr>
            <w:r w:rsidRPr="005019FB">
              <w:rPr>
                <w:rFonts w:ascii="Times New Roman" w:hAnsi="Times New Roman"/>
                <w:color w:val="000000"/>
                <w:sz w:val="16"/>
                <w:szCs w:val="16"/>
              </w:rPr>
              <w:t>0,00*</w:t>
            </w:r>
          </w:p>
        </w:tc>
      </w:tr>
      <w:tr w:rsidR="00D232E1" w:rsidRPr="005019FB" w:rsidTr="004478AD">
        <w:trPr>
          <w:trHeight w:val="372"/>
        </w:trPr>
        <w:tc>
          <w:tcPr>
            <w:tcW w:w="1570" w:type="dxa"/>
            <w:gridSpan w:val="2"/>
            <w:tcBorders>
              <w:top w:val="nil"/>
              <w:left w:val="single" w:sz="8" w:space="0" w:color="auto"/>
              <w:bottom w:val="single" w:sz="8" w:space="0" w:color="auto"/>
              <w:right w:val="single" w:sz="8" w:space="0" w:color="auto"/>
            </w:tcBorders>
            <w:shd w:val="clear" w:color="000000" w:fill="FFFFFF"/>
          </w:tcPr>
          <w:p w:rsidR="00D232E1" w:rsidRDefault="00D232E1" w:rsidP="004478AD">
            <w:pPr>
              <w:spacing w:after="0" w:line="240" w:lineRule="auto"/>
              <w:rPr>
                <w:rFonts w:ascii="Times New Roman" w:hAnsi="Times New Roman"/>
                <w:bCs/>
                <w:color w:val="000000"/>
                <w:sz w:val="16"/>
                <w:szCs w:val="16"/>
              </w:rPr>
            </w:pPr>
            <w:r>
              <w:rPr>
                <w:rFonts w:ascii="Times New Roman" w:hAnsi="Times New Roman"/>
                <w:bCs/>
                <w:color w:val="000000"/>
                <w:sz w:val="16"/>
                <w:szCs w:val="16"/>
              </w:rPr>
              <w:t>Мероприятие 3.10</w:t>
            </w:r>
          </w:p>
          <w:p w:rsidR="00D232E1" w:rsidRPr="005019FB" w:rsidRDefault="00D232E1" w:rsidP="004478AD">
            <w:pPr>
              <w:spacing w:after="0" w:line="240" w:lineRule="auto"/>
              <w:rPr>
                <w:rFonts w:ascii="Times New Roman" w:hAnsi="Times New Roman"/>
                <w:bCs/>
                <w:color w:val="000000"/>
                <w:sz w:val="16"/>
                <w:szCs w:val="16"/>
              </w:rPr>
            </w:pPr>
            <w:r w:rsidRPr="00F24118">
              <w:rPr>
                <w:rFonts w:ascii="Times New Roman" w:hAnsi="Times New Roman"/>
                <w:bCs/>
                <w:sz w:val="16"/>
                <w:szCs w:val="16"/>
              </w:rPr>
              <w:t xml:space="preserve">Организация профессионального образования </w:t>
            </w:r>
            <w:r>
              <w:rPr>
                <w:rFonts w:ascii="Times New Roman" w:hAnsi="Times New Roman"/>
                <w:bCs/>
                <w:sz w:val="16"/>
                <w:szCs w:val="16"/>
              </w:rPr>
              <w:t>работников</w:t>
            </w:r>
            <w:r w:rsidRPr="00F24118">
              <w:rPr>
                <w:rFonts w:ascii="Times New Roman" w:hAnsi="Times New Roman"/>
                <w:bCs/>
                <w:sz w:val="16"/>
                <w:szCs w:val="16"/>
              </w:rPr>
              <w:t xml:space="preserve">  учреждений </w:t>
            </w:r>
            <w:r>
              <w:rPr>
                <w:rFonts w:ascii="Times New Roman" w:hAnsi="Times New Roman"/>
                <w:bCs/>
                <w:sz w:val="16"/>
                <w:szCs w:val="16"/>
              </w:rPr>
              <w:t>культуры</w:t>
            </w:r>
          </w:p>
        </w:tc>
        <w:tc>
          <w:tcPr>
            <w:tcW w:w="563"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844"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84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3"/>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6" w:type="dxa"/>
            <w:gridSpan w:val="4"/>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985"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112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color w:val="000000"/>
                <w:sz w:val="16"/>
                <w:szCs w:val="16"/>
              </w:rPr>
            </w:pPr>
          </w:p>
        </w:tc>
        <w:tc>
          <w:tcPr>
            <w:tcW w:w="71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color w:val="000000"/>
                <w:sz w:val="16"/>
                <w:szCs w:val="16"/>
              </w:rPr>
            </w:pPr>
          </w:p>
        </w:tc>
      </w:tr>
      <w:tr w:rsidR="00D232E1" w:rsidRPr="005019FB" w:rsidTr="004478AD">
        <w:trPr>
          <w:trHeight w:val="748"/>
        </w:trPr>
        <w:tc>
          <w:tcPr>
            <w:tcW w:w="1570"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D232E1" w:rsidRPr="005019FB" w:rsidRDefault="00D232E1" w:rsidP="004478AD">
            <w:pPr>
              <w:spacing w:after="0" w:line="240" w:lineRule="auto"/>
              <w:rPr>
                <w:rFonts w:ascii="Times New Roman" w:hAnsi="Times New Roman"/>
                <w:b/>
                <w:bCs/>
                <w:color w:val="000000"/>
                <w:sz w:val="16"/>
                <w:szCs w:val="16"/>
              </w:rPr>
            </w:pPr>
            <w:r w:rsidRPr="005019FB">
              <w:rPr>
                <w:rFonts w:ascii="Times New Roman" w:hAnsi="Times New Roman"/>
                <w:b/>
                <w:bCs/>
                <w:color w:val="000000"/>
                <w:sz w:val="16"/>
                <w:szCs w:val="16"/>
              </w:rPr>
              <w:t>Общая сумма финансирования подпрограммы</w:t>
            </w:r>
          </w:p>
        </w:tc>
        <w:tc>
          <w:tcPr>
            <w:tcW w:w="56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
                <w:bCs/>
                <w:color w:val="000000"/>
                <w:sz w:val="16"/>
                <w:szCs w:val="16"/>
                <w:lang w:eastAsia="ru-RU"/>
              </w:rPr>
            </w:pPr>
            <w:r w:rsidRPr="005019FB">
              <w:rPr>
                <w:rFonts w:ascii="Times New Roman" w:eastAsia="Times New Roman" w:hAnsi="Times New Roman"/>
                <w:b/>
                <w:bCs/>
                <w:color w:val="000000"/>
                <w:sz w:val="16"/>
                <w:szCs w:val="16"/>
                <w:lang w:eastAsia="ru-RU"/>
              </w:rPr>
              <w:t>тыс. руб.</w:t>
            </w:r>
          </w:p>
        </w:tc>
        <w:tc>
          <w:tcPr>
            <w:tcW w:w="84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18593,01</w:t>
            </w:r>
          </w:p>
        </w:tc>
        <w:tc>
          <w:tcPr>
            <w:tcW w:w="98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17683,5</w:t>
            </w:r>
          </w:p>
        </w:tc>
        <w:tc>
          <w:tcPr>
            <w:tcW w:w="84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
                <w:color w:val="000000"/>
                <w:sz w:val="16"/>
                <w:szCs w:val="16"/>
                <w:lang w:val="en-US"/>
              </w:rPr>
            </w:pPr>
            <w:r w:rsidRPr="005019FB">
              <w:rPr>
                <w:rFonts w:ascii="Times New Roman" w:hAnsi="Times New Roman"/>
                <w:b/>
                <w:color w:val="000000"/>
                <w:sz w:val="16"/>
                <w:szCs w:val="16"/>
              </w:rPr>
              <w:t>25407,83</w:t>
            </w:r>
          </w:p>
        </w:tc>
        <w:tc>
          <w:tcPr>
            <w:tcW w:w="9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38614,57*</w:t>
            </w:r>
          </w:p>
        </w:tc>
        <w:tc>
          <w:tcPr>
            <w:tcW w:w="98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35792,22</w:t>
            </w:r>
          </w:p>
        </w:tc>
        <w:tc>
          <w:tcPr>
            <w:tcW w:w="9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40496,46*</w:t>
            </w:r>
          </w:p>
        </w:tc>
        <w:tc>
          <w:tcPr>
            <w:tcW w:w="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55607,11*</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5</w:t>
            </w:r>
            <w:r>
              <w:rPr>
                <w:rFonts w:ascii="Times New Roman" w:hAnsi="Times New Roman"/>
                <w:b/>
                <w:color w:val="000000"/>
                <w:sz w:val="16"/>
                <w:szCs w:val="16"/>
              </w:rPr>
              <w:t>4651,84</w:t>
            </w:r>
            <w:r w:rsidRPr="005019FB">
              <w:rPr>
                <w:rFonts w:ascii="Times New Roman" w:hAnsi="Times New Roman"/>
                <w:b/>
                <w:color w:val="000000"/>
                <w:sz w:val="16"/>
                <w:szCs w:val="16"/>
              </w:rPr>
              <w:t>*</w:t>
            </w:r>
          </w:p>
        </w:tc>
        <w:tc>
          <w:tcPr>
            <w:tcW w:w="1126" w:type="dxa"/>
            <w:tcBorders>
              <w:top w:val="single" w:sz="4" w:space="0" w:color="auto"/>
              <w:left w:val="single" w:sz="4" w:space="0" w:color="auto"/>
              <w:bottom w:val="single" w:sz="4" w:space="0" w:color="auto"/>
              <w:right w:val="single" w:sz="4" w:space="0" w:color="auto"/>
            </w:tcBorders>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26370,06*</w:t>
            </w:r>
          </w:p>
        </w:tc>
        <w:tc>
          <w:tcPr>
            <w:tcW w:w="712" w:type="dxa"/>
            <w:tcBorders>
              <w:top w:val="single" w:sz="4" w:space="0" w:color="auto"/>
              <w:left w:val="single" w:sz="4" w:space="0" w:color="auto"/>
              <w:bottom w:val="single" w:sz="4" w:space="0" w:color="auto"/>
              <w:right w:val="single" w:sz="4" w:space="0" w:color="auto"/>
            </w:tcBorders>
          </w:tcPr>
          <w:p w:rsidR="00D232E1" w:rsidRPr="005019FB" w:rsidRDefault="00D232E1" w:rsidP="004478AD">
            <w:pPr>
              <w:spacing w:after="0" w:line="240" w:lineRule="auto"/>
              <w:jc w:val="center"/>
              <w:rPr>
                <w:rFonts w:ascii="Times New Roman" w:hAnsi="Times New Roman"/>
                <w:b/>
                <w:color w:val="000000"/>
                <w:sz w:val="16"/>
                <w:szCs w:val="16"/>
              </w:rPr>
            </w:pPr>
          </w:p>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26637,48*</w:t>
            </w:r>
          </w:p>
        </w:tc>
      </w:tr>
    </w:tbl>
    <w:p w:rsidR="00D232E1" w:rsidRPr="0070326C" w:rsidRDefault="00D232E1" w:rsidP="00D232E1">
      <w:pPr>
        <w:autoSpaceDE w:val="0"/>
        <w:autoSpaceDN w:val="0"/>
        <w:adjustRightInd w:val="0"/>
        <w:spacing w:after="0" w:line="240" w:lineRule="auto"/>
        <w:jc w:val="center"/>
        <w:rPr>
          <w:rFonts w:ascii="Times New Roman" w:hAnsi="Times New Roman"/>
          <w:sz w:val="18"/>
          <w:szCs w:val="20"/>
          <w:lang w:eastAsia="ru-RU"/>
        </w:rPr>
      </w:pPr>
      <w:r w:rsidRPr="0070326C">
        <w:rPr>
          <w:rFonts w:ascii="Times New Roman" w:hAnsi="Times New Roman"/>
          <w:sz w:val="18"/>
          <w:szCs w:val="20"/>
          <w:lang w:eastAsia="ru-RU"/>
        </w:rPr>
        <w:t xml:space="preserve">*Программа может быть скорректирована в зависимости от наполненности бюджета МО «Тарбагатайский район» </w:t>
      </w:r>
    </w:p>
    <w:p w:rsidR="00D232E1" w:rsidRPr="0070326C" w:rsidRDefault="00D232E1" w:rsidP="00D232E1">
      <w:pPr>
        <w:pStyle w:val="ConsPlusTitle"/>
        <w:widowControl/>
        <w:ind w:firstLine="567"/>
        <w:jc w:val="center"/>
        <w:rPr>
          <w:rFonts w:ascii="Times New Roman" w:hAnsi="Times New Roman" w:cs="Times New Roman"/>
          <w:bCs w:val="0"/>
          <w:sz w:val="24"/>
          <w:szCs w:val="24"/>
        </w:rPr>
      </w:pPr>
      <w:r w:rsidRPr="0070326C">
        <w:rPr>
          <w:rFonts w:ascii="Times New Roman" w:hAnsi="Times New Roman" w:cs="Times New Roman"/>
          <w:bCs w:val="0"/>
          <w:sz w:val="24"/>
          <w:szCs w:val="24"/>
        </w:rPr>
        <w:t>Структура подпрограммы 4. «</w:t>
      </w:r>
      <w:r w:rsidRPr="0070326C">
        <w:rPr>
          <w:rFonts w:ascii="Times New Roman" w:hAnsi="Times New Roman" w:cs="Times New Roman"/>
          <w:sz w:val="24"/>
          <w:szCs w:val="24"/>
        </w:rPr>
        <w:t>Образование в сфере культуры</w:t>
      </w:r>
      <w:r w:rsidRPr="0070326C">
        <w:rPr>
          <w:rFonts w:ascii="Times New Roman" w:hAnsi="Times New Roman" w:cs="Times New Roman"/>
          <w:bCs w:val="0"/>
          <w:sz w:val="24"/>
          <w:szCs w:val="24"/>
        </w:rPr>
        <w:t>»</w:t>
      </w:r>
    </w:p>
    <w:p w:rsidR="00D232E1" w:rsidRPr="0070326C" w:rsidRDefault="00D232E1" w:rsidP="00D232E1">
      <w:pPr>
        <w:pStyle w:val="ConsPlusTitle"/>
        <w:widowControl/>
        <w:ind w:firstLine="567"/>
        <w:jc w:val="center"/>
        <w:rPr>
          <w:rFonts w:ascii="Times New Roman" w:eastAsia="Calibri" w:hAnsi="Times New Roman" w:cs="Times New Roman"/>
          <w:b w:val="0"/>
          <w:bCs w:val="0"/>
          <w:lang w:eastAsia="en-US"/>
        </w:rPr>
      </w:pPr>
    </w:p>
    <w:tbl>
      <w:tblPr>
        <w:tblW w:w="10752" w:type="dxa"/>
        <w:tblInd w:w="-458" w:type="dxa"/>
        <w:tblLayout w:type="fixed"/>
        <w:tblLook w:val="04A0" w:firstRow="1" w:lastRow="0" w:firstColumn="1" w:lastColumn="0" w:noHBand="0" w:noVBand="1"/>
      </w:tblPr>
      <w:tblGrid>
        <w:gridCol w:w="1416"/>
        <w:gridCol w:w="559"/>
        <w:gridCol w:w="139"/>
        <w:gridCol w:w="838"/>
        <w:gridCol w:w="139"/>
        <w:gridCol w:w="838"/>
        <w:gridCol w:w="977"/>
        <w:gridCol w:w="976"/>
        <w:gridCol w:w="976"/>
        <w:gridCol w:w="838"/>
        <w:gridCol w:w="842"/>
        <w:gridCol w:w="45"/>
        <w:gridCol w:w="74"/>
        <w:gridCol w:w="16"/>
        <w:gridCol w:w="683"/>
        <w:gridCol w:w="697"/>
        <w:gridCol w:w="699"/>
      </w:tblGrid>
      <w:tr w:rsidR="00D232E1" w:rsidRPr="005019FB" w:rsidTr="004478AD">
        <w:trPr>
          <w:trHeight w:val="332"/>
        </w:trPr>
        <w:tc>
          <w:tcPr>
            <w:tcW w:w="1416"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Наименование</w:t>
            </w:r>
          </w:p>
        </w:tc>
        <w:tc>
          <w:tcPr>
            <w:tcW w:w="698"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Ед. изм.</w:t>
            </w:r>
          </w:p>
        </w:tc>
        <w:tc>
          <w:tcPr>
            <w:tcW w:w="837"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2015 год</w:t>
            </w:r>
          </w:p>
        </w:tc>
        <w:tc>
          <w:tcPr>
            <w:tcW w:w="7800" w:type="dxa"/>
            <w:gridSpan w:val="13"/>
            <w:tcBorders>
              <w:top w:val="single" w:sz="4" w:space="0" w:color="auto"/>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 xml:space="preserve">                   Прогнозный период</w:t>
            </w:r>
          </w:p>
        </w:tc>
      </w:tr>
      <w:tr w:rsidR="00D232E1" w:rsidRPr="005019FB" w:rsidTr="004478AD">
        <w:trPr>
          <w:trHeight w:val="332"/>
        </w:trPr>
        <w:tc>
          <w:tcPr>
            <w:tcW w:w="1416" w:type="dxa"/>
            <w:vMerge/>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837" w:type="dxa"/>
            <w:vMerge/>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977" w:type="dxa"/>
            <w:gridSpan w:val="2"/>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2016 </w:t>
            </w:r>
          </w:p>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977" w:type="dxa"/>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2017</w:t>
            </w:r>
          </w:p>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 год</w:t>
            </w:r>
          </w:p>
        </w:tc>
        <w:tc>
          <w:tcPr>
            <w:tcW w:w="976" w:type="dxa"/>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2018 </w:t>
            </w:r>
          </w:p>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976" w:type="dxa"/>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2019</w:t>
            </w:r>
          </w:p>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 год</w:t>
            </w:r>
          </w:p>
        </w:tc>
        <w:tc>
          <w:tcPr>
            <w:tcW w:w="838" w:type="dxa"/>
            <w:tcBorders>
              <w:top w:val="nil"/>
              <w:left w:val="nil"/>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2020</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977" w:type="dxa"/>
            <w:gridSpan w:val="4"/>
            <w:tcBorders>
              <w:top w:val="nil"/>
              <w:left w:val="single" w:sz="4"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2021</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 год</w:t>
            </w:r>
          </w:p>
        </w:tc>
        <w:tc>
          <w:tcPr>
            <w:tcW w:w="68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2022</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697"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2023</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698"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2024 год</w:t>
            </w:r>
          </w:p>
        </w:tc>
      </w:tr>
      <w:tr w:rsidR="00D232E1" w:rsidRPr="005019FB" w:rsidTr="004478AD">
        <w:trPr>
          <w:trHeight w:val="332"/>
        </w:trPr>
        <w:tc>
          <w:tcPr>
            <w:tcW w:w="10752" w:type="dxa"/>
            <w:gridSpan w:val="17"/>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Цель :Развитие художественного и профессионального образования в сфере культуры и искусства</w:t>
            </w:r>
          </w:p>
        </w:tc>
      </w:tr>
      <w:tr w:rsidR="00D232E1" w:rsidRPr="005019FB" w:rsidTr="004478AD">
        <w:trPr>
          <w:trHeight w:val="332"/>
        </w:trPr>
        <w:tc>
          <w:tcPr>
            <w:tcW w:w="10752" w:type="dxa"/>
            <w:gridSpan w:val="17"/>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Задача: </w:t>
            </w:r>
            <w:r w:rsidRPr="005019FB">
              <w:rPr>
                <w:rFonts w:ascii="Times New Roman" w:eastAsia="Times New Roman" w:hAnsi="Times New Roman"/>
                <w:b/>
                <w:color w:val="000000"/>
                <w:sz w:val="16"/>
                <w:szCs w:val="16"/>
                <w:lang w:eastAsia="ru-RU"/>
              </w:rPr>
              <w:t>Выявление и обучение особо одаренных детей, ранняя их ориентация на профессиональную деятельность в сфере культуры и искусства</w:t>
            </w:r>
          </w:p>
        </w:tc>
      </w:tr>
      <w:tr w:rsidR="00D232E1" w:rsidRPr="005019FB" w:rsidTr="004478AD">
        <w:trPr>
          <w:trHeight w:val="332"/>
        </w:trPr>
        <w:tc>
          <w:tcPr>
            <w:tcW w:w="10752" w:type="dxa"/>
            <w:gridSpan w:val="17"/>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Целевые индикаторы</w:t>
            </w:r>
          </w:p>
        </w:tc>
      </w:tr>
      <w:tr w:rsidR="00D232E1" w:rsidRPr="005019FB" w:rsidTr="004478AD">
        <w:trPr>
          <w:trHeight w:val="332"/>
        </w:trPr>
        <w:tc>
          <w:tcPr>
            <w:tcW w:w="1416"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Среднегодовой контингент, обучающихся по программам образования детей в области культуры</w:t>
            </w:r>
          </w:p>
        </w:tc>
        <w:tc>
          <w:tcPr>
            <w:tcW w:w="698"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чел.</w:t>
            </w:r>
          </w:p>
        </w:tc>
        <w:tc>
          <w:tcPr>
            <w:tcW w:w="977"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110</w:t>
            </w:r>
          </w:p>
        </w:tc>
        <w:tc>
          <w:tcPr>
            <w:tcW w:w="837"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112</w:t>
            </w:r>
          </w:p>
        </w:tc>
        <w:tc>
          <w:tcPr>
            <w:tcW w:w="977"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112</w:t>
            </w:r>
          </w:p>
        </w:tc>
        <w:tc>
          <w:tcPr>
            <w:tcW w:w="976"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112</w:t>
            </w:r>
          </w:p>
        </w:tc>
        <w:tc>
          <w:tcPr>
            <w:tcW w:w="976"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112</w:t>
            </w:r>
          </w:p>
        </w:tc>
        <w:tc>
          <w:tcPr>
            <w:tcW w:w="838" w:type="dxa"/>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112</w:t>
            </w:r>
          </w:p>
        </w:tc>
        <w:tc>
          <w:tcPr>
            <w:tcW w:w="961" w:type="dxa"/>
            <w:gridSpan w:val="3"/>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105</w:t>
            </w:r>
          </w:p>
        </w:tc>
        <w:tc>
          <w:tcPr>
            <w:tcW w:w="698" w:type="dxa"/>
            <w:gridSpan w:val="2"/>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106</w:t>
            </w:r>
          </w:p>
        </w:tc>
        <w:tc>
          <w:tcPr>
            <w:tcW w:w="697"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106</w:t>
            </w:r>
          </w:p>
        </w:tc>
        <w:tc>
          <w:tcPr>
            <w:tcW w:w="698"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106</w:t>
            </w:r>
          </w:p>
        </w:tc>
      </w:tr>
      <w:tr w:rsidR="00D232E1" w:rsidRPr="005019FB" w:rsidTr="004478AD">
        <w:trPr>
          <w:trHeight w:val="332"/>
        </w:trPr>
        <w:tc>
          <w:tcPr>
            <w:tcW w:w="10752" w:type="dxa"/>
            <w:gridSpan w:val="17"/>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               Задача: </w:t>
            </w:r>
            <w:r w:rsidRPr="005019FB">
              <w:rPr>
                <w:rFonts w:ascii="Times New Roman" w:eastAsia="Times New Roman" w:hAnsi="Times New Roman"/>
                <w:b/>
                <w:color w:val="000000"/>
                <w:sz w:val="16"/>
                <w:szCs w:val="16"/>
                <w:lang w:eastAsia="ru-RU"/>
              </w:rPr>
              <w:t>Развитие системы подготовки творческих кадров для сферу культуры и искусства</w:t>
            </w:r>
          </w:p>
        </w:tc>
      </w:tr>
      <w:tr w:rsidR="00D232E1" w:rsidRPr="005019FB" w:rsidTr="004478AD">
        <w:trPr>
          <w:trHeight w:val="332"/>
        </w:trPr>
        <w:tc>
          <w:tcPr>
            <w:tcW w:w="9356" w:type="dxa"/>
            <w:gridSpan w:val="15"/>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                                                                             Целевые индикаторы</w:t>
            </w:r>
          </w:p>
        </w:tc>
        <w:tc>
          <w:tcPr>
            <w:tcW w:w="697"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698"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r>
      <w:tr w:rsidR="00D232E1" w:rsidRPr="005019FB" w:rsidTr="004478AD">
        <w:trPr>
          <w:trHeight w:val="422"/>
        </w:trPr>
        <w:tc>
          <w:tcPr>
            <w:tcW w:w="1416"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Среднегодовой контингент, обучающихся по программам среднего специального профессионального образования в сфере культуры ДШИ</w:t>
            </w:r>
          </w:p>
        </w:tc>
        <w:tc>
          <w:tcPr>
            <w:tcW w:w="698"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чел.</w:t>
            </w:r>
          </w:p>
        </w:tc>
        <w:tc>
          <w:tcPr>
            <w:tcW w:w="977"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110</w:t>
            </w:r>
          </w:p>
        </w:tc>
        <w:tc>
          <w:tcPr>
            <w:tcW w:w="837"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112</w:t>
            </w:r>
          </w:p>
        </w:tc>
        <w:tc>
          <w:tcPr>
            <w:tcW w:w="977"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112</w:t>
            </w:r>
          </w:p>
        </w:tc>
        <w:tc>
          <w:tcPr>
            <w:tcW w:w="976"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112</w:t>
            </w:r>
          </w:p>
        </w:tc>
        <w:tc>
          <w:tcPr>
            <w:tcW w:w="976"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112</w:t>
            </w:r>
          </w:p>
        </w:tc>
        <w:tc>
          <w:tcPr>
            <w:tcW w:w="838" w:type="dxa"/>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112</w:t>
            </w:r>
          </w:p>
        </w:tc>
        <w:tc>
          <w:tcPr>
            <w:tcW w:w="887"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105</w:t>
            </w:r>
          </w:p>
        </w:tc>
        <w:tc>
          <w:tcPr>
            <w:tcW w:w="772" w:type="dxa"/>
            <w:gridSpan w:val="3"/>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106</w:t>
            </w:r>
          </w:p>
        </w:tc>
        <w:tc>
          <w:tcPr>
            <w:tcW w:w="697"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106</w:t>
            </w:r>
          </w:p>
        </w:tc>
        <w:tc>
          <w:tcPr>
            <w:tcW w:w="698"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106</w:t>
            </w:r>
          </w:p>
        </w:tc>
      </w:tr>
      <w:tr w:rsidR="00D232E1" w:rsidRPr="005019FB" w:rsidTr="004478AD">
        <w:trPr>
          <w:trHeight w:val="422"/>
        </w:trPr>
        <w:tc>
          <w:tcPr>
            <w:tcW w:w="10752" w:type="dxa"/>
            <w:gridSpan w:val="17"/>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Задача: </w:t>
            </w:r>
            <w:r w:rsidRPr="005019FB">
              <w:rPr>
                <w:rFonts w:ascii="Times New Roman" w:eastAsia="Times New Roman" w:hAnsi="Times New Roman"/>
                <w:b/>
                <w:color w:val="000000"/>
                <w:sz w:val="16"/>
                <w:szCs w:val="16"/>
                <w:lang w:eastAsia="ru-RU"/>
              </w:rPr>
              <w:t>Обеспечение профессионального роста преподавателей учебных заведений и других работников отрасли</w:t>
            </w:r>
          </w:p>
        </w:tc>
      </w:tr>
      <w:tr w:rsidR="00D232E1" w:rsidRPr="005019FB" w:rsidTr="004478AD">
        <w:trPr>
          <w:trHeight w:val="422"/>
        </w:trPr>
        <w:tc>
          <w:tcPr>
            <w:tcW w:w="10752" w:type="dxa"/>
            <w:gridSpan w:val="17"/>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Целевые индикаторы</w:t>
            </w:r>
          </w:p>
        </w:tc>
      </w:tr>
      <w:tr w:rsidR="00D232E1" w:rsidRPr="005019FB" w:rsidTr="004478AD">
        <w:trPr>
          <w:trHeight w:val="422"/>
        </w:trPr>
        <w:tc>
          <w:tcPr>
            <w:tcW w:w="1416"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Количество слушателей, прошедших </w:t>
            </w:r>
            <w:r w:rsidRPr="005019FB">
              <w:rPr>
                <w:rFonts w:ascii="Times New Roman" w:eastAsia="Times New Roman" w:hAnsi="Times New Roman"/>
                <w:color w:val="000000"/>
                <w:sz w:val="16"/>
                <w:szCs w:val="16"/>
                <w:lang w:eastAsia="ru-RU"/>
              </w:rPr>
              <w:lastRenderedPageBreak/>
              <w:t>обучение по подготовке, переподготовке и повышению квалификации</w:t>
            </w:r>
          </w:p>
        </w:tc>
        <w:tc>
          <w:tcPr>
            <w:tcW w:w="559"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lastRenderedPageBreak/>
              <w:t>ед.</w:t>
            </w:r>
          </w:p>
        </w:tc>
        <w:tc>
          <w:tcPr>
            <w:tcW w:w="977"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6</w:t>
            </w:r>
          </w:p>
        </w:tc>
        <w:tc>
          <w:tcPr>
            <w:tcW w:w="977" w:type="dxa"/>
            <w:gridSpan w:val="2"/>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6</w:t>
            </w:r>
          </w:p>
        </w:tc>
        <w:tc>
          <w:tcPr>
            <w:tcW w:w="977"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6</w:t>
            </w:r>
          </w:p>
        </w:tc>
        <w:tc>
          <w:tcPr>
            <w:tcW w:w="976"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6</w:t>
            </w:r>
          </w:p>
        </w:tc>
        <w:tc>
          <w:tcPr>
            <w:tcW w:w="976"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6</w:t>
            </w:r>
          </w:p>
        </w:tc>
        <w:tc>
          <w:tcPr>
            <w:tcW w:w="838" w:type="dxa"/>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6</w:t>
            </w:r>
          </w:p>
        </w:tc>
        <w:tc>
          <w:tcPr>
            <w:tcW w:w="842"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7</w:t>
            </w:r>
          </w:p>
        </w:tc>
        <w:tc>
          <w:tcPr>
            <w:tcW w:w="817" w:type="dxa"/>
            <w:gridSpan w:val="4"/>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7</w:t>
            </w:r>
          </w:p>
        </w:tc>
        <w:tc>
          <w:tcPr>
            <w:tcW w:w="697"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lastRenderedPageBreak/>
              <w:t>7</w:t>
            </w:r>
          </w:p>
        </w:tc>
        <w:tc>
          <w:tcPr>
            <w:tcW w:w="698"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lastRenderedPageBreak/>
              <w:t>7</w:t>
            </w:r>
          </w:p>
        </w:tc>
      </w:tr>
      <w:tr w:rsidR="00D232E1" w:rsidRPr="005019FB" w:rsidTr="004478AD">
        <w:trPr>
          <w:trHeight w:val="422"/>
        </w:trPr>
        <w:tc>
          <w:tcPr>
            <w:tcW w:w="1416"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hAnsi="Times New Roman"/>
                <w:sz w:val="16"/>
                <w:szCs w:val="16"/>
              </w:rPr>
              <w:lastRenderedPageBreak/>
              <w:t>Охват детей до 15 лет дополнительным образованием в сфере культуры и искусства</w:t>
            </w:r>
          </w:p>
        </w:tc>
        <w:tc>
          <w:tcPr>
            <w:tcW w:w="559"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w:t>
            </w:r>
          </w:p>
        </w:tc>
        <w:tc>
          <w:tcPr>
            <w:tcW w:w="977" w:type="dxa"/>
            <w:gridSpan w:val="2"/>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2,8</w:t>
            </w:r>
          </w:p>
        </w:tc>
        <w:tc>
          <w:tcPr>
            <w:tcW w:w="977" w:type="dxa"/>
            <w:gridSpan w:val="2"/>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2,6</w:t>
            </w:r>
          </w:p>
        </w:tc>
        <w:tc>
          <w:tcPr>
            <w:tcW w:w="977"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2,6</w:t>
            </w:r>
          </w:p>
        </w:tc>
        <w:tc>
          <w:tcPr>
            <w:tcW w:w="976"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2,6</w:t>
            </w:r>
          </w:p>
        </w:tc>
        <w:tc>
          <w:tcPr>
            <w:tcW w:w="976"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3,2</w:t>
            </w:r>
          </w:p>
        </w:tc>
        <w:tc>
          <w:tcPr>
            <w:tcW w:w="838" w:type="dxa"/>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3,3</w:t>
            </w:r>
          </w:p>
        </w:tc>
        <w:tc>
          <w:tcPr>
            <w:tcW w:w="842"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3,4</w:t>
            </w:r>
          </w:p>
        </w:tc>
        <w:tc>
          <w:tcPr>
            <w:tcW w:w="817" w:type="dxa"/>
            <w:gridSpan w:val="4"/>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3,4</w:t>
            </w:r>
          </w:p>
        </w:tc>
        <w:tc>
          <w:tcPr>
            <w:tcW w:w="697"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3,4</w:t>
            </w:r>
          </w:p>
        </w:tc>
        <w:tc>
          <w:tcPr>
            <w:tcW w:w="698"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3,4</w:t>
            </w:r>
          </w:p>
        </w:tc>
      </w:tr>
      <w:tr w:rsidR="00D232E1" w:rsidRPr="005019FB" w:rsidTr="004478AD">
        <w:trPr>
          <w:trHeight w:val="235"/>
        </w:trPr>
        <w:tc>
          <w:tcPr>
            <w:tcW w:w="1416" w:type="dxa"/>
            <w:tcBorders>
              <w:top w:val="nil"/>
              <w:left w:val="single" w:sz="8"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Средняя заработная плата пед. Работников</w:t>
            </w:r>
          </w:p>
        </w:tc>
        <w:tc>
          <w:tcPr>
            <w:tcW w:w="559" w:type="dxa"/>
            <w:tcBorders>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Руб.</w:t>
            </w:r>
          </w:p>
        </w:tc>
        <w:tc>
          <w:tcPr>
            <w:tcW w:w="977" w:type="dxa"/>
            <w:gridSpan w:val="2"/>
            <w:tcBorders>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29951,67</w:t>
            </w:r>
          </w:p>
        </w:tc>
        <w:tc>
          <w:tcPr>
            <w:tcW w:w="977" w:type="dxa"/>
            <w:gridSpan w:val="2"/>
            <w:tcBorders>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31240,31</w:t>
            </w:r>
          </w:p>
        </w:tc>
        <w:tc>
          <w:tcPr>
            <w:tcW w:w="977" w:type="dxa"/>
            <w:tcBorders>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31240</w:t>
            </w:r>
          </w:p>
        </w:tc>
        <w:tc>
          <w:tcPr>
            <w:tcW w:w="976" w:type="dxa"/>
            <w:tcBorders>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33589</w:t>
            </w:r>
          </w:p>
        </w:tc>
        <w:tc>
          <w:tcPr>
            <w:tcW w:w="976" w:type="dxa"/>
            <w:tcBorders>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36364</w:t>
            </w:r>
          </w:p>
        </w:tc>
        <w:tc>
          <w:tcPr>
            <w:tcW w:w="838" w:type="dxa"/>
            <w:tcBorders>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38009</w:t>
            </w:r>
          </w:p>
        </w:tc>
        <w:tc>
          <w:tcPr>
            <w:tcW w:w="842" w:type="dxa"/>
            <w:tcBorders>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47257,9</w:t>
            </w:r>
          </w:p>
        </w:tc>
        <w:tc>
          <w:tcPr>
            <w:tcW w:w="817" w:type="dxa"/>
            <w:gridSpan w:val="4"/>
            <w:tcBorders>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47163</w:t>
            </w:r>
          </w:p>
        </w:tc>
        <w:tc>
          <w:tcPr>
            <w:tcW w:w="697" w:type="dxa"/>
            <w:tcBorders>
              <w:bottom w:val="single" w:sz="4" w:space="0" w:color="auto"/>
              <w:right w:val="single" w:sz="4" w:space="0" w:color="auto"/>
            </w:tcBorders>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47163</w:t>
            </w:r>
          </w:p>
        </w:tc>
        <w:tc>
          <w:tcPr>
            <w:tcW w:w="698" w:type="dxa"/>
            <w:tcBorders>
              <w:bottom w:val="single" w:sz="4" w:space="0" w:color="auto"/>
              <w:right w:val="single" w:sz="4" w:space="0" w:color="auto"/>
            </w:tcBorders>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47163</w:t>
            </w:r>
          </w:p>
        </w:tc>
      </w:tr>
      <w:tr w:rsidR="00D232E1" w:rsidRPr="005019FB" w:rsidTr="004478AD">
        <w:trPr>
          <w:trHeight w:val="235"/>
        </w:trPr>
        <w:tc>
          <w:tcPr>
            <w:tcW w:w="10752" w:type="dxa"/>
            <w:gridSpan w:val="17"/>
            <w:tcBorders>
              <w:top w:val="nil"/>
              <w:left w:val="single" w:sz="8"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 xml:space="preserve">                                                                                            Мероприятия</w:t>
            </w:r>
          </w:p>
        </w:tc>
      </w:tr>
      <w:tr w:rsidR="00D232E1" w:rsidRPr="005019FB" w:rsidTr="004478AD">
        <w:trPr>
          <w:trHeight w:val="332"/>
        </w:trPr>
        <w:tc>
          <w:tcPr>
            <w:tcW w:w="1416" w:type="dxa"/>
            <w:tcBorders>
              <w:top w:val="nil"/>
              <w:left w:val="single" w:sz="8"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4.1. Оказание муниципальными учреждениями муниципальных услуг (работ)*</w:t>
            </w:r>
          </w:p>
        </w:tc>
        <w:tc>
          <w:tcPr>
            <w:tcW w:w="559"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977"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3046,79</w:t>
            </w:r>
          </w:p>
        </w:tc>
        <w:tc>
          <w:tcPr>
            <w:tcW w:w="977"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3005,8</w:t>
            </w:r>
          </w:p>
        </w:tc>
        <w:tc>
          <w:tcPr>
            <w:tcW w:w="977"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4044,79</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4458,01</w:t>
            </w:r>
          </w:p>
        </w:tc>
        <w:tc>
          <w:tcPr>
            <w:tcW w:w="97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5176,36*</w:t>
            </w:r>
          </w:p>
        </w:tc>
        <w:tc>
          <w:tcPr>
            <w:tcW w:w="838" w:type="dxa"/>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5371,07*</w:t>
            </w:r>
          </w:p>
        </w:tc>
        <w:tc>
          <w:tcPr>
            <w:tcW w:w="842"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6231,32*</w:t>
            </w:r>
          </w:p>
        </w:tc>
        <w:tc>
          <w:tcPr>
            <w:tcW w:w="817" w:type="dxa"/>
            <w:gridSpan w:val="4"/>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5583,43*</w:t>
            </w:r>
          </w:p>
        </w:tc>
        <w:tc>
          <w:tcPr>
            <w:tcW w:w="697"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5287,87*</w:t>
            </w:r>
          </w:p>
        </w:tc>
        <w:tc>
          <w:tcPr>
            <w:tcW w:w="698"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sz w:val="16"/>
                <w:szCs w:val="16"/>
              </w:rPr>
            </w:pPr>
          </w:p>
          <w:p w:rsidR="00D232E1" w:rsidRPr="005019FB" w:rsidRDefault="00D232E1" w:rsidP="004478AD">
            <w:pPr>
              <w:spacing w:after="0" w:line="240" w:lineRule="auto"/>
              <w:rPr>
                <w:rFonts w:ascii="Times New Roman" w:hAnsi="Times New Roman"/>
                <w:bCs/>
                <w:sz w:val="16"/>
                <w:szCs w:val="16"/>
              </w:rPr>
            </w:pPr>
          </w:p>
          <w:p w:rsidR="00D232E1" w:rsidRPr="005019FB" w:rsidRDefault="00D232E1" w:rsidP="004478AD">
            <w:pPr>
              <w:spacing w:after="0" w:line="240" w:lineRule="auto"/>
              <w:rPr>
                <w:rFonts w:ascii="Times New Roman" w:hAnsi="Times New Roman"/>
                <w:bCs/>
                <w:sz w:val="16"/>
                <w:szCs w:val="16"/>
              </w:rPr>
            </w:pPr>
          </w:p>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5343,96*</w:t>
            </w:r>
          </w:p>
        </w:tc>
      </w:tr>
      <w:tr w:rsidR="00D232E1" w:rsidRPr="005019FB" w:rsidTr="004478AD">
        <w:trPr>
          <w:trHeight w:val="332"/>
        </w:trPr>
        <w:tc>
          <w:tcPr>
            <w:tcW w:w="1416" w:type="dxa"/>
            <w:tcBorders>
              <w:top w:val="nil"/>
              <w:left w:val="single" w:sz="8"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4.2.Меры социальной поддержки отдельных категорий граждан</w:t>
            </w:r>
          </w:p>
        </w:tc>
        <w:tc>
          <w:tcPr>
            <w:tcW w:w="559"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 руб.</w:t>
            </w:r>
          </w:p>
        </w:tc>
        <w:tc>
          <w:tcPr>
            <w:tcW w:w="977"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lang w:val="en-US"/>
              </w:rPr>
            </w:pPr>
            <w:r w:rsidRPr="005019FB">
              <w:rPr>
                <w:rFonts w:ascii="Times New Roman" w:hAnsi="Times New Roman"/>
                <w:bCs/>
                <w:sz w:val="16"/>
                <w:szCs w:val="16"/>
              </w:rPr>
              <w:t>48,4</w:t>
            </w:r>
            <w:r w:rsidRPr="005019FB">
              <w:rPr>
                <w:rFonts w:ascii="Times New Roman" w:hAnsi="Times New Roman"/>
                <w:bCs/>
                <w:sz w:val="16"/>
                <w:szCs w:val="16"/>
                <w:lang w:val="en-US"/>
              </w:rPr>
              <w:t>7</w:t>
            </w:r>
          </w:p>
        </w:tc>
        <w:tc>
          <w:tcPr>
            <w:tcW w:w="977"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78,4</w:t>
            </w:r>
          </w:p>
        </w:tc>
        <w:tc>
          <w:tcPr>
            <w:tcW w:w="977"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111,04,0</w:t>
            </w:r>
          </w:p>
        </w:tc>
        <w:tc>
          <w:tcPr>
            <w:tcW w:w="976"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110,85</w:t>
            </w:r>
          </w:p>
        </w:tc>
        <w:tc>
          <w:tcPr>
            <w:tcW w:w="97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129,0</w:t>
            </w:r>
          </w:p>
        </w:tc>
        <w:tc>
          <w:tcPr>
            <w:tcW w:w="838" w:type="dxa"/>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 xml:space="preserve">   147,81</w:t>
            </w:r>
          </w:p>
        </w:tc>
        <w:tc>
          <w:tcPr>
            <w:tcW w:w="842"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159,24</w:t>
            </w:r>
          </w:p>
        </w:tc>
        <w:tc>
          <w:tcPr>
            <w:tcW w:w="817" w:type="dxa"/>
            <w:gridSpan w:val="4"/>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144,67*</w:t>
            </w:r>
          </w:p>
        </w:tc>
        <w:tc>
          <w:tcPr>
            <w:tcW w:w="697"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144,67*</w:t>
            </w:r>
          </w:p>
        </w:tc>
        <w:tc>
          <w:tcPr>
            <w:tcW w:w="698"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sz w:val="16"/>
                <w:szCs w:val="16"/>
              </w:rPr>
            </w:pPr>
          </w:p>
          <w:p w:rsidR="00D232E1" w:rsidRPr="005019FB" w:rsidRDefault="00D232E1" w:rsidP="004478AD">
            <w:pPr>
              <w:spacing w:after="0" w:line="240" w:lineRule="auto"/>
              <w:rPr>
                <w:rFonts w:ascii="Times New Roman" w:hAnsi="Times New Roman"/>
                <w:bCs/>
                <w:sz w:val="16"/>
                <w:szCs w:val="16"/>
              </w:rPr>
            </w:pPr>
          </w:p>
          <w:p w:rsidR="00D232E1" w:rsidRPr="005019FB" w:rsidRDefault="00D232E1" w:rsidP="004478AD">
            <w:pPr>
              <w:spacing w:after="0" w:line="240" w:lineRule="auto"/>
              <w:rPr>
                <w:rFonts w:ascii="Times New Roman" w:hAnsi="Times New Roman"/>
                <w:bCs/>
                <w:sz w:val="16"/>
                <w:szCs w:val="16"/>
              </w:rPr>
            </w:pPr>
          </w:p>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144,67*</w:t>
            </w:r>
          </w:p>
        </w:tc>
      </w:tr>
      <w:tr w:rsidR="00D232E1" w:rsidRPr="005019FB" w:rsidTr="004478AD">
        <w:trPr>
          <w:trHeight w:val="332"/>
        </w:trPr>
        <w:tc>
          <w:tcPr>
            <w:tcW w:w="1416" w:type="dxa"/>
            <w:tcBorders>
              <w:top w:val="nil"/>
              <w:left w:val="single" w:sz="8"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4.3. укрепление материально-технической базы в учреждениях культуры</w:t>
            </w:r>
          </w:p>
        </w:tc>
        <w:tc>
          <w:tcPr>
            <w:tcW w:w="559"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Тыс.руб.</w:t>
            </w:r>
          </w:p>
        </w:tc>
        <w:tc>
          <w:tcPr>
            <w:tcW w:w="977"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p>
        </w:tc>
        <w:tc>
          <w:tcPr>
            <w:tcW w:w="977"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p>
        </w:tc>
        <w:tc>
          <w:tcPr>
            <w:tcW w:w="977"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p>
        </w:tc>
        <w:tc>
          <w:tcPr>
            <w:tcW w:w="976"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100,0</w:t>
            </w:r>
          </w:p>
        </w:tc>
        <w:tc>
          <w:tcPr>
            <w:tcW w:w="97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100,0</w:t>
            </w:r>
          </w:p>
        </w:tc>
        <w:tc>
          <w:tcPr>
            <w:tcW w:w="838" w:type="dxa"/>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151,0</w:t>
            </w:r>
          </w:p>
        </w:tc>
        <w:tc>
          <w:tcPr>
            <w:tcW w:w="842"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p>
        </w:tc>
        <w:tc>
          <w:tcPr>
            <w:tcW w:w="817" w:type="dxa"/>
            <w:gridSpan w:val="4"/>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p>
        </w:tc>
        <w:tc>
          <w:tcPr>
            <w:tcW w:w="697"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p>
        </w:tc>
        <w:tc>
          <w:tcPr>
            <w:tcW w:w="698"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sz w:val="16"/>
                <w:szCs w:val="16"/>
              </w:rPr>
            </w:pPr>
          </w:p>
        </w:tc>
      </w:tr>
      <w:tr w:rsidR="00D232E1" w:rsidRPr="005019FB" w:rsidTr="004478AD">
        <w:trPr>
          <w:trHeight w:val="332"/>
        </w:trPr>
        <w:tc>
          <w:tcPr>
            <w:tcW w:w="1416" w:type="dxa"/>
            <w:tcBorders>
              <w:top w:val="nil"/>
              <w:left w:val="single" w:sz="8"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hAnsi="Times New Roman"/>
                <w:bCs/>
                <w:color w:val="000000"/>
                <w:sz w:val="16"/>
                <w:szCs w:val="16"/>
              </w:rPr>
            </w:pPr>
            <w:r w:rsidRPr="005019FB">
              <w:rPr>
                <w:rFonts w:ascii="Times New Roman" w:hAnsi="Times New Roman"/>
                <w:bCs/>
                <w:color w:val="000000"/>
                <w:sz w:val="16"/>
                <w:szCs w:val="16"/>
              </w:rPr>
              <w:t>Мероприятие 4.4. .Строитель-ство, реконструкция, капитальный ремонт и содержание зданий и сооружений отрасли культура МО «Тарбагатайский район»</w:t>
            </w:r>
          </w:p>
        </w:tc>
        <w:tc>
          <w:tcPr>
            <w:tcW w:w="559"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Cs/>
                <w:color w:val="000000"/>
                <w:sz w:val="16"/>
                <w:szCs w:val="16"/>
                <w:lang w:eastAsia="ru-RU"/>
              </w:rPr>
            </w:pPr>
            <w:r w:rsidRPr="005019FB">
              <w:rPr>
                <w:rFonts w:ascii="Times New Roman" w:eastAsia="Times New Roman" w:hAnsi="Times New Roman"/>
                <w:bCs/>
                <w:color w:val="000000"/>
                <w:sz w:val="16"/>
                <w:szCs w:val="16"/>
                <w:lang w:eastAsia="ru-RU"/>
              </w:rPr>
              <w:t>Тыс.руб</w:t>
            </w:r>
          </w:p>
        </w:tc>
        <w:tc>
          <w:tcPr>
            <w:tcW w:w="977"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p>
        </w:tc>
        <w:tc>
          <w:tcPr>
            <w:tcW w:w="977" w:type="dxa"/>
            <w:gridSpan w:val="2"/>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p>
        </w:tc>
        <w:tc>
          <w:tcPr>
            <w:tcW w:w="977"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p>
        </w:tc>
        <w:tc>
          <w:tcPr>
            <w:tcW w:w="976"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p>
        </w:tc>
        <w:tc>
          <w:tcPr>
            <w:tcW w:w="976"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1331,69</w:t>
            </w:r>
          </w:p>
        </w:tc>
        <w:tc>
          <w:tcPr>
            <w:tcW w:w="838" w:type="dxa"/>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p>
        </w:tc>
        <w:tc>
          <w:tcPr>
            <w:tcW w:w="842"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p>
        </w:tc>
        <w:tc>
          <w:tcPr>
            <w:tcW w:w="817" w:type="dxa"/>
            <w:gridSpan w:val="4"/>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p>
        </w:tc>
        <w:tc>
          <w:tcPr>
            <w:tcW w:w="697"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p>
        </w:tc>
        <w:tc>
          <w:tcPr>
            <w:tcW w:w="698"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sz w:val="16"/>
                <w:szCs w:val="16"/>
              </w:rPr>
            </w:pPr>
          </w:p>
        </w:tc>
      </w:tr>
      <w:tr w:rsidR="00D232E1" w:rsidRPr="005019FB" w:rsidTr="004478AD">
        <w:trPr>
          <w:trHeight w:val="669"/>
        </w:trPr>
        <w:tc>
          <w:tcPr>
            <w:tcW w:w="1416" w:type="dxa"/>
            <w:tcBorders>
              <w:top w:val="single" w:sz="4" w:space="0" w:color="auto"/>
              <w:left w:val="single" w:sz="4" w:space="0" w:color="auto"/>
              <w:bottom w:val="single" w:sz="4" w:space="0" w:color="auto"/>
              <w:right w:val="single" w:sz="4" w:space="0" w:color="auto"/>
            </w:tcBorders>
            <w:shd w:val="clear" w:color="000000" w:fill="FFFFFF"/>
            <w:vAlign w:val="bottom"/>
          </w:tcPr>
          <w:p w:rsidR="00D232E1" w:rsidRPr="005019FB" w:rsidRDefault="00D232E1" w:rsidP="004478AD">
            <w:pPr>
              <w:spacing w:after="0" w:line="240" w:lineRule="auto"/>
              <w:rPr>
                <w:rFonts w:ascii="Times New Roman" w:hAnsi="Times New Roman"/>
                <w:b/>
                <w:bCs/>
                <w:color w:val="000000"/>
                <w:sz w:val="16"/>
                <w:szCs w:val="16"/>
              </w:rPr>
            </w:pPr>
            <w:r w:rsidRPr="005019FB">
              <w:rPr>
                <w:rFonts w:ascii="Times New Roman" w:hAnsi="Times New Roman"/>
                <w:b/>
                <w:bCs/>
                <w:color w:val="000000"/>
                <w:sz w:val="16"/>
                <w:szCs w:val="16"/>
              </w:rPr>
              <w:t>Общая сумма финансирования подпрограммы</w:t>
            </w:r>
          </w:p>
        </w:tc>
        <w:tc>
          <w:tcPr>
            <w:tcW w:w="559" w:type="dxa"/>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b/>
                <w:bCs/>
                <w:color w:val="000000"/>
                <w:sz w:val="16"/>
                <w:szCs w:val="16"/>
                <w:lang w:eastAsia="ru-RU"/>
              </w:rPr>
            </w:pPr>
            <w:r w:rsidRPr="005019FB">
              <w:rPr>
                <w:rFonts w:ascii="Times New Roman" w:eastAsia="Times New Roman" w:hAnsi="Times New Roman"/>
                <w:b/>
                <w:bCs/>
                <w:color w:val="000000"/>
                <w:sz w:val="16"/>
                <w:szCs w:val="16"/>
                <w:lang w:eastAsia="ru-RU"/>
              </w:rPr>
              <w:t>тыс. руб.</w:t>
            </w:r>
          </w:p>
        </w:tc>
        <w:tc>
          <w:tcPr>
            <w:tcW w:w="97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
                <w:color w:val="000000"/>
                <w:sz w:val="16"/>
                <w:szCs w:val="16"/>
                <w:lang w:val="en-US"/>
              </w:rPr>
            </w:pPr>
            <w:r w:rsidRPr="005019FB">
              <w:rPr>
                <w:rFonts w:ascii="Times New Roman" w:hAnsi="Times New Roman"/>
                <w:b/>
                <w:color w:val="000000"/>
                <w:sz w:val="16"/>
                <w:szCs w:val="16"/>
              </w:rPr>
              <w:t>3095,2</w:t>
            </w:r>
            <w:r w:rsidRPr="005019FB">
              <w:rPr>
                <w:rFonts w:ascii="Times New Roman" w:hAnsi="Times New Roman"/>
                <w:b/>
                <w:color w:val="000000"/>
                <w:sz w:val="16"/>
                <w:szCs w:val="16"/>
                <w:lang w:val="en-US"/>
              </w:rPr>
              <w:t>6</w:t>
            </w:r>
          </w:p>
        </w:tc>
        <w:tc>
          <w:tcPr>
            <w:tcW w:w="97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
                <w:color w:val="000000"/>
                <w:sz w:val="16"/>
                <w:szCs w:val="16"/>
              </w:rPr>
            </w:pPr>
            <w:r w:rsidRPr="005019FB">
              <w:rPr>
                <w:rFonts w:ascii="Times New Roman" w:hAnsi="Times New Roman"/>
                <w:b/>
                <w:color w:val="000000"/>
                <w:sz w:val="16"/>
                <w:szCs w:val="16"/>
              </w:rPr>
              <w:t xml:space="preserve">     3084,2</w:t>
            </w:r>
          </w:p>
        </w:tc>
        <w:tc>
          <w:tcPr>
            <w:tcW w:w="977" w:type="dxa"/>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4155,83</w:t>
            </w:r>
          </w:p>
        </w:tc>
        <w:tc>
          <w:tcPr>
            <w:tcW w:w="976" w:type="dxa"/>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4668,86*</w:t>
            </w:r>
          </w:p>
        </w:tc>
        <w:tc>
          <w:tcPr>
            <w:tcW w:w="976" w:type="dxa"/>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
                <w:color w:val="000000"/>
                <w:sz w:val="16"/>
                <w:szCs w:val="16"/>
              </w:rPr>
            </w:pPr>
            <w:r w:rsidRPr="005019FB">
              <w:rPr>
                <w:rFonts w:ascii="Times New Roman" w:hAnsi="Times New Roman"/>
                <w:b/>
                <w:color w:val="000000"/>
                <w:sz w:val="16"/>
                <w:szCs w:val="16"/>
              </w:rPr>
              <w:t>6737,05*</w:t>
            </w:r>
          </w:p>
        </w:tc>
        <w:tc>
          <w:tcPr>
            <w:tcW w:w="838" w:type="dxa"/>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
                <w:color w:val="000000"/>
                <w:sz w:val="16"/>
                <w:szCs w:val="16"/>
              </w:rPr>
            </w:pPr>
            <w:r w:rsidRPr="005019FB">
              <w:rPr>
                <w:rFonts w:ascii="Times New Roman" w:hAnsi="Times New Roman"/>
                <w:b/>
                <w:color w:val="000000"/>
                <w:sz w:val="16"/>
                <w:szCs w:val="16"/>
              </w:rPr>
              <w:t xml:space="preserve">   5669,88*</w:t>
            </w:r>
          </w:p>
        </w:tc>
        <w:tc>
          <w:tcPr>
            <w:tcW w:w="842" w:type="dxa"/>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
                <w:color w:val="000000"/>
                <w:sz w:val="16"/>
                <w:szCs w:val="16"/>
              </w:rPr>
            </w:pPr>
          </w:p>
          <w:p w:rsidR="00D232E1" w:rsidRPr="005019FB" w:rsidRDefault="00D232E1" w:rsidP="004478AD">
            <w:pPr>
              <w:spacing w:after="0" w:line="240" w:lineRule="auto"/>
              <w:rPr>
                <w:rFonts w:ascii="Times New Roman" w:hAnsi="Times New Roman"/>
                <w:b/>
                <w:color w:val="000000"/>
                <w:sz w:val="16"/>
                <w:szCs w:val="16"/>
              </w:rPr>
            </w:pPr>
            <w:r w:rsidRPr="005019FB">
              <w:rPr>
                <w:rFonts w:ascii="Times New Roman" w:hAnsi="Times New Roman"/>
                <w:b/>
                <w:color w:val="000000"/>
                <w:sz w:val="16"/>
                <w:szCs w:val="16"/>
              </w:rPr>
              <w:t>6390,56*</w:t>
            </w:r>
          </w:p>
        </w:tc>
        <w:tc>
          <w:tcPr>
            <w:tcW w:w="81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
                <w:color w:val="000000"/>
                <w:sz w:val="16"/>
                <w:szCs w:val="16"/>
              </w:rPr>
            </w:pPr>
            <w:r w:rsidRPr="005019FB">
              <w:rPr>
                <w:rFonts w:ascii="Times New Roman" w:hAnsi="Times New Roman"/>
                <w:b/>
                <w:color w:val="000000"/>
                <w:sz w:val="16"/>
                <w:szCs w:val="16"/>
              </w:rPr>
              <w:t>5728,10*</w:t>
            </w:r>
          </w:p>
        </w:tc>
        <w:tc>
          <w:tcPr>
            <w:tcW w:w="697" w:type="dxa"/>
            <w:tcBorders>
              <w:top w:val="single" w:sz="4" w:space="0" w:color="auto"/>
              <w:left w:val="single" w:sz="4" w:space="0" w:color="auto"/>
              <w:bottom w:val="single" w:sz="4"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
                <w:color w:val="000000"/>
                <w:sz w:val="16"/>
                <w:szCs w:val="16"/>
              </w:rPr>
            </w:pPr>
            <w:r w:rsidRPr="005019FB">
              <w:rPr>
                <w:rFonts w:ascii="Times New Roman" w:hAnsi="Times New Roman"/>
                <w:b/>
                <w:color w:val="000000"/>
                <w:sz w:val="16"/>
                <w:szCs w:val="16"/>
              </w:rPr>
              <w:t>5432,54*</w:t>
            </w:r>
          </w:p>
        </w:tc>
        <w:tc>
          <w:tcPr>
            <w:tcW w:w="698" w:type="dxa"/>
            <w:tcBorders>
              <w:top w:val="single" w:sz="4" w:space="0" w:color="auto"/>
              <w:left w:val="single" w:sz="4" w:space="0" w:color="auto"/>
              <w:bottom w:val="single" w:sz="4" w:space="0" w:color="auto"/>
              <w:right w:val="single" w:sz="4" w:space="0" w:color="auto"/>
            </w:tcBorders>
            <w:shd w:val="clear" w:color="000000" w:fill="FFFFFF"/>
          </w:tcPr>
          <w:p w:rsidR="00D232E1" w:rsidRPr="005019FB" w:rsidRDefault="00D232E1" w:rsidP="004478AD">
            <w:pPr>
              <w:spacing w:after="0" w:line="240" w:lineRule="auto"/>
              <w:rPr>
                <w:rFonts w:ascii="Times New Roman" w:hAnsi="Times New Roman"/>
                <w:b/>
                <w:color w:val="000000"/>
                <w:sz w:val="16"/>
                <w:szCs w:val="16"/>
              </w:rPr>
            </w:pPr>
          </w:p>
          <w:p w:rsidR="00D232E1" w:rsidRPr="005019FB" w:rsidRDefault="00D232E1" w:rsidP="004478AD">
            <w:pPr>
              <w:spacing w:after="0" w:line="240" w:lineRule="auto"/>
              <w:rPr>
                <w:rFonts w:ascii="Times New Roman" w:hAnsi="Times New Roman"/>
                <w:b/>
                <w:color w:val="000000"/>
                <w:sz w:val="16"/>
                <w:szCs w:val="16"/>
              </w:rPr>
            </w:pPr>
          </w:p>
          <w:p w:rsidR="00D232E1" w:rsidRPr="005019FB" w:rsidRDefault="00D232E1" w:rsidP="004478AD">
            <w:pPr>
              <w:spacing w:after="0" w:line="240" w:lineRule="auto"/>
              <w:rPr>
                <w:rFonts w:ascii="Times New Roman" w:hAnsi="Times New Roman"/>
                <w:b/>
                <w:color w:val="000000"/>
                <w:sz w:val="16"/>
                <w:szCs w:val="16"/>
              </w:rPr>
            </w:pPr>
            <w:r w:rsidRPr="005019FB">
              <w:rPr>
                <w:rFonts w:ascii="Times New Roman" w:hAnsi="Times New Roman"/>
                <w:b/>
                <w:color w:val="000000"/>
                <w:sz w:val="16"/>
                <w:szCs w:val="16"/>
              </w:rPr>
              <w:t>5488,63*</w:t>
            </w:r>
          </w:p>
        </w:tc>
      </w:tr>
    </w:tbl>
    <w:p w:rsidR="00D232E1" w:rsidRPr="0070326C" w:rsidRDefault="00D232E1" w:rsidP="00D232E1">
      <w:pPr>
        <w:autoSpaceDE w:val="0"/>
        <w:autoSpaceDN w:val="0"/>
        <w:adjustRightInd w:val="0"/>
        <w:spacing w:after="0" w:line="240" w:lineRule="auto"/>
        <w:rPr>
          <w:rFonts w:ascii="Times New Roman" w:hAnsi="Times New Roman"/>
          <w:sz w:val="18"/>
          <w:szCs w:val="18"/>
          <w:lang w:eastAsia="ru-RU"/>
        </w:rPr>
      </w:pPr>
      <w:r w:rsidRPr="0070326C">
        <w:rPr>
          <w:rFonts w:ascii="Times New Roman" w:hAnsi="Times New Roman"/>
          <w:sz w:val="18"/>
          <w:szCs w:val="20"/>
          <w:lang w:eastAsia="ru-RU"/>
        </w:rPr>
        <w:t>*Программа может быть скорректирована в зависимости от наполненности бюджета МО «Тарбагатайский район»</w:t>
      </w:r>
    </w:p>
    <w:p w:rsidR="00D232E1" w:rsidRPr="0070326C" w:rsidRDefault="00D232E1" w:rsidP="00D232E1">
      <w:pPr>
        <w:autoSpaceDE w:val="0"/>
        <w:autoSpaceDN w:val="0"/>
        <w:adjustRightInd w:val="0"/>
        <w:spacing w:after="0" w:line="240" w:lineRule="auto"/>
        <w:jc w:val="center"/>
        <w:rPr>
          <w:rFonts w:ascii="Times New Roman" w:hAnsi="Times New Roman"/>
          <w:b/>
          <w:bCs/>
          <w:sz w:val="20"/>
          <w:szCs w:val="20"/>
        </w:rPr>
      </w:pPr>
    </w:p>
    <w:p w:rsidR="00D232E1" w:rsidRPr="00872BB0" w:rsidRDefault="00D232E1" w:rsidP="00D232E1">
      <w:pPr>
        <w:widowControl w:val="0"/>
        <w:tabs>
          <w:tab w:val="left" w:pos="1080"/>
          <w:tab w:val="left" w:pos="1134"/>
          <w:tab w:val="left" w:pos="1260"/>
        </w:tabs>
        <w:autoSpaceDE w:val="0"/>
        <w:autoSpaceDN w:val="0"/>
        <w:adjustRightInd w:val="0"/>
        <w:spacing w:after="0" w:line="240" w:lineRule="auto"/>
        <w:jc w:val="center"/>
        <w:rPr>
          <w:rFonts w:ascii="Times New Roman" w:hAnsi="Times New Roman"/>
          <w:b/>
          <w:sz w:val="24"/>
          <w:szCs w:val="24"/>
        </w:rPr>
      </w:pPr>
      <w:r w:rsidRPr="0070326C">
        <w:rPr>
          <w:rFonts w:ascii="Times New Roman" w:hAnsi="Times New Roman"/>
          <w:b/>
          <w:sz w:val="24"/>
          <w:szCs w:val="24"/>
        </w:rPr>
        <w:t>Структура Подпрограммы 5. «Совершенствование государственного управления в сфере культуры  и создание условий для реализации муниципальной программы»</w:t>
      </w:r>
    </w:p>
    <w:tbl>
      <w:tblPr>
        <w:tblW w:w="11398" w:type="dxa"/>
        <w:tblInd w:w="-1084" w:type="dxa"/>
        <w:tblLayout w:type="fixed"/>
        <w:tblLook w:val="04A0" w:firstRow="1" w:lastRow="0" w:firstColumn="1" w:lastColumn="0" w:noHBand="0" w:noVBand="1"/>
      </w:tblPr>
      <w:tblGrid>
        <w:gridCol w:w="1581"/>
        <w:gridCol w:w="567"/>
        <w:gridCol w:w="992"/>
        <w:gridCol w:w="992"/>
        <w:gridCol w:w="992"/>
        <w:gridCol w:w="851"/>
        <w:gridCol w:w="850"/>
        <w:gridCol w:w="993"/>
        <w:gridCol w:w="850"/>
        <w:gridCol w:w="992"/>
        <w:gridCol w:w="992"/>
        <w:gridCol w:w="746"/>
      </w:tblGrid>
      <w:tr w:rsidR="00D232E1" w:rsidRPr="005019FB" w:rsidTr="004478AD">
        <w:trPr>
          <w:trHeight w:val="330"/>
          <w:tblHeader/>
        </w:trPr>
        <w:tc>
          <w:tcPr>
            <w:tcW w:w="1581"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Наименование</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Ед. изм.</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2015 год</w:t>
            </w:r>
          </w:p>
        </w:tc>
        <w:tc>
          <w:tcPr>
            <w:tcW w:w="8258" w:type="dxa"/>
            <w:gridSpan w:val="9"/>
            <w:tcBorders>
              <w:top w:val="single" w:sz="4" w:space="0" w:color="auto"/>
              <w:bottom w:val="single" w:sz="4" w:space="0" w:color="auto"/>
              <w:right w:val="single" w:sz="4" w:space="0" w:color="auto"/>
            </w:tcBorders>
            <w:shd w:val="clear" w:color="auto" w:fill="auto"/>
          </w:tcPr>
          <w:p w:rsidR="00D232E1" w:rsidRPr="005019FB" w:rsidRDefault="00D232E1" w:rsidP="004478AD">
            <w:pPr>
              <w:spacing w:after="0" w:line="240" w:lineRule="auto"/>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 xml:space="preserve">               Прогнозный период</w:t>
            </w:r>
          </w:p>
        </w:tc>
      </w:tr>
      <w:tr w:rsidR="00D232E1" w:rsidRPr="005019FB" w:rsidTr="004478AD">
        <w:trPr>
          <w:trHeight w:val="330"/>
          <w:tblHeader/>
        </w:trPr>
        <w:tc>
          <w:tcPr>
            <w:tcW w:w="1581" w:type="dxa"/>
            <w:vMerge/>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tcPr>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2016</w:t>
            </w:r>
          </w:p>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 год</w:t>
            </w:r>
          </w:p>
        </w:tc>
        <w:tc>
          <w:tcPr>
            <w:tcW w:w="992" w:type="dxa"/>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2017 </w:t>
            </w:r>
          </w:p>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851" w:type="dxa"/>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2018 год</w:t>
            </w:r>
          </w:p>
        </w:tc>
        <w:tc>
          <w:tcPr>
            <w:tcW w:w="850" w:type="dxa"/>
            <w:tcBorders>
              <w:top w:val="nil"/>
              <w:left w:val="nil"/>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2019 год</w:t>
            </w:r>
          </w:p>
        </w:tc>
        <w:tc>
          <w:tcPr>
            <w:tcW w:w="993" w:type="dxa"/>
            <w:tcBorders>
              <w:top w:val="nil"/>
              <w:left w:val="nil"/>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2020 </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850" w:type="dxa"/>
            <w:tcBorders>
              <w:top w:val="nil"/>
              <w:left w:val="single" w:sz="4" w:space="0" w:color="auto"/>
              <w:bottom w:val="single" w:sz="8" w:space="0" w:color="auto"/>
              <w:right w:val="single" w:sz="4"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2021 </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99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2022 </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p>
        </w:tc>
        <w:tc>
          <w:tcPr>
            <w:tcW w:w="99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2023 </w:t>
            </w:r>
          </w:p>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год</w:t>
            </w:r>
          </w:p>
        </w:tc>
        <w:tc>
          <w:tcPr>
            <w:tcW w:w="746"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2024 год</w:t>
            </w:r>
          </w:p>
        </w:tc>
      </w:tr>
      <w:tr w:rsidR="00D232E1" w:rsidRPr="005019FB" w:rsidTr="004478AD">
        <w:trPr>
          <w:trHeight w:val="330"/>
        </w:trPr>
        <w:tc>
          <w:tcPr>
            <w:tcW w:w="1581"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sidRPr="005019FB">
              <w:rPr>
                <w:rFonts w:ascii="Times New Roman" w:eastAsia="Times New Roman" w:hAnsi="Times New Roman"/>
                <w:color w:val="000000"/>
                <w:sz w:val="16"/>
                <w:szCs w:val="16"/>
                <w:lang w:eastAsia="ru-RU"/>
              </w:rPr>
              <w:t xml:space="preserve">Объем платных услуг </w:t>
            </w:r>
          </w:p>
        </w:tc>
        <w:tc>
          <w:tcPr>
            <w:tcW w:w="567"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тыс. руб.</w:t>
            </w:r>
          </w:p>
        </w:tc>
        <w:tc>
          <w:tcPr>
            <w:tcW w:w="992"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1355,1</w:t>
            </w:r>
          </w:p>
        </w:tc>
        <w:tc>
          <w:tcPr>
            <w:tcW w:w="992"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1210</w:t>
            </w:r>
          </w:p>
        </w:tc>
        <w:tc>
          <w:tcPr>
            <w:tcW w:w="992"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1331</w:t>
            </w:r>
          </w:p>
        </w:tc>
        <w:tc>
          <w:tcPr>
            <w:tcW w:w="851"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1464</w:t>
            </w:r>
          </w:p>
        </w:tc>
        <w:tc>
          <w:tcPr>
            <w:tcW w:w="850"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1515</w:t>
            </w:r>
          </w:p>
        </w:tc>
        <w:tc>
          <w:tcPr>
            <w:tcW w:w="993" w:type="dxa"/>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1548</w:t>
            </w:r>
          </w:p>
        </w:tc>
        <w:tc>
          <w:tcPr>
            <w:tcW w:w="850"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1015,8</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rPr>
                <w:rFonts w:ascii="Times New Roman" w:hAnsi="Times New Roman"/>
                <w:bCs/>
                <w:sz w:val="16"/>
                <w:szCs w:val="16"/>
              </w:rPr>
            </w:pPr>
          </w:p>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1548</w:t>
            </w:r>
          </w:p>
          <w:p w:rsidR="00D232E1" w:rsidRPr="005019FB" w:rsidRDefault="00D232E1" w:rsidP="004478AD">
            <w:pPr>
              <w:spacing w:after="0" w:line="240" w:lineRule="auto"/>
              <w:rPr>
                <w:rFonts w:ascii="Times New Roman" w:hAnsi="Times New Roman"/>
                <w:bCs/>
                <w:sz w:val="16"/>
                <w:szCs w:val="16"/>
              </w:rPr>
            </w:pPr>
          </w:p>
        </w:tc>
        <w:tc>
          <w:tcPr>
            <w:tcW w:w="99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sz w:val="16"/>
                <w:szCs w:val="16"/>
              </w:rPr>
            </w:pPr>
          </w:p>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1640</w:t>
            </w:r>
          </w:p>
        </w:tc>
        <w:tc>
          <w:tcPr>
            <w:tcW w:w="746"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rPr>
                <w:rFonts w:ascii="Times New Roman" w:hAnsi="Times New Roman"/>
                <w:bCs/>
                <w:sz w:val="16"/>
                <w:szCs w:val="16"/>
              </w:rPr>
            </w:pPr>
          </w:p>
          <w:p w:rsidR="00D232E1" w:rsidRPr="005019FB" w:rsidRDefault="00D232E1" w:rsidP="004478AD">
            <w:pPr>
              <w:spacing w:after="0" w:line="240" w:lineRule="auto"/>
              <w:rPr>
                <w:rFonts w:ascii="Times New Roman" w:hAnsi="Times New Roman"/>
                <w:bCs/>
                <w:sz w:val="16"/>
                <w:szCs w:val="16"/>
              </w:rPr>
            </w:pPr>
            <w:r w:rsidRPr="005019FB">
              <w:rPr>
                <w:rFonts w:ascii="Times New Roman" w:hAnsi="Times New Roman"/>
                <w:bCs/>
                <w:sz w:val="16"/>
                <w:szCs w:val="16"/>
              </w:rPr>
              <w:t>1640</w:t>
            </w:r>
          </w:p>
        </w:tc>
      </w:tr>
      <w:tr w:rsidR="00D232E1" w:rsidRPr="005019FB" w:rsidTr="004478AD">
        <w:trPr>
          <w:cantSplit/>
          <w:trHeight w:val="1134"/>
        </w:trPr>
        <w:tc>
          <w:tcPr>
            <w:tcW w:w="1581" w:type="dxa"/>
            <w:tcBorders>
              <w:top w:val="nil"/>
              <w:left w:val="single" w:sz="8"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both"/>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Среднемесяч</w:t>
            </w:r>
            <w:r w:rsidRPr="005019FB">
              <w:rPr>
                <w:rFonts w:ascii="Times New Roman" w:eastAsia="Times New Roman" w:hAnsi="Times New Roman"/>
                <w:color w:val="000000"/>
                <w:sz w:val="16"/>
                <w:szCs w:val="16"/>
                <w:lang w:eastAsia="ru-RU"/>
              </w:rPr>
              <w:t>ная заработная плата</w:t>
            </w:r>
          </w:p>
        </w:tc>
        <w:tc>
          <w:tcPr>
            <w:tcW w:w="567"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тыс. руб.</w:t>
            </w:r>
          </w:p>
        </w:tc>
        <w:tc>
          <w:tcPr>
            <w:tcW w:w="992"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14380,62</w:t>
            </w:r>
          </w:p>
        </w:tc>
        <w:tc>
          <w:tcPr>
            <w:tcW w:w="992"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14753,35</w:t>
            </w:r>
          </w:p>
        </w:tc>
        <w:tc>
          <w:tcPr>
            <w:tcW w:w="992"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18172</w:t>
            </w:r>
          </w:p>
        </w:tc>
        <w:tc>
          <w:tcPr>
            <w:tcW w:w="851"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 xml:space="preserve">22711  </w:t>
            </w:r>
          </w:p>
        </w:tc>
        <w:tc>
          <w:tcPr>
            <w:tcW w:w="850" w:type="dxa"/>
            <w:tcBorders>
              <w:top w:val="nil"/>
              <w:left w:val="nil"/>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24026</w:t>
            </w:r>
          </w:p>
        </w:tc>
        <w:tc>
          <w:tcPr>
            <w:tcW w:w="993" w:type="dxa"/>
            <w:tcBorders>
              <w:top w:val="nil"/>
              <w:left w:val="nil"/>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eastAsia="Times New Roman" w:hAnsi="Times New Roman"/>
                <w:sz w:val="16"/>
                <w:szCs w:val="16"/>
                <w:lang w:eastAsia="ru-RU"/>
              </w:rPr>
            </w:pPr>
            <w:r w:rsidRPr="005019FB">
              <w:rPr>
                <w:rFonts w:ascii="Times New Roman" w:eastAsia="Times New Roman" w:hAnsi="Times New Roman"/>
                <w:sz w:val="16"/>
                <w:szCs w:val="16"/>
                <w:lang w:eastAsia="ru-RU"/>
              </w:rPr>
              <w:t>26848</w:t>
            </w:r>
          </w:p>
        </w:tc>
        <w:tc>
          <w:tcPr>
            <w:tcW w:w="850" w:type="dxa"/>
            <w:tcBorders>
              <w:top w:val="nil"/>
              <w:left w:val="single" w:sz="4" w:space="0" w:color="auto"/>
              <w:bottom w:val="single" w:sz="8" w:space="0" w:color="auto"/>
              <w:right w:val="single" w:sz="4"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29069,2</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28341</w:t>
            </w:r>
          </w:p>
        </w:tc>
        <w:tc>
          <w:tcPr>
            <w:tcW w:w="992"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hAnsi="Times New Roman"/>
                <w:bCs/>
                <w:sz w:val="16"/>
                <w:szCs w:val="16"/>
              </w:rPr>
            </w:pPr>
          </w:p>
          <w:p w:rsidR="00D232E1" w:rsidRPr="005019FB" w:rsidRDefault="00D232E1" w:rsidP="004478AD">
            <w:pPr>
              <w:spacing w:after="0" w:line="240" w:lineRule="auto"/>
              <w:jc w:val="center"/>
              <w:rPr>
                <w:rFonts w:ascii="Times New Roman" w:hAnsi="Times New Roman"/>
                <w:bCs/>
                <w:sz w:val="16"/>
                <w:szCs w:val="16"/>
              </w:rPr>
            </w:pPr>
          </w:p>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28341</w:t>
            </w:r>
          </w:p>
        </w:tc>
        <w:tc>
          <w:tcPr>
            <w:tcW w:w="746" w:type="dxa"/>
            <w:tcBorders>
              <w:top w:val="nil"/>
              <w:left w:val="single" w:sz="4" w:space="0" w:color="auto"/>
              <w:bottom w:val="single" w:sz="8" w:space="0" w:color="auto"/>
              <w:right w:val="single" w:sz="8" w:space="0" w:color="auto"/>
            </w:tcBorders>
            <w:shd w:val="clear" w:color="000000" w:fill="FFFFFF"/>
          </w:tcPr>
          <w:p w:rsidR="00D232E1" w:rsidRPr="005019FB" w:rsidRDefault="00D232E1" w:rsidP="004478AD">
            <w:pPr>
              <w:spacing w:after="0" w:line="240" w:lineRule="auto"/>
              <w:jc w:val="center"/>
              <w:rPr>
                <w:rFonts w:ascii="Times New Roman" w:hAnsi="Times New Roman"/>
                <w:bCs/>
                <w:sz w:val="16"/>
                <w:szCs w:val="16"/>
              </w:rPr>
            </w:pPr>
          </w:p>
          <w:p w:rsidR="00D232E1" w:rsidRPr="005019FB" w:rsidRDefault="00D232E1" w:rsidP="004478AD">
            <w:pPr>
              <w:spacing w:after="0" w:line="240" w:lineRule="auto"/>
              <w:jc w:val="center"/>
              <w:rPr>
                <w:rFonts w:ascii="Times New Roman" w:hAnsi="Times New Roman"/>
                <w:bCs/>
                <w:sz w:val="16"/>
                <w:szCs w:val="16"/>
              </w:rPr>
            </w:pPr>
          </w:p>
          <w:p w:rsidR="00D232E1" w:rsidRPr="005019FB" w:rsidRDefault="00D232E1" w:rsidP="004478AD">
            <w:pPr>
              <w:spacing w:after="0" w:line="240" w:lineRule="auto"/>
              <w:jc w:val="center"/>
              <w:rPr>
                <w:rFonts w:ascii="Times New Roman" w:hAnsi="Times New Roman"/>
                <w:bCs/>
                <w:sz w:val="16"/>
                <w:szCs w:val="16"/>
              </w:rPr>
            </w:pPr>
            <w:r w:rsidRPr="005019FB">
              <w:rPr>
                <w:rFonts w:ascii="Times New Roman" w:hAnsi="Times New Roman"/>
                <w:bCs/>
                <w:sz w:val="16"/>
                <w:szCs w:val="16"/>
              </w:rPr>
              <w:t>28341</w:t>
            </w:r>
          </w:p>
        </w:tc>
      </w:tr>
    </w:tbl>
    <w:p w:rsidR="00D232E1" w:rsidRPr="0070326C" w:rsidRDefault="00D232E1" w:rsidP="00D232E1">
      <w:pPr>
        <w:autoSpaceDE w:val="0"/>
        <w:autoSpaceDN w:val="0"/>
        <w:adjustRightInd w:val="0"/>
        <w:spacing w:after="0" w:line="240" w:lineRule="auto"/>
        <w:jc w:val="both"/>
        <w:rPr>
          <w:rFonts w:ascii="Times New Roman" w:hAnsi="Times New Roman"/>
          <w:sz w:val="20"/>
          <w:szCs w:val="20"/>
        </w:rPr>
      </w:pPr>
      <w:r w:rsidRPr="0070326C">
        <w:rPr>
          <w:rFonts w:ascii="Times New Roman" w:hAnsi="Times New Roman"/>
          <w:sz w:val="20"/>
          <w:szCs w:val="20"/>
        </w:rPr>
        <w:t>* </w:t>
      </w:r>
      <w:r w:rsidRPr="0070326C">
        <w:rPr>
          <w:rFonts w:ascii="Times New Roman" w:hAnsi="Times New Roman"/>
          <w:sz w:val="20"/>
          <w:szCs w:val="20"/>
          <w:lang w:eastAsia="ru-RU"/>
        </w:rPr>
        <w:t>Финансирование мероприятия осуществляется за счет средств районного бюджета</w:t>
      </w:r>
    </w:p>
    <w:p w:rsidR="00D232E1" w:rsidRPr="0070326C" w:rsidRDefault="00D232E1" w:rsidP="00D232E1">
      <w:pPr>
        <w:autoSpaceDE w:val="0"/>
        <w:autoSpaceDN w:val="0"/>
        <w:adjustRightInd w:val="0"/>
        <w:spacing w:after="0" w:line="240" w:lineRule="auto"/>
        <w:ind w:firstLine="540"/>
        <w:jc w:val="both"/>
        <w:outlineLvl w:val="0"/>
        <w:rPr>
          <w:rFonts w:ascii="Times New Roman" w:hAnsi="Times New Roman"/>
          <w:b/>
          <w:bCs/>
          <w:sz w:val="20"/>
          <w:szCs w:val="20"/>
          <w:lang w:eastAsia="ru-RU"/>
        </w:rPr>
      </w:pPr>
    </w:p>
    <w:p w:rsidR="00D232E1" w:rsidRPr="00D232E1" w:rsidRDefault="00D232E1" w:rsidP="00D232E1">
      <w:pPr>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D232E1">
        <w:rPr>
          <w:rFonts w:ascii="Times New Roman" w:hAnsi="Times New Roman" w:cs="Times New Roman"/>
          <w:sz w:val="20"/>
          <w:szCs w:val="20"/>
        </w:rPr>
        <w:t>Начальник МКУ «Отдел культуры»</w:t>
      </w:r>
    </w:p>
    <w:p w:rsidR="00D232E1" w:rsidRPr="00D232E1" w:rsidRDefault="00D232E1" w:rsidP="00D232E1">
      <w:pPr>
        <w:spacing w:after="0" w:line="240" w:lineRule="atLeast"/>
        <w:rPr>
          <w:rFonts w:ascii="Times New Roman" w:hAnsi="Times New Roman" w:cs="Times New Roman"/>
          <w:sz w:val="20"/>
          <w:szCs w:val="20"/>
        </w:rPr>
      </w:pPr>
      <w:r w:rsidRPr="00D232E1">
        <w:rPr>
          <w:rFonts w:ascii="Times New Roman" w:hAnsi="Times New Roman" w:cs="Times New Roman"/>
          <w:sz w:val="20"/>
          <w:szCs w:val="20"/>
        </w:rPr>
        <w:t xml:space="preserve"> МО «Тарбагатайский район»                                                                          М.В. Золотарев</w:t>
      </w:r>
    </w:p>
    <w:p w:rsidR="00D232E1" w:rsidRPr="008B3014" w:rsidRDefault="00D232E1" w:rsidP="00D232E1">
      <w:pPr>
        <w:spacing w:after="0" w:line="240" w:lineRule="atLeast"/>
        <w:rPr>
          <w:rFonts w:ascii="Times New Roman" w:hAnsi="Times New Roman" w:cs="Times New Roman"/>
          <w:sz w:val="16"/>
          <w:szCs w:val="16"/>
        </w:rPr>
      </w:pPr>
      <w:r w:rsidRPr="008B3014">
        <w:rPr>
          <w:rFonts w:ascii="Times New Roman" w:hAnsi="Times New Roman" w:cs="Times New Roman"/>
          <w:sz w:val="16"/>
          <w:szCs w:val="16"/>
        </w:rPr>
        <w:t>Исполнитель</w:t>
      </w:r>
    </w:p>
    <w:p w:rsidR="00D232E1" w:rsidRPr="008B3014" w:rsidRDefault="00D232E1" w:rsidP="00D232E1">
      <w:pPr>
        <w:spacing w:after="0" w:line="240" w:lineRule="atLeast"/>
        <w:rPr>
          <w:rFonts w:ascii="Times New Roman" w:hAnsi="Times New Roman" w:cs="Times New Roman"/>
          <w:sz w:val="16"/>
          <w:szCs w:val="16"/>
        </w:rPr>
        <w:sectPr w:rsidR="00D232E1" w:rsidRPr="008B3014" w:rsidSect="00337219">
          <w:pgSz w:w="11906" w:h="16838"/>
          <w:pgMar w:top="709" w:right="849" w:bottom="426" w:left="1276" w:header="709" w:footer="709" w:gutter="0"/>
          <w:cols w:space="708"/>
          <w:docGrid w:linePitch="360"/>
        </w:sectPr>
      </w:pPr>
      <w:r w:rsidRPr="008B3014">
        <w:rPr>
          <w:rFonts w:ascii="Times New Roman" w:hAnsi="Times New Roman" w:cs="Times New Roman"/>
          <w:sz w:val="16"/>
          <w:szCs w:val="16"/>
        </w:rPr>
        <w:t>Савельева С.А.</w:t>
      </w:r>
      <w:r>
        <w:rPr>
          <w:rFonts w:ascii="Times New Roman" w:hAnsi="Times New Roman" w:cs="Times New Roman"/>
          <w:sz w:val="16"/>
          <w:szCs w:val="16"/>
        </w:rPr>
        <w:t>8(30146)56-18</w:t>
      </w:r>
    </w:p>
    <w:p w:rsidR="00D232E1" w:rsidRPr="00016BAF" w:rsidRDefault="00D232E1">
      <w:pPr>
        <w:rPr>
          <w:rFonts w:ascii="Times New Roman" w:hAnsi="Times New Roman" w:cs="Times New Roman"/>
          <w:sz w:val="24"/>
          <w:szCs w:val="24"/>
        </w:rPr>
      </w:pPr>
    </w:p>
    <w:sectPr w:rsidR="00D232E1" w:rsidRPr="00016BAF" w:rsidSect="00F959A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605" w:rsidRDefault="00DC5605" w:rsidP="00E709AB">
      <w:pPr>
        <w:spacing w:after="0" w:line="240" w:lineRule="auto"/>
      </w:pPr>
      <w:r>
        <w:separator/>
      </w:r>
    </w:p>
  </w:endnote>
  <w:endnote w:type="continuationSeparator" w:id="0">
    <w:p w:rsidR="00DC5605" w:rsidRDefault="00DC5605" w:rsidP="00E70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ive">
    <w:altName w:val="Corbel"/>
    <w:charset w:val="00"/>
    <w:family w:val="swiss"/>
    <w:pitch w:val="variable"/>
    <w:sig w:usb0="00000001" w:usb1="00000000" w:usb2="00000000" w:usb3="00000000" w:csb0="00000093"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298389"/>
      <w:docPartObj>
        <w:docPartGallery w:val="Page Numbers (Bottom of Page)"/>
        <w:docPartUnique/>
      </w:docPartObj>
    </w:sdtPr>
    <w:sdtEndPr/>
    <w:sdtContent>
      <w:p w:rsidR="00016BAF" w:rsidRDefault="00DC5605">
        <w:pPr>
          <w:pStyle w:val="ad"/>
          <w:jc w:val="center"/>
        </w:pPr>
        <w:r>
          <w:fldChar w:fldCharType="begin"/>
        </w:r>
        <w:r>
          <w:instrText>PAGE   \* MERGEFORMAT</w:instrText>
        </w:r>
        <w:r>
          <w:fldChar w:fldCharType="separate"/>
        </w:r>
        <w:r w:rsidR="00016BAF">
          <w:rPr>
            <w:noProof/>
          </w:rPr>
          <w:t>82</w:t>
        </w:r>
        <w:r>
          <w:rPr>
            <w:noProof/>
          </w:rPr>
          <w:fldChar w:fldCharType="end"/>
        </w:r>
      </w:p>
    </w:sdtContent>
  </w:sdt>
  <w:p w:rsidR="00016BAF" w:rsidRDefault="00016BAF" w:rsidP="00E2766B">
    <w:pPr>
      <w:pStyle w:val="ad"/>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566448"/>
      <w:docPartObj>
        <w:docPartGallery w:val="Page Numbers (Bottom of Page)"/>
        <w:docPartUnique/>
      </w:docPartObj>
    </w:sdtPr>
    <w:sdtEndPr/>
    <w:sdtContent>
      <w:p w:rsidR="00016BAF" w:rsidRDefault="00DC5605">
        <w:pPr>
          <w:pStyle w:val="ad"/>
          <w:jc w:val="center"/>
        </w:pPr>
        <w:r>
          <w:fldChar w:fldCharType="begin"/>
        </w:r>
        <w:r>
          <w:instrText xml:space="preserve">PAGE  </w:instrText>
        </w:r>
        <w:r>
          <w:instrText xml:space="preserve"> \* MERGEFORMAT</w:instrText>
        </w:r>
        <w:r>
          <w:fldChar w:fldCharType="separate"/>
        </w:r>
        <w:r w:rsidR="00B77639">
          <w:rPr>
            <w:noProof/>
          </w:rPr>
          <w:t>1</w:t>
        </w:r>
        <w:r>
          <w:rPr>
            <w:noProof/>
          </w:rPr>
          <w:fldChar w:fldCharType="end"/>
        </w:r>
      </w:p>
    </w:sdtContent>
  </w:sdt>
  <w:p w:rsidR="00016BAF" w:rsidRDefault="00016BAF" w:rsidP="00E2766B">
    <w:pPr>
      <w:pStyle w:val="ad"/>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364663"/>
      <w:docPartObj>
        <w:docPartGallery w:val="Page Numbers (Bottom of Page)"/>
        <w:docPartUnique/>
      </w:docPartObj>
    </w:sdtPr>
    <w:sdtEndPr/>
    <w:sdtContent>
      <w:p w:rsidR="00016BAF" w:rsidRDefault="00DC5605">
        <w:pPr>
          <w:pStyle w:val="ad"/>
          <w:jc w:val="center"/>
        </w:pPr>
        <w:r>
          <w:fldChar w:fldCharType="begin"/>
        </w:r>
        <w:r>
          <w:instrText>PAGE   \* MERGEFORMAT</w:instrText>
        </w:r>
        <w:r>
          <w:fldChar w:fldCharType="separate"/>
        </w:r>
        <w:r w:rsidR="00016BAF">
          <w:rPr>
            <w:noProof/>
          </w:rPr>
          <w:t>78</w:t>
        </w:r>
        <w:r>
          <w:rPr>
            <w:noProof/>
          </w:rPr>
          <w:fldChar w:fldCharType="end"/>
        </w:r>
      </w:p>
    </w:sdtContent>
  </w:sdt>
  <w:p w:rsidR="00016BAF" w:rsidRDefault="00016BA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605" w:rsidRDefault="00DC5605" w:rsidP="00E709AB">
      <w:pPr>
        <w:spacing w:after="0" w:line="240" w:lineRule="auto"/>
      </w:pPr>
      <w:r>
        <w:separator/>
      </w:r>
    </w:p>
  </w:footnote>
  <w:footnote w:type="continuationSeparator" w:id="0">
    <w:p w:rsidR="00DC5605" w:rsidRDefault="00DC5605" w:rsidP="00E70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A599A"/>
    <w:multiLevelType w:val="hybridMultilevel"/>
    <w:tmpl w:val="7CDA13C4"/>
    <w:lvl w:ilvl="0" w:tplc="87BE11F6">
      <w:start w:val="11"/>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10CE5B03"/>
    <w:multiLevelType w:val="hybridMultilevel"/>
    <w:tmpl w:val="9E48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4162CE"/>
    <w:multiLevelType w:val="hybridMultilevel"/>
    <w:tmpl w:val="C630C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FC4467"/>
    <w:multiLevelType w:val="hybridMultilevel"/>
    <w:tmpl w:val="B6846354"/>
    <w:lvl w:ilvl="0" w:tplc="E1308F3A">
      <w:start w:val="1"/>
      <w:numFmt w:val="bullet"/>
      <w:lvlText w:val="-"/>
      <w:lvlJc w:val="left"/>
      <w:pPr>
        <w:ind w:left="720" w:hanging="360"/>
      </w:pPr>
      <w:rPr>
        <w:rFonts w:ascii="Antique Olive" w:hAnsi="Antique Oliv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0B7F6C"/>
    <w:multiLevelType w:val="hybridMultilevel"/>
    <w:tmpl w:val="FE08FB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BC4BBD"/>
    <w:multiLevelType w:val="hybridMultilevel"/>
    <w:tmpl w:val="E8E40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5B0F2C"/>
    <w:multiLevelType w:val="hybridMultilevel"/>
    <w:tmpl w:val="55CC0508"/>
    <w:lvl w:ilvl="0" w:tplc="58A65F00">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5545DE"/>
    <w:multiLevelType w:val="hybridMultilevel"/>
    <w:tmpl w:val="84206446"/>
    <w:lvl w:ilvl="0" w:tplc="882A25FC">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1386A95"/>
    <w:multiLevelType w:val="hybridMultilevel"/>
    <w:tmpl w:val="36A00FB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435950"/>
    <w:multiLevelType w:val="hybridMultilevel"/>
    <w:tmpl w:val="596A9C7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8309B5"/>
    <w:multiLevelType w:val="hybridMultilevel"/>
    <w:tmpl w:val="727A12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044F93"/>
    <w:multiLevelType w:val="hybridMultilevel"/>
    <w:tmpl w:val="C502938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BDA3278"/>
    <w:multiLevelType w:val="hybridMultilevel"/>
    <w:tmpl w:val="D5861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196DAD"/>
    <w:multiLevelType w:val="hybridMultilevel"/>
    <w:tmpl w:val="55CC0508"/>
    <w:lvl w:ilvl="0" w:tplc="58A65F00">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E07FC2"/>
    <w:multiLevelType w:val="hybridMultilevel"/>
    <w:tmpl w:val="3F3891C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860B94"/>
    <w:multiLevelType w:val="hybridMultilevel"/>
    <w:tmpl w:val="ABE63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0973A8"/>
    <w:multiLevelType w:val="hybridMultilevel"/>
    <w:tmpl w:val="E0A25C02"/>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689A244F"/>
    <w:multiLevelType w:val="hybridMultilevel"/>
    <w:tmpl w:val="2F3C9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B76352F"/>
    <w:multiLevelType w:val="hybridMultilevel"/>
    <w:tmpl w:val="7DFA7A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9"/>
  </w:num>
  <w:num w:numId="4">
    <w:abstractNumId w:val="0"/>
  </w:num>
  <w:num w:numId="5">
    <w:abstractNumId w:val="12"/>
  </w:num>
  <w:num w:numId="6">
    <w:abstractNumId w:val="5"/>
  </w:num>
  <w:num w:numId="7">
    <w:abstractNumId w:val="11"/>
  </w:num>
  <w:num w:numId="8">
    <w:abstractNumId w:val="8"/>
  </w:num>
  <w:num w:numId="9">
    <w:abstractNumId w:val="1"/>
  </w:num>
  <w:num w:numId="10">
    <w:abstractNumId w:val="2"/>
  </w:num>
  <w:num w:numId="11">
    <w:abstractNumId w:val="7"/>
  </w:num>
  <w:num w:numId="12">
    <w:abstractNumId w:val="15"/>
  </w:num>
  <w:num w:numId="13">
    <w:abstractNumId w:val="16"/>
  </w:num>
  <w:num w:numId="14">
    <w:abstractNumId w:val="18"/>
  </w:num>
  <w:num w:numId="15">
    <w:abstractNumId w:val="10"/>
  </w:num>
  <w:num w:numId="16">
    <w:abstractNumId w:val="17"/>
  </w:num>
  <w:num w:numId="17">
    <w:abstractNumId w:val="14"/>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D4B"/>
    <w:rsid w:val="00016BAF"/>
    <w:rsid w:val="000458D0"/>
    <w:rsid w:val="000665F5"/>
    <w:rsid w:val="0008312D"/>
    <w:rsid w:val="000B12FA"/>
    <w:rsid w:val="000C2B45"/>
    <w:rsid w:val="000D6EC0"/>
    <w:rsid w:val="000F2058"/>
    <w:rsid w:val="001361B4"/>
    <w:rsid w:val="001427DB"/>
    <w:rsid w:val="00156101"/>
    <w:rsid w:val="00167324"/>
    <w:rsid w:val="001F7BB5"/>
    <w:rsid w:val="00210697"/>
    <w:rsid w:val="0021535B"/>
    <w:rsid w:val="0022350D"/>
    <w:rsid w:val="00225D4B"/>
    <w:rsid w:val="002446B9"/>
    <w:rsid w:val="00257D25"/>
    <w:rsid w:val="002655C6"/>
    <w:rsid w:val="00280207"/>
    <w:rsid w:val="002A34C6"/>
    <w:rsid w:val="002A3ABC"/>
    <w:rsid w:val="002F1DFE"/>
    <w:rsid w:val="003142A7"/>
    <w:rsid w:val="00341155"/>
    <w:rsid w:val="00347A38"/>
    <w:rsid w:val="003A46AC"/>
    <w:rsid w:val="003D10EE"/>
    <w:rsid w:val="004606B6"/>
    <w:rsid w:val="004A2936"/>
    <w:rsid w:val="004B0219"/>
    <w:rsid w:val="004D09B3"/>
    <w:rsid w:val="004D26E3"/>
    <w:rsid w:val="004E3277"/>
    <w:rsid w:val="004F0BD2"/>
    <w:rsid w:val="005323B3"/>
    <w:rsid w:val="0054163F"/>
    <w:rsid w:val="005846FF"/>
    <w:rsid w:val="00594EC7"/>
    <w:rsid w:val="00596BAD"/>
    <w:rsid w:val="005D55CD"/>
    <w:rsid w:val="006450C6"/>
    <w:rsid w:val="006632D0"/>
    <w:rsid w:val="006B77D9"/>
    <w:rsid w:val="006C4A8C"/>
    <w:rsid w:val="006D7568"/>
    <w:rsid w:val="006E65BF"/>
    <w:rsid w:val="00760310"/>
    <w:rsid w:val="00766A0C"/>
    <w:rsid w:val="007803FE"/>
    <w:rsid w:val="007A4C1D"/>
    <w:rsid w:val="00803152"/>
    <w:rsid w:val="008428D4"/>
    <w:rsid w:val="00882EFA"/>
    <w:rsid w:val="00884513"/>
    <w:rsid w:val="00890F8E"/>
    <w:rsid w:val="008A332E"/>
    <w:rsid w:val="00905600"/>
    <w:rsid w:val="00912B76"/>
    <w:rsid w:val="009170C0"/>
    <w:rsid w:val="00931F2F"/>
    <w:rsid w:val="00951A53"/>
    <w:rsid w:val="0099046F"/>
    <w:rsid w:val="009B0549"/>
    <w:rsid w:val="009B41E1"/>
    <w:rsid w:val="009B4DE4"/>
    <w:rsid w:val="009B66F7"/>
    <w:rsid w:val="009F1128"/>
    <w:rsid w:val="009F18C6"/>
    <w:rsid w:val="00A10705"/>
    <w:rsid w:val="00A869F1"/>
    <w:rsid w:val="00B77639"/>
    <w:rsid w:val="00B9086A"/>
    <w:rsid w:val="00BD5899"/>
    <w:rsid w:val="00C0515B"/>
    <w:rsid w:val="00C502C5"/>
    <w:rsid w:val="00C56034"/>
    <w:rsid w:val="00C71413"/>
    <w:rsid w:val="00C73AC3"/>
    <w:rsid w:val="00CA3117"/>
    <w:rsid w:val="00CB4F4E"/>
    <w:rsid w:val="00CC70D6"/>
    <w:rsid w:val="00D232E1"/>
    <w:rsid w:val="00D4245E"/>
    <w:rsid w:val="00D50FDD"/>
    <w:rsid w:val="00DC4785"/>
    <w:rsid w:val="00DC5605"/>
    <w:rsid w:val="00DE642A"/>
    <w:rsid w:val="00E2766B"/>
    <w:rsid w:val="00E32DAF"/>
    <w:rsid w:val="00E60CA9"/>
    <w:rsid w:val="00E709AB"/>
    <w:rsid w:val="00E73A02"/>
    <w:rsid w:val="00EA77BB"/>
    <w:rsid w:val="00EC70FE"/>
    <w:rsid w:val="00ED5572"/>
    <w:rsid w:val="00ED76C5"/>
    <w:rsid w:val="00F411FA"/>
    <w:rsid w:val="00F70579"/>
    <w:rsid w:val="00F90646"/>
    <w:rsid w:val="00F9095C"/>
    <w:rsid w:val="00F959A1"/>
    <w:rsid w:val="00FF1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D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2DAF"/>
    <w:pPr>
      <w:ind w:left="720"/>
      <w:contextualSpacing/>
    </w:pPr>
  </w:style>
  <w:style w:type="character" w:styleId="a4">
    <w:name w:val="Hyperlink"/>
    <w:basedOn w:val="a0"/>
    <w:uiPriority w:val="99"/>
    <w:unhideWhenUsed/>
    <w:rsid w:val="00E32DAF"/>
    <w:rPr>
      <w:color w:val="0000FF"/>
      <w:u w:val="single"/>
    </w:rPr>
  </w:style>
  <w:style w:type="character" w:customStyle="1" w:styleId="geo-osm">
    <w:name w:val="geo-osm"/>
    <w:basedOn w:val="a0"/>
    <w:rsid w:val="00E32DAF"/>
  </w:style>
  <w:style w:type="table" w:styleId="a5">
    <w:name w:val="Table Grid"/>
    <w:basedOn w:val="a1"/>
    <w:uiPriority w:val="59"/>
    <w:rsid w:val="000F2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nhideWhenUsed/>
    <w:rsid w:val="009F11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link w:val="a8"/>
    <w:uiPriority w:val="1"/>
    <w:qFormat/>
    <w:rsid w:val="00890F8E"/>
    <w:pPr>
      <w:spacing w:after="0" w:line="240" w:lineRule="auto"/>
    </w:pPr>
    <w:rPr>
      <w:rFonts w:eastAsiaTheme="minorEastAsia"/>
      <w:lang w:eastAsia="ru-RU"/>
    </w:rPr>
  </w:style>
  <w:style w:type="character" w:styleId="a9">
    <w:name w:val="Strong"/>
    <w:basedOn w:val="a0"/>
    <w:uiPriority w:val="22"/>
    <w:qFormat/>
    <w:rsid w:val="00890F8E"/>
    <w:rPr>
      <w:b/>
      <w:bCs/>
    </w:rPr>
  </w:style>
  <w:style w:type="character" w:styleId="aa">
    <w:name w:val="Emphasis"/>
    <w:basedOn w:val="a0"/>
    <w:uiPriority w:val="20"/>
    <w:qFormat/>
    <w:rsid w:val="008A332E"/>
    <w:rPr>
      <w:i/>
      <w:iCs/>
    </w:rPr>
  </w:style>
  <w:style w:type="paragraph" w:styleId="ab">
    <w:name w:val="header"/>
    <w:basedOn w:val="a"/>
    <w:link w:val="ac"/>
    <w:uiPriority w:val="99"/>
    <w:unhideWhenUsed/>
    <w:rsid w:val="00E709A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709AB"/>
  </w:style>
  <w:style w:type="paragraph" w:styleId="ad">
    <w:name w:val="footer"/>
    <w:basedOn w:val="a"/>
    <w:link w:val="ae"/>
    <w:uiPriority w:val="99"/>
    <w:unhideWhenUsed/>
    <w:rsid w:val="00E709A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709AB"/>
  </w:style>
  <w:style w:type="paragraph" w:styleId="af">
    <w:name w:val="Balloon Text"/>
    <w:basedOn w:val="a"/>
    <w:link w:val="af0"/>
    <w:uiPriority w:val="99"/>
    <w:semiHidden/>
    <w:unhideWhenUsed/>
    <w:rsid w:val="00E709A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709AB"/>
    <w:rPr>
      <w:rFonts w:ascii="Tahoma" w:hAnsi="Tahoma" w:cs="Tahoma"/>
      <w:sz w:val="16"/>
      <w:szCs w:val="16"/>
    </w:rPr>
  </w:style>
  <w:style w:type="paragraph" w:customStyle="1" w:styleId="Pa8">
    <w:name w:val="Pa8"/>
    <w:basedOn w:val="a"/>
    <w:next w:val="a"/>
    <w:uiPriority w:val="99"/>
    <w:rsid w:val="002F1DFE"/>
    <w:pPr>
      <w:autoSpaceDE w:val="0"/>
      <w:autoSpaceDN w:val="0"/>
      <w:adjustRightInd w:val="0"/>
      <w:spacing w:after="0" w:line="241" w:lineRule="atLeast"/>
    </w:pPr>
    <w:rPr>
      <w:rFonts w:ascii="Times New Roman" w:hAnsi="Times New Roman" w:cs="Times New Roman"/>
      <w:sz w:val="24"/>
      <w:szCs w:val="24"/>
    </w:rPr>
  </w:style>
  <w:style w:type="character" w:customStyle="1" w:styleId="A26">
    <w:name w:val="A26"/>
    <w:uiPriority w:val="99"/>
    <w:rsid w:val="002F1DFE"/>
    <w:rPr>
      <w:b/>
      <w:bCs/>
      <w:i/>
      <w:iCs/>
      <w:color w:val="000000"/>
      <w:sz w:val="19"/>
      <w:szCs w:val="19"/>
    </w:rPr>
  </w:style>
  <w:style w:type="character" w:customStyle="1" w:styleId="A56">
    <w:name w:val="A56"/>
    <w:uiPriority w:val="99"/>
    <w:rsid w:val="002F1DFE"/>
    <w:rPr>
      <w:b/>
      <w:bCs/>
      <w:i/>
      <w:iCs/>
      <w:color w:val="000000"/>
      <w:sz w:val="19"/>
      <w:szCs w:val="19"/>
    </w:rPr>
  </w:style>
  <w:style w:type="paragraph" w:customStyle="1" w:styleId="Pa2">
    <w:name w:val="Pa2"/>
    <w:basedOn w:val="a"/>
    <w:next w:val="a"/>
    <w:uiPriority w:val="99"/>
    <w:rsid w:val="002F1DFE"/>
    <w:pPr>
      <w:autoSpaceDE w:val="0"/>
      <w:autoSpaceDN w:val="0"/>
      <w:adjustRightInd w:val="0"/>
      <w:spacing w:after="0" w:line="241" w:lineRule="atLeast"/>
    </w:pPr>
    <w:rPr>
      <w:rFonts w:ascii="Times New Roman" w:hAnsi="Times New Roman" w:cs="Times New Roman"/>
      <w:sz w:val="24"/>
      <w:szCs w:val="24"/>
    </w:rPr>
  </w:style>
  <w:style w:type="character" w:customStyle="1" w:styleId="A66">
    <w:name w:val="A66"/>
    <w:uiPriority w:val="99"/>
    <w:rsid w:val="002F1DFE"/>
    <w:rPr>
      <w:b/>
      <w:bCs/>
      <w:color w:val="000000"/>
      <w:sz w:val="42"/>
      <w:szCs w:val="42"/>
    </w:rPr>
  </w:style>
  <w:style w:type="paragraph" w:customStyle="1" w:styleId="Pa10">
    <w:name w:val="Pa10"/>
    <w:basedOn w:val="a"/>
    <w:next w:val="a"/>
    <w:uiPriority w:val="99"/>
    <w:rsid w:val="002F1DFE"/>
    <w:pPr>
      <w:autoSpaceDE w:val="0"/>
      <w:autoSpaceDN w:val="0"/>
      <w:adjustRightInd w:val="0"/>
      <w:spacing w:after="0" w:line="241" w:lineRule="atLeast"/>
    </w:pPr>
    <w:rPr>
      <w:rFonts w:ascii="Times New Roman" w:hAnsi="Times New Roman" w:cs="Times New Roman"/>
      <w:sz w:val="24"/>
      <w:szCs w:val="24"/>
    </w:rPr>
  </w:style>
  <w:style w:type="character" w:customStyle="1" w:styleId="A67">
    <w:name w:val="A67"/>
    <w:uiPriority w:val="99"/>
    <w:rsid w:val="002F1DFE"/>
    <w:rPr>
      <w:b/>
      <w:bCs/>
      <w:i/>
      <w:iCs/>
      <w:color w:val="000000"/>
      <w:sz w:val="19"/>
      <w:szCs w:val="19"/>
    </w:rPr>
  </w:style>
  <w:style w:type="paragraph" w:customStyle="1" w:styleId="Pa17">
    <w:name w:val="Pa17"/>
    <w:basedOn w:val="a"/>
    <w:next w:val="a"/>
    <w:uiPriority w:val="99"/>
    <w:rsid w:val="002F1DFE"/>
    <w:pPr>
      <w:autoSpaceDE w:val="0"/>
      <w:autoSpaceDN w:val="0"/>
      <w:adjustRightInd w:val="0"/>
      <w:spacing w:after="0" w:line="241" w:lineRule="atLeast"/>
    </w:pPr>
    <w:rPr>
      <w:rFonts w:ascii="Times New Roman" w:hAnsi="Times New Roman" w:cs="Times New Roman"/>
      <w:sz w:val="24"/>
      <w:szCs w:val="24"/>
    </w:rPr>
  </w:style>
  <w:style w:type="character" w:customStyle="1" w:styleId="A115">
    <w:name w:val="A115"/>
    <w:uiPriority w:val="99"/>
    <w:rsid w:val="002F1DFE"/>
    <w:rPr>
      <w:b/>
      <w:bCs/>
      <w:color w:val="000000"/>
      <w:sz w:val="60"/>
      <w:szCs w:val="60"/>
    </w:rPr>
  </w:style>
  <w:style w:type="paragraph" w:customStyle="1" w:styleId="Pa6">
    <w:name w:val="Pa6"/>
    <w:basedOn w:val="a"/>
    <w:next w:val="a"/>
    <w:uiPriority w:val="99"/>
    <w:rsid w:val="002F1DFE"/>
    <w:pPr>
      <w:autoSpaceDE w:val="0"/>
      <w:autoSpaceDN w:val="0"/>
      <w:adjustRightInd w:val="0"/>
      <w:spacing w:after="0" w:line="241" w:lineRule="atLeast"/>
    </w:pPr>
    <w:rPr>
      <w:rFonts w:ascii="Times New Roman" w:hAnsi="Times New Roman" w:cs="Times New Roman"/>
      <w:sz w:val="24"/>
      <w:szCs w:val="24"/>
    </w:rPr>
  </w:style>
  <w:style w:type="character" w:customStyle="1" w:styleId="A14">
    <w:name w:val="A14"/>
    <w:uiPriority w:val="99"/>
    <w:rsid w:val="002F1DFE"/>
    <w:rPr>
      <w:b/>
      <w:bCs/>
      <w:i/>
      <w:iCs/>
      <w:color w:val="000000"/>
      <w:sz w:val="19"/>
      <w:szCs w:val="19"/>
    </w:rPr>
  </w:style>
  <w:style w:type="character" w:customStyle="1" w:styleId="A53">
    <w:name w:val="A53"/>
    <w:uiPriority w:val="99"/>
    <w:rsid w:val="002F1DFE"/>
    <w:rPr>
      <w:b/>
      <w:bCs/>
      <w:i/>
      <w:iCs/>
      <w:color w:val="000000"/>
      <w:sz w:val="31"/>
      <w:szCs w:val="31"/>
      <w:u w:val="single"/>
    </w:rPr>
  </w:style>
  <w:style w:type="character" w:customStyle="1" w:styleId="A70">
    <w:name w:val="A70"/>
    <w:uiPriority w:val="99"/>
    <w:rsid w:val="002F1DFE"/>
    <w:rPr>
      <w:b/>
      <w:bCs/>
      <w:i/>
      <w:iCs/>
      <w:color w:val="000000"/>
      <w:sz w:val="19"/>
      <w:szCs w:val="19"/>
    </w:rPr>
  </w:style>
  <w:style w:type="character" w:customStyle="1" w:styleId="A49">
    <w:name w:val="A49"/>
    <w:uiPriority w:val="99"/>
    <w:rsid w:val="002F1DFE"/>
    <w:rPr>
      <w:b/>
      <w:bCs/>
      <w:i/>
      <w:iCs/>
      <w:color w:val="000000"/>
      <w:sz w:val="31"/>
      <w:szCs w:val="31"/>
      <w:u w:val="single"/>
    </w:rPr>
  </w:style>
  <w:style w:type="character" w:customStyle="1" w:styleId="A62">
    <w:name w:val="A62"/>
    <w:uiPriority w:val="99"/>
    <w:rsid w:val="002F1DFE"/>
    <w:rPr>
      <w:b/>
      <w:bCs/>
      <w:i/>
      <w:iCs/>
      <w:color w:val="000000"/>
      <w:sz w:val="19"/>
      <w:szCs w:val="19"/>
    </w:rPr>
  </w:style>
  <w:style w:type="character" w:customStyle="1" w:styleId="A28">
    <w:name w:val="A28"/>
    <w:uiPriority w:val="99"/>
    <w:rsid w:val="002F1DFE"/>
    <w:rPr>
      <w:b/>
      <w:bCs/>
      <w:i/>
      <w:iCs/>
      <w:color w:val="000000"/>
      <w:sz w:val="31"/>
      <w:szCs w:val="31"/>
      <w:u w:val="single"/>
    </w:rPr>
  </w:style>
  <w:style w:type="character" w:customStyle="1" w:styleId="A50">
    <w:name w:val="A50"/>
    <w:uiPriority w:val="99"/>
    <w:rsid w:val="002F1DFE"/>
    <w:rPr>
      <w:b/>
      <w:bCs/>
      <w:color w:val="000000"/>
      <w:sz w:val="44"/>
      <w:szCs w:val="44"/>
    </w:rPr>
  </w:style>
  <w:style w:type="character" w:customStyle="1" w:styleId="A10">
    <w:name w:val="A1"/>
    <w:uiPriority w:val="99"/>
    <w:rsid w:val="002F1DFE"/>
    <w:rPr>
      <w:b/>
      <w:bCs/>
      <w:i/>
      <w:iCs/>
      <w:color w:val="000000"/>
      <w:sz w:val="19"/>
      <w:szCs w:val="19"/>
    </w:rPr>
  </w:style>
  <w:style w:type="character" w:customStyle="1" w:styleId="A48">
    <w:name w:val="A48"/>
    <w:uiPriority w:val="99"/>
    <w:rsid w:val="002F1DFE"/>
    <w:rPr>
      <w:b/>
      <w:bCs/>
      <w:i/>
      <w:iCs/>
      <w:color w:val="000000"/>
      <w:sz w:val="31"/>
      <w:szCs w:val="31"/>
      <w:u w:val="single"/>
    </w:rPr>
  </w:style>
  <w:style w:type="character" w:customStyle="1" w:styleId="A59">
    <w:name w:val="A59"/>
    <w:uiPriority w:val="99"/>
    <w:rsid w:val="002F1DFE"/>
    <w:rPr>
      <w:b/>
      <w:bCs/>
      <w:color w:val="000000"/>
      <w:sz w:val="44"/>
      <w:szCs w:val="44"/>
    </w:rPr>
  </w:style>
  <w:style w:type="character" w:customStyle="1" w:styleId="A60">
    <w:name w:val="A60"/>
    <w:uiPriority w:val="99"/>
    <w:rsid w:val="002F1DFE"/>
    <w:rPr>
      <w:b/>
      <w:bCs/>
      <w:i/>
      <w:iCs/>
      <w:color w:val="000000"/>
      <w:sz w:val="19"/>
      <w:szCs w:val="19"/>
    </w:rPr>
  </w:style>
  <w:style w:type="character" w:customStyle="1" w:styleId="A45">
    <w:name w:val="A45"/>
    <w:uiPriority w:val="99"/>
    <w:rsid w:val="002F1DFE"/>
    <w:rPr>
      <w:b/>
      <w:bCs/>
      <w:i/>
      <w:iCs/>
      <w:color w:val="000000"/>
      <w:sz w:val="31"/>
      <w:szCs w:val="31"/>
      <w:u w:val="single"/>
    </w:rPr>
  </w:style>
  <w:style w:type="character" w:customStyle="1" w:styleId="A69">
    <w:name w:val="A69"/>
    <w:uiPriority w:val="99"/>
    <w:rsid w:val="002F1DFE"/>
    <w:rPr>
      <w:b/>
      <w:bCs/>
      <w:i/>
      <w:iCs/>
      <w:color w:val="000000"/>
      <w:sz w:val="19"/>
      <w:szCs w:val="19"/>
    </w:rPr>
  </w:style>
  <w:style w:type="character" w:customStyle="1" w:styleId="A37">
    <w:name w:val="A37"/>
    <w:uiPriority w:val="99"/>
    <w:rsid w:val="002F1DFE"/>
    <w:rPr>
      <w:b/>
      <w:bCs/>
      <w:i/>
      <w:iCs/>
      <w:color w:val="000000"/>
      <w:sz w:val="31"/>
      <w:szCs w:val="31"/>
      <w:u w:val="single"/>
    </w:rPr>
  </w:style>
  <w:style w:type="character" w:customStyle="1" w:styleId="A74">
    <w:name w:val="A74"/>
    <w:uiPriority w:val="99"/>
    <w:rsid w:val="002F1DFE"/>
    <w:rPr>
      <w:b/>
      <w:bCs/>
      <w:color w:val="000000"/>
      <w:sz w:val="56"/>
      <w:szCs w:val="56"/>
    </w:rPr>
  </w:style>
  <w:style w:type="character" w:customStyle="1" w:styleId="A25">
    <w:name w:val="A25"/>
    <w:uiPriority w:val="99"/>
    <w:rsid w:val="002F1DFE"/>
    <w:rPr>
      <w:b/>
      <w:bCs/>
      <w:i/>
      <w:iCs/>
      <w:color w:val="000000"/>
      <w:sz w:val="19"/>
      <w:szCs w:val="19"/>
    </w:rPr>
  </w:style>
  <w:style w:type="character" w:customStyle="1" w:styleId="A61">
    <w:name w:val="A61"/>
    <w:uiPriority w:val="99"/>
    <w:rsid w:val="002F1DFE"/>
    <w:rPr>
      <w:b/>
      <w:bCs/>
      <w:color w:val="000000"/>
      <w:sz w:val="26"/>
      <w:szCs w:val="26"/>
    </w:rPr>
  </w:style>
  <w:style w:type="character" w:customStyle="1" w:styleId="A55">
    <w:name w:val="A55"/>
    <w:uiPriority w:val="99"/>
    <w:rsid w:val="002F1DFE"/>
    <w:rPr>
      <w:b/>
      <w:bCs/>
      <w:i/>
      <w:iCs/>
      <w:color w:val="000000"/>
      <w:sz w:val="31"/>
      <w:szCs w:val="31"/>
      <w:u w:val="single"/>
    </w:rPr>
  </w:style>
  <w:style w:type="character" w:customStyle="1" w:styleId="A87">
    <w:name w:val="A87"/>
    <w:uiPriority w:val="99"/>
    <w:rsid w:val="002F1DFE"/>
    <w:rPr>
      <w:b/>
      <w:bCs/>
      <w:i/>
      <w:iCs/>
      <w:color w:val="000000"/>
      <w:sz w:val="19"/>
      <w:szCs w:val="19"/>
    </w:rPr>
  </w:style>
  <w:style w:type="paragraph" w:customStyle="1" w:styleId="Default">
    <w:name w:val="Default"/>
    <w:rsid w:val="002F1DF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9">
    <w:name w:val="Pa9"/>
    <w:basedOn w:val="Default"/>
    <w:next w:val="Default"/>
    <w:uiPriority w:val="99"/>
    <w:rsid w:val="002F1DFE"/>
    <w:pPr>
      <w:spacing w:line="241" w:lineRule="atLeast"/>
    </w:pPr>
    <w:rPr>
      <w:color w:val="auto"/>
    </w:rPr>
  </w:style>
  <w:style w:type="character" w:customStyle="1" w:styleId="A19">
    <w:name w:val="A19"/>
    <w:uiPriority w:val="99"/>
    <w:rsid w:val="002F1DFE"/>
    <w:rPr>
      <w:b/>
      <w:bCs/>
      <w:i/>
      <w:iCs/>
      <w:color w:val="000000"/>
      <w:sz w:val="19"/>
      <w:szCs w:val="19"/>
    </w:rPr>
  </w:style>
  <w:style w:type="character" w:customStyle="1" w:styleId="A42">
    <w:name w:val="A42"/>
    <w:uiPriority w:val="99"/>
    <w:rsid w:val="002F1DFE"/>
    <w:rPr>
      <w:b/>
      <w:bCs/>
      <w:i/>
      <w:iCs/>
      <w:color w:val="000000"/>
      <w:sz w:val="19"/>
      <w:szCs w:val="19"/>
    </w:rPr>
  </w:style>
  <w:style w:type="character" w:customStyle="1" w:styleId="A52">
    <w:name w:val="A52"/>
    <w:uiPriority w:val="99"/>
    <w:rsid w:val="002F1DFE"/>
    <w:rPr>
      <w:b/>
      <w:bCs/>
      <w:color w:val="000000"/>
      <w:sz w:val="22"/>
      <w:szCs w:val="22"/>
    </w:rPr>
  </w:style>
  <w:style w:type="character" w:customStyle="1" w:styleId="A18">
    <w:name w:val="A18"/>
    <w:uiPriority w:val="99"/>
    <w:rsid w:val="002F1DFE"/>
    <w:rPr>
      <w:b/>
      <w:bCs/>
      <w:color w:val="000000"/>
      <w:sz w:val="19"/>
      <w:szCs w:val="19"/>
    </w:rPr>
  </w:style>
  <w:style w:type="character" w:customStyle="1" w:styleId="A51">
    <w:name w:val="A51"/>
    <w:uiPriority w:val="99"/>
    <w:rsid w:val="002F1DFE"/>
    <w:rPr>
      <w:b/>
      <w:bCs/>
      <w:i/>
      <w:iCs/>
      <w:color w:val="000000"/>
      <w:sz w:val="19"/>
      <w:szCs w:val="19"/>
    </w:rPr>
  </w:style>
  <w:style w:type="character" w:customStyle="1" w:styleId="A57">
    <w:name w:val="A57"/>
    <w:uiPriority w:val="99"/>
    <w:rsid w:val="002F1DFE"/>
    <w:rPr>
      <w:b/>
      <w:bCs/>
      <w:i/>
      <w:iCs/>
      <w:color w:val="000000"/>
      <w:sz w:val="19"/>
      <w:szCs w:val="19"/>
    </w:rPr>
  </w:style>
  <w:style w:type="character" w:customStyle="1" w:styleId="A58">
    <w:name w:val="A58"/>
    <w:uiPriority w:val="99"/>
    <w:rsid w:val="002F1DFE"/>
    <w:rPr>
      <w:b/>
      <w:bCs/>
      <w:i/>
      <w:iCs/>
      <w:color w:val="000000"/>
      <w:sz w:val="31"/>
      <w:szCs w:val="31"/>
      <w:u w:val="single"/>
    </w:rPr>
  </w:style>
  <w:style w:type="character" w:customStyle="1" w:styleId="A15">
    <w:name w:val="A15"/>
    <w:uiPriority w:val="99"/>
    <w:rsid w:val="002F1DFE"/>
    <w:rPr>
      <w:b/>
      <w:bCs/>
      <w:color w:val="000000"/>
      <w:sz w:val="22"/>
      <w:szCs w:val="22"/>
    </w:rPr>
  </w:style>
  <w:style w:type="character" w:customStyle="1" w:styleId="A75">
    <w:name w:val="A75"/>
    <w:uiPriority w:val="99"/>
    <w:rsid w:val="002F1DFE"/>
    <w:rPr>
      <w:b/>
      <w:bCs/>
      <w:color w:val="000000"/>
      <w:sz w:val="22"/>
      <w:szCs w:val="22"/>
    </w:rPr>
  </w:style>
  <w:style w:type="character" w:customStyle="1" w:styleId="A92">
    <w:name w:val="A92"/>
    <w:uiPriority w:val="99"/>
    <w:rsid w:val="002F1DFE"/>
    <w:rPr>
      <w:b/>
      <w:bCs/>
      <w:color w:val="000000"/>
      <w:sz w:val="60"/>
      <w:szCs w:val="60"/>
    </w:rPr>
  </w:style>
  <w:style w:type="character" w:customStyle="1" w:styleId="A94">
    <w:name w:val="A94"/>
    <w:uiPriority w:val="99"/>
    <w:rsid w:val="002F1DFE"/>
    <w:rPr>
      <w:b/>
      <w:bCs/>
      <w:i/>
      <w:iCs/>
      <w:color w:val="000000"/>
      <w:sz w:val="68"/>
      <w:szCs w:val="68"/>
    </w:rPr>
  </w:style>
  <w:style w:type="character" w:customStyle="1" w:styleId="A91">
    <w:name w:val="A91"/>
    <w:uiPriority w:val="99"/>
    <w:rsid w:val="002F1DFE"/>
    <w:rPr>
      <w:b/>
      <w:bCs/>
      <w:i/>
      <w:iCs/>
      <w:color w:val="000000"/>
      <w:sz w:val="19"/>
      <w:szCs w:val="19"/>
    </w:rPr>
  </w:style>
  <w:style w:type="character" w:customStyle="1" w:styleId="A65">
    <w:name w:val="A65"/>
    <w:uiPriority w:val="99"/>
    <w:rsid w:val="002F1DFE"/>
    <w:rPr>
      <w:b/>
      <w:bCs/>
      <w:i/>
      <w:iCs/>
      <w:color w:val="000000"/>
      <w:sz w:val="31"/>
      <w:szCs w:val="31"/>
      <w:u w:val="single"/>
    </w:rPr>
  </w:style>
  <w:style w:type="character" w:customStyle="1" w:styleId="A71">
    <w:name w:val="A71"/>
    <w:uiPriority w:val="99"/>
    <w:rsid w:val="002F1DFE"/>
    <w:rPr>
      <w:b/>
      <w:bCs/>
      <w:i/>
      <w:iCs/>
      <w:color w:val="000000"/>
      <w:sz w:val="19"/>
      <w:szCs w:val="19"/>
    </w:rPr>
  </w:style>
  <w:style w:type="character" w:customStyle="1" w:styleId="A16">
    <w:name w:val="A16"/>
    <w:uiPriority w:val="99"/>
    <w:rsid w:val="002F1DFE"/>
    <w:rPr>
      <w:b/>
      <w:bCs/>
      <w:i/>
      <w:iCs/>
      <w:color w:val="000000"/>
      <w:sz w:val="19"/>
      <w:szCs w:val="19"/>
    </w:rPr>
  </w:style>
  <w:style w:type="character" w:customStyle="1" w:styleId="A33">
    <w:name w:val="A33"/>
    <w:uiPriority w:val="99"/>
    <w:rsid w:val="002F1DFE"/>
    <w:rPr>
      <w:b/>
      <w:bCs/>
      <w:i/>
      <w:iCs/>
      <w:color w:val="000000"/>
      <w:sz w:val="31"/>
      <w:szCs w:val="31"/>
      <w:u w:val="single"/>
    </w:rPr>
  </w:style>
  <w:style w:type="character" w:customStyle="1" w:styleId="A81">
    <w:name w:val="A81"/>
    <w:uiPriority w:val="99"/>
    <w:rsid w:val="002F1DFE"/>
    <w:rPr>
      <w:b/>
      <w:bCs/>
      <w:color w:val="000000"/>
      <w:sz w:val="66"/>
      <w:szCs w:val="66"/>
    </w:rPr>
  </w:style>
  <w:style w:type="character" w:customStyle="1" w:styleId="A17">
    <w:name w:val="A17"/>
    <w:uiPriority w:val="99"/>
    <w:rsid w:val="002F1DFE"/>
    <w:rPr>
      <w:b/>
      <w:bCs/>
      <w:i/>
      <w:iCs/>
      <w:color w:val="000000"/>
      <w:sz w:val="19"/>
      <w:szCs w:val="19"/>
    </w:rPr>
  </w:style>
  <w:style w:type="character" w:customStyle="1" w:styleId="A43">
    <w:name w:val="A43"/>
    <w:uiPriority w:val="99"/>
    <w:rsid w:val="002F1DFE"/>
    <w:rPr>
      <w:b/>
      <w:bCs/>
      <w:i/>
      <w:iCs/>
      <w:color w:val="000000"/>
      <w:sz w:val="31"/>
      <w:szCs w:val="31"/>
      <w:u w:val="single"/>
    </w:rPr>
  </w:style>
  <w:style w:type="character" w:customStyle="1" w:styleId="A41">
    <w:name w:val="A41"/>
    <w:uiPriority w:val="99"/>
    <w:rsid w:val="002F1DFE"/>
    <w:rPr>
      <w:b/>
      <w:bCs/>
      <w:i/>
      <w:iCs/>
      <w:color w:val="000000"/>
      <w:sz w:val="31"/>
      <w:szCs w:val="31"/>
      <w:u w:val="single"/>
    </w:rPr>
  </w:style>
  <w:style w:type="character" w:customStyle="1" w:styleId="A29">
    <w:name w:val="A29"/>
    <w:uiPriority w:val="99"/>
    <w:rsid w:val="002F1DFE"/>
    <w:rPr>
      <w:b/>
      <w:bCs/>
      <w:i/>
      <w:iCs/>
      <w:color w:val="000000"/>
      <w:sz w:val="19"/>
      <w:szCs w:val="19"/>
    </w:rPr>
  </w:style>
  <w:style w:type="character" w:customStyle="1" w:styleId="A23">
    <w:name w:val="A23"/>
    <w:uiPriority w:val="99"/>
    <w:rsid w:val="002F1DFE"/>
    <w:rPr>
      <w:b/>
      <w:bCs/>
      <w:i/>
      <w:iCs/>
      <w:color w:val="000000"/>
      <w:sz w:val="31"/>
      <w:szCs w:val="31"/>
      <w:u w:val="single"/>
    </w:rPr>
  </w:style>
  <w:style w:type="character" w:customStyle="1" w:styleId="A32">
    <w:name w:val="A32"/>
    <w:uiPriority w:val="99"/>
    <w:rsid w:val="002F1DFE"/>
    <w:rPr>
      <w:b/>
      <w:bCs/>
      <w:i/>
      <w:iCs/>
      <w:color w:val="000000"/>
      <w:sz w:val="31"/>
      <w:szCs w:val="31"/>
      <w:u w:val="single"/>
    </w:rPr>
  </w:style>
  <w:style w:type="character" w:customStyle="1" w:styleId="A39">
    <w:name w:val="A39"/>
    <w:uiPriority w:val="99"/>
    <w:rsid w:val="002F1DFE"/>
    <w:rPr>
      <w:b/>
      <w:bCs/>
      <w:i/>
      <w:iCs/>
      <w:color w:val="000000"/>
      <w:sz w:val="31"/>
      <w:szCs w:val="31"/>
      <w:u w:val="single"/>
    </w:rPr>
  </w:style>
  <w:style w:type="paragraph" w:customStyle="1" w:styleId="Pa7">
    <w:name w:val="Pa7"/>
    <w:basedOn w:val="Default"/>
    <w:next w:val="Default"/>
    <w:uiPriority w:val="99"/>
    <w:rsid w:val="002F1DFE"/>
    <w:pPr>
      <w:spacing w:line="241" w:lineRule="atLeast"/>
    </w:pPr>
    <w:rPr>
      <w:color w:val="auto"/>
    </w:rPr>
  </w:style>
  <w:style w:type="paragraph" w:customStyle="1" w:styleId="Pa16">
    <w:name w:val="Pa16"/>
    <w:basedOn w:val="Default"/>
    <w:next w:val="Default"/>
    <w:uiPriority w:val="99"/>
    <w:rsid w:val="002F1DFE"/>
    <w:pPr>
      <w:spacing w:line="241" w:lineRule="atLeast"/>
    </w:pPr>
    <w:rPr>
      <w:color w:val="auto"/>
    </w:rPr>
  </w:style>
  <w:style w:type="character" w:customStyle="1" w:styleId="A79">
    <w:name w:val="A79"/>
    <w:uiPriority w:val="99"/>
    <w:rsid w:val="002F1DFE"/>
    <w:rPr>
      <w:b/>
      <w:bCs/>
      <w:i/>
      <w:iCs/>
      <w:color w:val="000000"/>
      <w:sz w:val="31"/>
      <w:szCs w:val="31"/>
      <w:u w:val="single"/>
    </w:rPr>
  </w:style>
  <w:style w:type="character" w:customStyle="1" w:styleId="A76">
    <w:name w:val="A76"/>
    <w:uiPriority w:val="99"/>
    <w:rsid w:val="002F1DFE"/>
    <w:rPr>
      <w:b/>
      <w:bCs/>
      <w:color w:val="000000"/>
      <w:sz w:val="64"/>
      <w:szCs w:val="64"/>
    </w:rPr>
  </w:style>
  <w:style w:type="character" w:customStyle="1" w:styleId="a8">
    <w:name w:val="Без интервала Знак"/>
    <w:basedOn w:val="a0"/>
    <w:link w:val="a7"/>
    <w:uiPriority w:val="1"/>
    <w:rsid w:val="00F9095C"/>
    <w:rPr>
      <w:rFonts w:eastAsiaTheme="minorEastAsia"/>
      <w:lang w:eastAsia="ru-RU"/>
    </w:rPr>
  </w:style>
  <w:style w:type="paragraph" w:styleId="af1">
    <w:name w:val="Title"/>
    <w:basedOn w:val="a"/>
    <w:next w:val="a"/>
    <w:link w:val="af2"/>
    <w:uiPriority w:val="10"/>
    <w:qFormat/>
    <w:rsid w:val="002802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2">
    <w:name w:val="Название Знак"/>
    <w:basedOn w:val="a0"/>
    <w:link w:val="af1"/>
    <w:uiPriority w:val="10"/>
    <w:rsid w:val="00280207"/>
    <w:rPr>
      <w:rFonts w:asciiTheme="majorHAnsi" w:eastAsiaTheme="majorEastAsia" w:hAnsiTheme="majorHAnsi" w:cstheme="majorBidi"/>
      <w:color w:val="17365D" w:themeColor="text2" w:themeShade="BF"/>
      <w:spacing w:val="5"/>
      <w:kern w:val="28"/>
      <w:sz w:val="52"/>
      <w:szCs w:val="52"/>
      <w:lang w:eastAsia="ru-RU"/>
    </w:rPr>
  </w:style>
  <w:style w:type="paragraph" w:styleId="af3">
    <w:name w:val="Subtitle"/>
    <w:basedOn w:val="a"/>
    <w:next w:val="a"/>
    <w:link w:val="af4"/>
    <w:uiPriority w:val="11"/>
    <w:qFormat/>
    <w:rsid w:val="00280207"/>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af4">
    <w:name w:val="Подзаголовок Знак"/>
    <w:basedOn w:val="a0"/>
    <w:link w:val="af3"/>
    <w:uiPriority w:val="11"/>
    <w:rsid w:val="00280207"/>
    <w:rPr>
      <w:rFonts w:asciiTheme="majorHAnsi" w:eastAsiaTheme="majorEastAsia" w:hAnsiTheme="majorHAnsi" w:cstheme="majorBidi"/>
      <w:i/>
      <w:iCs/>
      <w:color w:val="4F81BD" w:themeColor="accent1"/>
      <w:spacing w:val="15"/>
      <w:sz w:val="24"/>
      <w:szCs w:val="24"/>
      <w:lang w:eastAsia="ru-RU"/>
    </w:rPr>
  </w:style>
  <w:style w:type="paragraph" w:styleId="af5">
    <w:name w:val="Plain Text"/>
    <w:basedOn w:val="a"/>
    <w:link w:val="af6"/>
    <w:rsid w:val="00C56034"/>
    <w:pPr>
      <w:spacing w:after="0" w:line="240" w:lineRule="auto"/>
    </w:pPr>
    <w:rPr>
      <w:rFonts w:ascii="Courier New" w:eastAsia="Times New Roman" w:hAnsi="Courier New" w:cs="Courier New"/>
      <w:sz w:val="20"/>
      <w:szCs w:val="20"/>
      <w:lang w:eastAsia="ru-RU"/>
    </w:rPr>
  </w:style>
  <w:style w:type="character" w:customStyle="1" w:styleId="af6">
    <w:name w:val="Текст Знак"/>
    <w:basedOn w:val="a0"/>
    <w:link w:val="af5"/>
    <w:rsid w:val="00C56034"/>
    <w:rPr>
      <w:rFonts w:ascii="Courier New" w:eastAsia="Times New Roman" w:hAnsi="Courier New" w:cs="Courier New"/>
      <w:sz w:val="20"/>
      <w:szCs w:val="20"/>
      <w:lang w:eastAsia="ru-RU"/>
    </w:rPr>
  </w:style>
  <w:style w:type="character" w:customStyle="1" w:styleId="af7">
    <w:name w:val="Абзац списка Знак"/>
    <w:link w:val="a3"/>
    <w:uiPriority w:val="34"/>
    <w:locked/>
    <w:rsid w:val="00C56034"/>
  </w:style>
  <w:style w:type="paragraph" w:customStyle="1" w:styleId="Style18">
    <w:name w:val="Style18"/>
    <w:basedOn w:val="a"/>
    <w:uiPriority w:val="99"/>
    <w:rsid w:val="00C5603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1">
    <w:name w:val="Сетка таблицы1"/>
    <w:basedOn w:val="a1"/>
    <w:next w:val="a5"/>
    <w:uiPriority w:val="59"/>
    <w:rsid w:val="00C560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232E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232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D232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0">
    <w:name w:val="Обычный1"/>
    <w:rsid w:val="00D232E1"/>
    <w:pPr>
      <w:widowControl w:val="0"/>
      <w:spacing w:after="0" w:line="300" w:lineRule="auto"/>
      <w:ind w:firstLine="700"/>
      <w:jc w:val="both"/>
    </w:pPr>
    <w:rPr>
      <w:rFonts w:ascii="Times New Roman" w:eastAsia="Times New Roman" w:hAnsi="Times New Roman" w:cs="Times New Roman"/>
      <w:snapToGrid w:val="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D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2DAF"/>
    <w:pPr>
      <w:ind w:left="720"/>
      <w:contextualSpacing/>
    </w:pPr>
  </w:style>
  <w:style w:type="character" w:styleId="a4">
    <w:name w:val="Hyperlink"/>
    <w:basedOn w:val="a0"/>
    <w:uiPriority w:val="99"/>
    <w:unhideWhenUsed/>
    <w:rsid w:val="00E32DAF"/>
    <w:rPr>
      <w:color w:val="0000FF"/>
      <w:u w:val="single"/>
    </w:rPr>
  </w:style>
  <w:style w:type="character" w:customStyle="1" w:styleId="geo-osm">
    <w:name w:val="geo-osm"/>
    <w:basedOn w:val="a0"/>
    <w:rsid w:val="00E32DAF"/>
  </w:style>
  <w:style w:type="table" w:styleId="a5">
    <w:name w:val="Table Grid"/>
    <w:basedOn w:val="a1"/>
    <w:uiPriority w:val="59"/>
    <w:rsid w:val="000F2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nhideWhenUsed/>
    <w:rsid w:val="009F11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link w:val="a8"/>
    <w:uiPriority w:val="1"/>
    <w:qFormat/>
    <w:rsid w:val="00890F8E"/>
    <w:pPr>
      <w:spacing w:after="0" w:line="240" w:lineRule="auto"/>
    </w:pPr>
    <w:rPr>
      <w:rFonts w:eastAsiaTheme="minorEastAsia"/>
      <w:lang w:eastAsia="ru-RU"/>
    </w:rPr>
  </w:style>
  <w:style w:type="character" w:styleId="a9">
    <w:name w:val="Strong"/>
    <w:basedOn w:val="a0"/>
    <w:uiPriority w:val="22"/>
    <w:qFormat/>
    <w:rsid w:val="00890F8E"/>
    <w:rPr>
      <w:b/>
      <w:bCs/>
    </w:rPr>
  </w:style>
  <w:style w:type="character" w:styleId="aa">
    <w:name w:val="Emphasis"/>
    <w:basedOn w:val="a0"/>
    <w:uiPriority w:val="20"/>
    <w:qFormat/>
    <w:rsid w:val="008A332E"/>
    <w:rPr>
      <w:i/>
      <w:iCs/>
    </w:rPr>
  </w:style>
  <w:style w:type="paragraph" w:styleId="ab">
    <w:name w:val="header"/>
    <w:basedOn w:val="a"/>
    <w:link w:val="ac"/>
    <w:uiPriority w:val="99"/>
    <w:unhideWhenUsed/>
    <w:rsid w:val="00E709A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709AB"/>
  </w:style>
  <w:style w:type="paragraph" w:styleId="ad">
    <w:name w:val="footer"/>
    <w:basedOn w:val="a"/>
    <w:link w:val="ae"/>
    <w:uiPriority w:val="99"/>
    <w:unhideWhenUsed/>
    <w:rsid w:val="00E709A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709AB"/>
  </w:style>
  <w:style w:type="paragraph" w:styleId="af">
    <w:name w:val="Balloon Text"/>
    <w:basedOn w:val="a"/>
    <w:link w:val="af0"/>
    <w:uiPriority w:val="99"/>
    <w:semiHidden/>
    <w:unhideWhenUsed/>
    <w:rsid w:val="00E709A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709AB"/>
    <w:rPr>
      <w:rFonts w:ascii="Tahoma" w:hAnsi="Tahoma" w:cs="Tahoma"/>
      <w:sz w:val="16"/>
      <w:szCs w:val="16"/>
    </w:rPr>
  </w:style>
  <w:style w:type="paragraph" w:customStyle="1" w:styleId="Pa8">
    <w:name w:val="Pa8"/>
    <w:basedOn w:val="a"/>
    <w:next w:val="a"/>
    <w:uiPriority w:val="99"/>
    <w:rsid w:val="002F1DFE"/>
    <w:pPr>
      <w:autoSpaceDE w:val="0"/>
      <w:autoSpaceDN w:val="0"/>
      <w:adjustRightInd w:val="0"/>
      <w:spacing w:after="0" w:line="241" w:lineRule="atLeast"/>
    </w:pPr>
    <w:rPr>
      <w:rFonts w:ascii="Times New Roman" w:hAnsi="Times New Roman" w:cs="Times New Roman"/>
      <w:sz w:val="24"/>
      <w:szCs w:val="24"/>
    </w:rPr>
  </w:style>
  <w:style w:type="character" w:customStyle="1" w:styleId="A26">
    <w:name w:val="A26"/>
    <w:uiPriority w:val="99"/>
    <w:rsid w:val="002F1DFE"/>
    <w:rPr>
      <w:b/>
      <w:bCs/>
      <w:i/>
      <w:iCs/>
      <w:color w:val="000000"/>
      <w:sz w:val="19"/>
      <w:szCs w:val="19"/>
    </w:rPr>
  </w:style>
  <w:style w:type="character" w:customStyle="1" w:styleId="A56">
    <w:name w:val="A56"/>
    <w:uiPriority w:val="99"/>
    <w:rsid w:val="002F1DFE"/>
    <w:rPr>
      <w:b/>
      <w:bCs/>
      <w:i/>
      <w:iCs/>
      <w:color w:val="000000"/>
      <w:sz w:val="19"/>
      <w:szCs w:val="19"/>
    </w:rPr>
  </w:style>
  <w:style w:type="paragraph" w:customStyle="1" w:styleId="Pa2">
    <w:name w:val="Pa2"/>
    <w:basedOn w:val="a"/>
    <w:next w:val="a"/>
    <w:uiPriority w:val="99"/>
    <w:rsid w:val="002F1DFE"/>
    <w:pPr>
      <w:autoSpaceDE w:val="0"/>
      <w:autoSpaceDN w:val="0"/>
      <w:adjustRightInd w:val="0"/>
      <w:spacing w:after="0" w:line="241" w:lineRule="atLeast"/>
    </w:pPr>
    <w:rPr>
      <w:rFonts w:ascii="Times New Roman" w:hAnsi="Times New Roman" w:cs="Times New Roman"/>
      <w:sz w:val="24"/>
      <w:szCs w:val="24"/>
    </w:rPr>
  </w:style>
  <w:style w:type="character" w:customStyle="1" w:styleId="A66">
    <w:name w:val="A66"/>
    <w:uiPriority w:val="99"/>
    <w:rsid w:val="002F1DFE"/>
    <w:rPr>
      <w:b/>
      <w:bCs/>
      <w:color w:val="000000"/>
      <w:sz w:val="42"/>
      <w:szCs w:val="42"/>
    </w:rPr>
  </w:style>
  <w:style w:type="paragraph" w:customStyle="1" w:styleId="Pa10">
    <w:name w:val="Pa10"/>
    <w:basedOn w:val="a"/>
    <w:next w:val="a"/>
    <w:uiPriority w:val="99"/>
    <w:rsid w:val="002F1DFE"/>
    <w:pPr>
      <w:autoSpaceDE w:val="0"/>
      <w:autoSpaceDN w:val="0"/>
      <w:adjustRightInd w:val="0"/>
      <w:spacing w:after="0" w:line="241" w:lineRule="atLeast"/>
    </w:pPr>
    <w:rPr>
      <w:rFonts w:ascii="Times New Roman" w:hAnsi="Times New Roman" w:cs="Times New Roman"/>
      <w:sz w:val="24"/>
      <w:szCs w:val="24"/>
    </w:rPr>
  </w:style>
  <w:style w:type="character" w:customStyle="1" w:styleId="A67">
    <w:name w:val="A67"/>
    <w:uiPriority w:val="99"/>
    <w:rsid w:val="002F1DFE"/>
    <w:rPr>
      <w:b/>
      <w:bCs/>
      <w:i/>
      <w:iCs/>
      <w:color w:val="000000"/>
      <w:sz w:val="19"/>
      <w:szCs w:val="19"/>
    </w:rPr>
  </w:style>
  <w:style w:type="paragraph" w:customStyle="1" w:styleId="Pa17">
    <w:name w:val="Pa17"/>
    <w:basedOn w:val="a"/>
    <w:next w:val="a"/>
    <w:uiPriority w:val="99"/>
    <w:rsid w:val="002F1DFE"/>
    <w:pPr>
      <w:autoSpaceDE w:val="0"/>
      <w:autoSpaceDN w:val="0"/>
      <w:adjustRightInd w:val="0"/>
      <w:spacing w:after="0" w:line="241" w:lineRule="atLeast"/>
    </w:pPr>
    <w:rPr>
      <w:rFonts w:ascii="Times New Roman" w:hAnsi="Times New Roman" w:cs="Times New Roman"/>
      <w:sz w:val="24"/>
      <w:szCs w:val="24"/>
    </w:rPr>
  </w:style>
  <w:style w:type="character" w:customStyle="1" w:styleId="A115">
    <w:name w:val="A115"/>
    <w:uiPriority w:val="99"/>
    <w:rsid w:val="002F1DFE"/>
    <w:rPr>
      <w:b/>
      <w:bCs/>
      <w:color w:val="000000"/>
      <w:sz w:val="60"/>
      <w:szCs w:val="60"/>
    </w:rPr>
  </w:style>
  <w:style w:type="paragraph" w:customStyle="1" w:styleId="Pa6">
    <w:name w:val="Pa6"/>
    <w:basedOn w:val="a"/>
    <w:next w:val="a"/>
    <w:uiPriority w:val="99"/>
    <w:rsid w:val="002F1DFE"/>
    <w:pPr>
      <w:autoSpaceDE w:val="0"/>
      <w:autoSpaceDN w:val="0"/>
      <w:adjustRightInd w:val="0"/>
      <w:spacing w:after="0" w:line="241" w:lineRule="atLeast"/>
    </w:pPr>
    <w:rPr>
      <w:rFonts w:ascii="Times New Roman" w:hAnsi="Times New Roman" w:cs="Times New Roman"/>
      <w:sz w:val="24"/>
      <w:szCs w:val="24"/>
    </w:rPr>
  </w:style>
  <w:style w:type="character" w:customStyle="1" w:styleId="A14">
    <w:name w:val="A14"/>
    <w:uiPriority w:val="99"/>
    <w:rsid w:val="002F1DFE"/>
    <w:rPr>
      <w:b/>
      <w:bCs/>
      <w:i/>
      <w:iCs/>
      <w:color w:val="000000"/>
      <w:sz w:val="19"/>
      <w:szCs w:val="19"/>
    </w:rPr>
  </w:style>
  <w:style w:type="character" w:customStyle="1" w:styleId="A53">
    <w:name w:val="A53"/>
    <w:uiPriority w:val="99"/>
    <w:rsid w:val="002F1DFE"/>
    <w:rPr>
      <w:b/>
      <w:bCs/>
      <w:i/>
      <w:iCs/>
      <w:color w:val="000000"/>
      <w:sz w:val="31"/>
      <w:szCs w:val="31"/>
      <w:u w:val="single"/>
    </w:rPr>
  </w:style>
  <w:style w:type="character" w:customStyle="1" w:styleId="A70">
    <w:name w:val="A70"/>
    <w:uiPriority w:val="99"/>
    <w:rsid w:val="002F1DFE"/>
    <w:rPr>
      <w:b/>
      <w:bCs/>
      <w:i/>
      <w:iCs/>
      <w:color w:val="000000"/>
      <w:sz w:val="19"/>
      <w:szCs w:val="19"/>
    </w:rPr>
  </w:style>
  <w:style w:type="character" w:customStyle="1" w:styleId="A49">
    <w:name w:val="A49"/>
    <w:uiPriority w:val="99"/>
    <w:rsid w:val="002F1DFE"/>
    <w:rPr>
      <w:b/>
      <w:bCs/>
      <w:i/>
      <w:iCs/>
      <w:color w:val="000000"/>
      <w:sz w:val="31"/>
      <w:szCs w:val="31"/>
      <w:u w:val="single"/>
    </w:rPr>
  </w:style>
  <w:style w:type="character" w:customStyle="1" w:styleId="A62">
    <w:name w:val="A62"/>
    <w:uiPriority w:val="99"/>
    <w:rsid w:val="002F1DFE"/>
    <w:rPr>
      <w:b/>
      <w:bCs/>
      <w:i/>
      <w:iCs/>
      <w:color w:val="000000"/>
      <w:sz w:val="19"/>
      <w:szCs w:val="19"/>
    </w:rPr>
  </w:style>
  <w:style w:type="character" w:customStyle="1" w:styleId="A28">
    <w:name w:val="A28"/>
    <w:uiPriority w:val="99"/>
    <w:rsid w:val="002F1DFE"/>
    <w:rPr>
      <w:b/>
      <w:bCs/>
      <w:i/>
      <w:iCs/>
      <w:color w:val="000000"/>
      <w:sz w:val="31"/>
      <w:szCs w:val="31"/>
      <w:u w:val="single"/>
    </w:rPr>
  </w:style>
  <w:style w:type="character" w:customStyle="1" w:styleId="A50">
    <w:name w:val="A50"/>
    <w:uiPriority w:val="99"/>
    <w:rsid w:val="002F1DFE"/>
    <w:rPr>
      <w:b/>
      <w:bCs/>
      <w:color w:val="000000"/>
      <w:sz w:val="44"/>
      <w:szCs w:val="44"/>
    </w:rPr>
  </w:style>
  <w:style w:type="character" w:customStyle="1" w:styleId="A10">
    <w:name w:val="A1"/>
    <w:uiPriority w:val="99"/>
    <w:rsid w:val="002F1DFE"/>
    <w:rPr>
      <w:b/>
      <w:bCs/>
      <w:i/>
      <w:iCs/>
      <w:color w:val="000000"/>
      <w:sz w:val="19"/>
      <w:szCs w:val="19"/>
    </w:rPr>
  </w:style>
  <w:style w:type="character" w:customStyle="1" w:styleId="A48">
    <w:name w:val="A48"/>
    <w:uiPriority w:val="99"/>
    <w:rsid w:val="002F1DFE"/>
    <w:rPr>
      <w:b/>
      <w:bCs/>
      <w:i/>
      <w:iCs/>
      <w:color w:val="000000"/>
      <w:sz w:val="31"/>
      <w:szCs w:val="31"/>
      <w:u w:val="single"/>
    </w:rPr>
  </w:style>
  <w:style w:type="character" w:customStyle="1" w:styleId="A59">
    <w:name w:val="A59"/>
    <w:uiPriority w:val="99"/>
    <w:rsid w:val="002F1DFE"/>
    <w:rPr>
      <w:b/>
      <w:bCs/>
      <w:color w:val="000000"/>
      <w:sz w:val="44"/>
      <w:szCs w:val="44"/>
    </w:rPr>
  </w:style>
  <w:style w:type="character" w:customStyle="1" w:styleId="A60">
    <w:name w:val="A60"/>
    <w:uiPriority w:val="99"/>
    <w:rsid w:val="002F1DFE"/>
    <w:rPr>
      <w:b/>
      <w:bCs/>
      <w:i/>
      <w:iCs/>
      <w:color w:val="000000"/>
      <w:sz w:val="19"/>
      <w:szCs w:val="19"/>
    </w:rPr>
  </w:style>
  <w:style w:type="character" w:customStyle="1" w:styleId="A45">
    <w:name w:val="A45"/>
    <w:uiPriority w:val="99"/>
    <w:rsid w:val="002F1DFE"/>
    <w:rPr>
      <w:b/>
      <w:bCs/>
      <w:i/>
      <w:iCs/>
      <w:color w:val="000000"/>
      <w:sz w:val="31"/>
      <w:szCs w:val="31"/>
      <w:u w:val="single"/>
    </w:rPr>
  </w:style>
  <w:style w:type="character" w:customStyle="1" w:styleId="A69">
    <w:name w:val="A69"/>
    <w:uiPriority w:val="99"/>
    <w:rsid w:val="002F1DFE"/>
    <w:rPr>
      <w:b/>
      <w:bCs/>
      <w:i/>
      <w:iCs/>
      <w:color w:val="000000"/>
      <w:sz w:val="19"/>
      <w:szCs w:val="19"/>
    </w:rPr>
  </w:style>
  <w:style w:type="character" w:customStyle="1" w:styleId="A37">
    <w:name w:val="A37"/>
    <w:uiPriority w:val="99"/>
    <w:rsid w:val="002F1DFE"/>
    <w:rPr>
      <w:b/>
      <w:bCs/>
      <w:i/>
      <w:iCs/>
      <w:color w:val="000000"/>
      <w:sz w:val="31"/>
      <w:szCs w:val="31"/>
      <w:u w:val="single"/>
    </w:rPr>
  </w:style>
  <w:style w:type="character" w:customStyle="1" w:styleId="A74">
    <w:name w:val="A74"/>
    <w:uiPriority w:val="99"/>
    <w:rsid w:val="002F1DFE"/>
    <w:rPr>
      <w:b/>
      <w:bCs/>
      <w:color w:val="000000"/>
      <w:sz w:val="56"/>
      <w:szCs w:val="56"/>
    </w:rPr>
  </w:style>
  <w:style w:type="character" w:customStyle="1" w:styleId="A25">
    <w:name w:val="A25"/>
    <w:uiPriority w:val="99"/>
    <w:rsid w:val="002F1DFE"/>
    <w:rPr>
      <w:b/>
      <w:bCs/>
      <w:i/>
      <w:iCs/>
      <w:color w:val="000000"/>
      <w:sz w:val="19"/>
      <w:szCs w:val="19"/>
    </w:rPr>
  </w:style>
  <w:style w:type="character" w:customStyle="1" w:styleId="A61">
    <w:name w:val="A61"/>
    <w:uiPriority w:val="99"/>
    <w:rsid w:val="002F1DFE"/>
    <w:rPr>
      <w:b/>
      <w:bCs/>
      <w:color w:val="000000"/>
      <w:sz w:val="26"/>
      <w:szCs w:val="26"/>
    </w:rPr>
  </w:style>
  <w:style w:type="character" w:customStyle="1" w:styleId="A55">
    <w:name w:val="A55"/>
    <w:uiPriority w:val="99"/>
    <w:rsid w:val="002F1DFE"/>
    <w:rPr>
      <w:b/>
      <w:bCs/>
      <w:i/>
      <w:iCs/>
      <w:color w:val="000000"/>
      <w:sz w:val="31"/>
      <w:szCs w:val="31"/>
      <w:u w:val="single"/>
    </w:rPr>
  </w:style>
  <w:style w:type="character" w:customStyle="1" w:styleId="A87">
    <w:name w:val="A87"/>
    <w:uiPriority w:val="99"/>
    <w:rsid w:val="002F1DFE"/>
    <w:rPr>
      <w:b/>
      <w:bCs/>
      <w:i/>
      <w:iCs/>
      <w:color w:val="000000"/>
      <w:sz w:val="19"/>
      <w:szCs w:val="19"/>
    </w:rPr>
  </w:style>
  <w:style w:type="paragraph" w:customStyle="1" w:styleId="Default">
    <w:name w:val="Default"/>
    <w:rsid w:val="002F1DF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9">
    <w:name w:val="Pa9"/>
    <w:basedOn w:val="Default"/>
    <w:next w:val="Default"/>
    <w:uiPriority w:val="99"/>
    <w:rsid w:val="002F1DFE"/>
    <w:pPr>
      <w:spacing w:line="241" w:lineRule="atLeast"/>
    </w:pPr>
    <w:rPr>
      <w:color w:val="auto"/>
    </w:rPr>
  </w:style>
  <w:style w:type="character" w:customStyle="1" w:styleId="A19">
    <w:name w:val="A19"/>
    <w:uiPriority w:val="99"/>
    <w:rsid w:val="002F1DFE"/>
    <w:rPr>
      <w:b/>
      <w:bCs/>
      <w:i/>
      <w:iCs/>
      <w:color w:val="000000"/>
      <w:sz w:val="19"/>
      <w:szCs w:val="19"/>
    </w:rPr>
  </w:style>
  <w:style w:type="character" w:customStyle="1" w:styleId="A42">
    <w:name w:val="A42"/>
    <w:uiPriority w:val="99"/>
    <w:rsid w:val="002F1DFE"/>
    <w:rPr>
      <w:b/>
      <w:bCs/>
      <w:i/>
      <w:iCs/>
      <w:color w:val="000000"/>
      <w:sz w:val="19"/>
      <w:szCs w:val="19"/>
    </w:rPr>
  </w:style>
  <w:style w:type="character" w:customStyle="1" w:styleId="A52">
    <w:name w:val="A52"/>
    <w:uiPriority w:val="99"/>
    <w:rsid w:val="002F1DFE"/>
    <w:rPr>
      <w:b/>
      <w:bCs/>
      <w:color w:val="000000"/>
      <w:sz w:val="22"/>
      <w:szCs w:val="22"/>
    </w:rPr>
  </w:style>
  <w:style w:type="character" w:customStyle="1" w:styleId="A18">
    <w:name w:val="A18"/>
    <w:uiPriority w:val="99"/>
    <w:rsid w:val="002F1DFE"/>
    <w:rPr>
      <w:b/>
      <w:bCs/>
      <w:color w:val="000000"/>
      <w:sz w:val="19"/>
      <w:szCs w:val="19"/>
    </w:rPr>
  </w:style>
  <w:style w:type="character" w:customStyle="1" w:styleId="A51">
    <w:name w:val="A51"/>
    <w:uiPriority w:val="99"/>
    <w:rsid w:val="002F1DFE"/>
    <w:rPr>
      <w:b/>
      <w:bCs/>
      <w:i/>
      <w:iCs/>
      <w:color w:val="000000"/>
      <w:sz w:val="19"/>
      <w:szCs w:val="19"/>
    </w:rPr>
  </w:style>
  <w:style w:type="character" w:customStyle="1" w:styleId="A57">
    <w:name w:val="A57"/>
    <w:uiPriority w:val="99"/>
    <w:rsid w:val="002F1DFE"/>
    <w:rPr>
      <w:b/>
      <w:bCs/>
      <w:i/>
      <w:iCs/>
      <w:color w:val="000000"/>
      <w:sz w:val="19"/>
      <w:szCs w:val="19"/>
    </w:rPr>
  </w:style>
  <w:style w:type="character" w:customStyle="1" w:styleId="A58">
    <w:name w:val="A58"/>
    <w:uiPriority w:val="99"/>
    <w:rsid w:val="002F1DFE"/>
    <w:rPr>
      <w:b/>
      <w:bCs/>
      <w:i/>
      <w:iCs/>
      <w:color w:val="000000"/>
      <w:sz w:val="31"/>
      <w:szCs w:val="31"/>
      <w:u w:val="single"/>
    </w:rPr>
  </w:style>
  <w:style w:type="character" w:customStyle="1" w:styleId="A15">
    <w:name w:val="A15"/>
    <w:uiPriority w:val="99"/>
    <w:rsid w:val="002F1DFE"/>
    <w:rPr>
      <w:b/>
      <w:bCs/>
      <w:color w:val="000000"/>
      <w:sz w:val="22"/>
      <w:szCs w:val="22"/>
    </w:rPr>
  </w:style>
  <w:style w:type="character" w:customStyle="1" w:styleId="A75">
    <w:name w:val="A75"/>
    <w:uiPriority w:val="99"/>
    <w:rsid w:val="002F1DFE"/>
    <w:rPr>
      <w:b/>
      <w:bCs/>
      <w:color w:val="000000"/>
      <w:sz w:val="22"/>
      <w:szCs w:val="22"/>
    </w:rPr>
  </w:style>
  <w:style w:type="character" w:customStyle="1" w:styleId="A92">
    <w:name w:val="A92"/>
    <w:uiPriority w:val="99"/>
    <w:rsid w:val="002F1DFE"/>
    <w:rPr>
      <w:b/>
      <w:bCs/>
      <w:color w:val="000000"/>
      <w:sz w:val="60"/>
      <w:szCs w:val="60"/>
    </w:rPr>
  </w:style>
  <w:style w:type="character" w:customStyle="1" w:styleId="A94">
    <w:name w:val="A94"/>
    <w:uiPriority w:val="99"/>
    <w:rsid w:val="002F1DFE"/>
    <w:rPr>
      <w:b/>
      <w:bCs/>
      <w:i/>
      <w:iCs/>
      <w:color w:val="000000"/>
      <w:sz w:val="68"/>
      <w:szCs w:val="68"/>
    </w:rPr>
  </w:style>
  <w:style w:type="character" w:customStyle="1" w:styleId="A91">
    <w:name w:val="A91"/>
    <w:uiPriority w:val="99"/>
    <w:rsid w:val="002F1DFE"/>
    <w:rPr>
      <w:b/>
      <w:bCs/>
      <w:i/>
      <w:iCs/>
      <w:color w:val="000000"/>
      <w:sz w:val="19"/>
      <w:szCs w:val="19"/>
    </w:rPr>
  </w:style>
  <w:style w:type="character" w:customStyle="1" w:styleId="A65">
    <w:name w:val="A65"/>
    <w:uiPriority w:val="99"/>
    <w:rsid w:val="002F1DFE"/>
    <w:rPr>
      <w:b/>
      <w:bCs/>
      <w:i/>
      <w:iCs/>
      <w:color w:val="000000"/>
      <w:sz w:val="31"/>
      <w:szCs w:val="31"/>
      <w:u w:val="single"/>
    </w:rPr>
  </w:style>
  <w:style w:type="character" w:customStyle="1" w:styleId="A71">
    <w:name w:val="A71"/>
    <w:uiPriority w:val="99"/>
    <w:rsid w:val="002F1DFE"/>
    <w:rPr>
      <w:b/>
      <w:bCs/>
      <w:i/>
      <w:iCs/>
      <w:color w:val="000000"/>
      <w:sz w:val="19"/>
      <w:szCs w:val="19"/>
    </w:rPr>
  </w:style>
  <w:style w:type="character" w:customStyle="1" w:styleId="A16">
    <w:name w:val="A16"/>
    <w:uiPriority w:val="99"/>
    <w:rsid w:val="002F1DFE"/>
    <w:rPr>
      <w:b/>
      <w:bCs/>
      <w:i/>
      <w:iCs/>
      <w:color w:val="000000"/>
      <w:sz w:val="19"/>
      <w:szCs w:val="19"/>
    </w:rPr>
  </w:style>
  <w:style w:type="character" w:customStyle="1" w:styleId="A33">
    <w:name w:val="A33"/>
    <w:uiPriority w:val="99"/>
    <w:rsid w:val="002F1DFE"/>
    <w:rPr>
      <w:b/>
      <w:bCs/>
      <w:i/>
      <w:iCs/>
      <w:color w:val="000000"/>
      <w:sz w:val="31"/>
      <w:szCs w:val="31"/>
      <w:u w:val="single"/>
    </w:rPr>
  </w:style>
  <w:style w:type="character" w:customStyle="1" w:styleId="A81">
    <w:name w:val="A81"/>
    <w:uiPriority w:val="99"/>
    <w:rsid w:val="002F1DFE"/>
    <w:rPr>
      <w:b/>
      <w:bCs/>
      <w:color w:val="000000"/>
      <w:sz w:val="66"/>
      <w:szCs w:val="66"/>
    </w:rPr>
  </w:style>
  <w:style w:type="character" w:customStyle="1" w:styleId="A17">
    <w:name w:val="A17"/>
    <w:uiPriority w:val="99"/>
    <w:rsid w:val="002F1DFE"/>
    <w:rPr>
      <w:b/>
      <w:bCs/>
      <w:i/>
      <w:iCs/>
      <w:color w:val="000000"/>
      <w:sz w:val="19"/>
      <w:szCs w:val="19"/>
    </w:rPr>
  </w:style>
  <w:style w:type="character" w:customStyle="1" w:styleId="A43">
    <w:name w:val="A43"/>
    <w:uiPriority w:val="99"/>
    <w:rsid w:val="002F1DFE"/>
    <w:rPr>
      <w:b/>
      <w:bCs/>
      <w:i/>
      <w:iCs/>
      <w:color w:val="000000"/>
      <w:sz w:val="31"/>
      <w:szCs w:val="31"/>
      <w:u w:val="single"/>
    </w:rPr>
  </w:style>
  <w:style w:type="character" w:customStyle="1" w:styleId="A41">
    <w:name w:val="A41"/>
    <w:uiPriority w:val="99"/>
    <w:rsid w:val="002F1DFE"/>
    <w:rPr>
      <w:b/>
      <w:bCs/>
      <w:i/>
      <w:iCs/>
      <w:color w:val="000000"/>
      <w:sz w:val="31"/>
      <w:szCs w:val="31"/>
      <w:u w:val="single"/>
    </w:rPr>
  </w:style>
  <w:style w:type="character" w:customStyle="1" w:styleId="A29">
    <w:name w:val="A29"/>
    <w:uiPriority w:val="99"/>
    <w:rsid w:val="002F1DFE"/>
    <w:rPr>
      <w:b/>
      <w:bCs/>
      <w:i/>
      <w:iCs/>
      <w:color w:val="000000"/>
      <w:sz w:val="19"/>
      <w:szCs w:val="19"/>
    </w:rPr>
  </w:style>
  <w:style w:type="character" w:customStyle="1" w:styleId="A23">
    <w:name w:val="A23"/>
    <w:uiPriority w:val="99"/>
    <w:rsid w:val="002F1DFE"/>
    <w:rPr>
      <w:b/>
      <w:bCs/>
      <w:i/>
      <w:iCs/>
      <w:color w:val="000000"/>
      <w:sz w:val="31"/>
      <w:szCs w:val="31"/>
      <w:u w:val="single"/>
    </w:rPr>
  </w:style>
  <w:style w:type="character" w:customStyle="1" w:styleId="A32">
    <w:name w:val="A32"/>
    <w:uiPriority w:val="99"/>
    <w:rsid w:val="002F1DFE"/>
    <w:rPr>
      <w:b/>
      <w:bCs/>
      <w:i/>
      <w:iCs/>
      <w:color w:val="000000"/>
      <w:sz w:val="31"/>
      <w:szCs w:val="31"/>
      <w:u w:val="single"/>
    </w:rPr>
  </w:style>
  <w:style w:type="character" w:customStyle="1" w:styleId="A39">
    <w:name w:val="A39"/>
    <w:uiPriority w:val="99"/>
    <w:rsid w:val="002F1DFE"/>
    <w:rPr>
      <w:b/>
      <w:bCs/>
      <w:i/>
      <w:iCs/>
      <w:color w:val="000000"/>
      <w:sz w:val="31"/>
      <w:szCs w:val="31"/>
      <w:u w:val="single"/>
    </w:rPr>
  </w:style>
  <w:style w:type="paragraph" w:customStyle="1" w:styleId="Pa7">
    <w:name w:val="Pa7"/>
    <w:basedOn w:val="Default"/>
    <w:next w:val="Default"/>
    <w:uiPriority w:val="99"/>
    <w:rsid w:val="002F1DFE"/>
    <w:pPr>
      <w:spacing w:line="241" w:lineRule="atLeast"/>
    </w:pPr>
    <w:rPr>
      <w:color w:val="auto"/>
    </w:rPr>
  </w:style>
  <w:style w:type="paragraph" w:customStyle="1" w:styleId="Pa16">
    <w:name w:val="Pa16"/>
    <w:basedOn w:val="Default"/>
    <w:next w:val="Default"/>
    <w:uiPriority w:val="99"/>
    <w:rsid w:val="002F1DFE"/>
    <w:pPr>
      <w:spacing w:line="241" w:lineRule="atLeast"/>
    </w:pPr>
    <w:rPr>
      <w:color w:val="auto"/>
    </w:rPr>
  </w:style>
  <w:style w:type="character" w:customStyle="1" w:styleId="A79">
    <w:name w:val="A79"/>
    <w:uiPriority w:val="99"/>
    <w:rsid w:val="002F1DFE"/>
    <w:rPr>
      <w:b/>
      <w:bCs/>
      <w:i/>
      <w:iCs/>
      <w:color w:val="000000"/>
      <w:sz w:val="31"/>
      <w:szCs w:val="31"/>
      <w:u w:val="single"/>
    </w:rPr>
  </w:style>
  <w:style w:type="character" w:customStyle="1" w:styleId="A76">
    <w:name w:val="A76"/>
    <w:uiPriority w:val="99"/>
    <w:rsid w:val="002F1DFE"/>
    <w:rPr>
      <w:b/>
      <w:bCs/>
      <w:color w:val="000000"/>
      <w:sz w:val="64"/>
      <w:szCs w:val="64"/>
    </w:rPr>
  </w:style>
  <w:style w:type="character" w:customStyle="1" w:styleId="a8">
    <w:name w:val="Без интервала Знак"/>
    <w:basedOn w:val="a0"/>
    <w:link w:val="a7"/>
    <w:uiPriority w:val="1"/>
    <w:rsid w:val="00F9095C"/>
    <w:rPr>
      <w:rFonts w:eastAsiaTheme="minorEastAsia"/>
      <w:lang w:eastAsia="ru-RU"/>
    </w:rPr>
  </w:style>
  <w:style w:type="paragraph" w:styleId="af1">
    <w:name w:val="Title"/>
    <w:basedOn w:val="a"/>
    <w:next w:val="a"/>
    <w:link w:val="af2"/>
    <w:uiPriority w:val="10"/>
    <w:qFormat/>
    <w:rsid w:val="002802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2">
    <w:name w:val="Название Знак"/>
    <w:basedOn w:val="a0"/>
    <w:link w:val="af1"/>
    <w:uiPriority w:val="10"/>
    <w:rsid w:val="00280207"/>
    <w:rPr>
      <w:rFonts w:asciiTheme="majorHAnsi" w:eastAsiaTheme="majorEastAsia" w:hAnsiTheme="majorHAnsi" w:cstheme="majorBidi"/>
      <w:color w:val="17365D" w:themeColor="text2" w:themeShade="BF"/>
      <w:spacing w:val="5"/>
      <w:kern w:val="28"/>
      <w:sz w:val="52"/>
      <w:szCs w:val="52"/>
      <w:lang w:eastAsia="ru-RU"/>
    </w:rPr>
  </w:style>
  <w:style w:type="paragraph" w:styleId="af3">
    <w:name w:val="Subtitle"/>
    <w:basedOn w:val="a"/>
    <w:next w:val="a"/>
    <w:link w:val="af4"/>
    <w:uiPriority w:val="11"/>
    <w:qFormat/>
    <w:rsid w:val="00280207"/>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af4">
    <w:name w:val="Подзаголовок Знак"/>
    <w:basedOn w:val="a0"/>
    <w:link w:val="af3"/>
    <w:uiPriority w:val="11"/>
    <w:rsid w:val="00280207"/>
    <w:rPr>
      <w:rFonts w:asciiTheme="majorHAnsi" w:eastAsiaTheme="majorEastAsia" w:hAnsiTheme="majorHAnsi" w:cstheme="majorBidi"/>
      <w:i/>
      <w:iCs/>
      <w:color w:val="4F81BD" w:themeColor="accent1"/>
      <w:spacing w:val="15"/>
      <w:sz w:val="24"/>
      <w:szCs w:val="24"/>
      <w:lang w:eastAsia="ru-RU"/>
    </w:rPr>
  </w:style>
  <w:style w:type="paragraph" w:styleId="af5">
    <w:name w:val="Plain Text"/>
    <w:basedOn w:val="a"/>
    <w:link w:val="af6"/>
    <w:rsid w:val="00C56034"/>
    <w:pPr>
      <w:spacing w:after="0" w:line="240" w:lineRule="auto"/>
    </w:pPr>
    <w:rPr>
      <w:rFonts w:ascii="Courier New" w:eastAsia="Times New Roman" w:hAnsi="Courier New" w:cs="Courier New"/>
      <w:sz w:val="20"/>
      <w:szCs w:val="20"/>
      <w:lang w:eastAsia="ru-RU"/>
    </w:rPr>
  </w:style>
  <w:style w:type="character" w:customStyle="1" w:styleId="af6">
    <w:name w:val="Текст Знак"/>
    <w:basedOn w:val="a0"/>
    <w:link w:val="af5"/>
    <w:rsid w:val="00C56034"/>
    <w:rPr>
      <w:rFonts w:ascii="Courier New" w:eastAsia="Times New Roman" w:hAnsi="Courier New" w:cs="Courier New"/>
      <w:sz w:val="20"/>
      <w:szCs w:val="20"/>
      <w:lang w:eastAsia="ru-RU"/>
    </w:rPr>
  </w:style>
  <w:style w:type="character" w:customStyle="1" w:styleId="af7">
    <w:name w:val="Абзац списка Знак"/>
    <w:link w:val="a3"/>
    <w:uiPriority w:val="34"/>
    <w:locked/>
    <w:rsid w:val="00C56034"/>
  </w:style>
  <w:style w:type="paragraph" w:customStyle="1" w:styleId="Style18">
    <w:name w:val="Style18"/>
    <w:basedOn w:val="a"/>
    <w:uiPriority w:val="99"/>
    <w:rsid w:val="00C5603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1">
    <w:name w:val="Сетка таблицы1"/>
    <w:basedOn w:val="a1"/>
    <w:next w:val="a5"/>
    <w:uiPriority w:val="59"/>
    <w:rsid w:val="00C560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232E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232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D232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0">
    <w:name w:val="Обычный1"/>
    <w:rsid w:val="00D232E1"/>
    <w:pPr>
      <w:widowControl w:val="0"/>
      <w:spacing w:after="0" w:line="300" w:lineRule="auto"/>
      <w:ind w:firstLine="700"/>
      <w:jc w:val="both"/>
    </w:pPr>
    <w:rPr>
      <w:rFonts w:ascii="Times New Roman" w:eastAsia="Times New Roman" w:hAnsi="Times New Roman"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03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andex.ru/maps/?ll=107.61667,51.43333&amp;pt=107.61667,51.43333&amp;spn=0.3,0.3&amp;l=sat,skl" TargetMode="External"/><Relationship Id="rId18" Type="http://schemas.openxmlformats.org/officeDocument/2006/relationships/hyperlink" Target="https://www.tarbagatay-library.ru/"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maps.google.com/maps?ll=51.43333,107.61667&amp;q=51.43333,107.61667&amp;spn=0.3,0.3&amp;t=h&amp;hl=ru"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ols.wmflabs.org/geohack/geohack.php?language=ru&amp;pagename=%D0%A2%D0%B0%D1%80%D0%B1%D0%B0%D0%B3%D0%B0%D1%82%D0%B0%D0%B9%D1%81%D0%BA%D0%B8%D0%B9_%D1%80%D0%B0%D0%B9%D0%BE%D0%BD_(%D0%91%D1%83%D1%80%D1%8F%D1%82%D0%B8%D1%8F)&amp;params=51_26_0_N_107_37_0_E_type:adm2nd"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s://ru.wikipedia.org/wiki/%D0%A2%D0%B0%D1%80%D0%B1%D0%B0%D0%B3%D0%B0%D1%82%D0%B0%D0%B9%D1%81%D0%BA%D0%B8%D0%B9_%D1%80%D0%B0%D0%B9%D0%BE%D0%BD_(%D0%91%D1%83%D1%80%D1%8F%D1%82%D0%B8%D1%8F)"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openstreetmap.org/?mlat=51.43333&amp;mlon=107.61667&amp;zoom=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8BD06C-6AFB-41CD-A53C-CEC8D4E97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13802</Words>
  <Characters>78676</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культуры</dc:creator>
  <cp:lastModifiedBy>ЭО</cp:lastModifiedBy>
  <cp:revision>2</cp:revision>
  <cp:lastPrinted>2022-01-26T09:24:00Z</cp:lastPrinted>
  <dcterms:created xsi:type="dcterms:W3CDTF">2022-04-01T07:06:00Z</dcterms:created>
  <dcterms:modified xsi:type="dcterms:W3CDTF">2022-04-01T07:06:00Z</dcterms:modified>
</cp:coreProperties>
</file>