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C96" w:rsidRPr="00B04D87" w:rsidRDefault="00CA61B3" w:rsidP="00B04D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D87">
        <w:rPr>
          <w:rFonts w:ascii="Times New Roman" w:hAnsi="Times New Roman" w:cs="Times New Roman"/>
          <w:b/>
          <w:sz w:val="28"/>
          <w:szCs w:val="28"/>
        </w:rPr>
        <w:t>Уведомление страхователю.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2023 года начнет работать единый фонд, созданный в результате объединения ПФР и ФСС – Фонд пенсионного и социального страхования Российской Федерации (СФР).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настоящее время работодатели отдельно отчитываются перед ПФР и ФСС, с 2023 года сдавать отчетность нужно будет по единой форме.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Отчет форме ЕФС-1 заменит действующие отчеты СЗВ-ТД, СЗВ-СТАЖ, ДСВ-3, 4-ФСС.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Добавятся и новые сведения – сведения о заключении/ прекращении договоров ГПХ, сведения о заработной плате работников бюджетных учреждений.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Ежемесячный отчет по форме СЗВ-М работодатели представляют последний раз за декабрь 2022 года в срок до 16 января 2023 года.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страховом стаже за 2022 год работодатели должны представить по форме СЗВ-СТАЖ до 1 марта 2023 года, то есть ещё по старой форме.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Реестры ДСВ за 4 квартал 2022 года не позднее 20 января 2023 г.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новая отчетность в составе Единой формы сведений по срокам: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 w:rsidRPr="00CA61B3">
        <w:rPr>
          <w:rFonts w:ascii="Times New Roman" w:hAnsi="Times New Roman" w:cs="Times New Roman"/>
          <w:b/>
          <w:sz w:val="28"/>
          <w:szCs w:val="28"/>
        </w:rPr>
        <w:t xml:space="preserve">В режиме </w:t>
      </w:r>
      <w:proofErr w:type="spellStart"/>
      <w:r w:rsidRPr="00CA61B3">
        <w:rPr>
          <w:rFonts w:ascii="Times New Roman" w:hAnsi="Times New Roman" w:cs="Times New Roman"/>
          <w:b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трудовой деятельности (прием/увольнение) – не позднее рабочего дня, следующего за днем издания приказа.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датах заключения/ прекращения иные реквизиты договоров ГПХ - не позднее рабочего дня следующего за днем заключения/прекращения договора.</w:t>
      </w:r>
    </w:p>
    <w:p w:rsidR="00CA61B3" w:rsidRDefault="00CA61B3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D87" w:rsidRPr="00B04D87" w:rsidRDefault="00B04D87" w:rsidP="00B04D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D87">
        <w:rPr>
          <w:rFonts w:ascii="Times New Roman" w:hAnsi="Times New Roman" w:cs="Times New Roman"/>
          <w:b/>
          <w:sz w:val="28"/>
          <w:szCs w:val="28"/>
        </w:rPr>
        <w:t xml:space="preserve">Ежемесячно не позднее </w:t>
      </w:r>
      <w:r>
        <w:rPr>
          <w:rFonts w:ascii="Times New Roman" w:hAnsi="Times New Roman" w:cs="Times New Roman"/>
          <w:b/>
          <w:sz w:val="28"/>
          <w:szCs w:val="28"/>
        </w:rPr>
        <w:t xml:space="preserve"> 25</w:t>
      </w:r>
      <w:r w:rsidRPr="00B04D87">
        <w:rPr>
          <w:rFonts w:ascii="Times New Roman" w:hAnsi="Times New Roman" w:cs="Times New Roman"/>
          <w:b/>
          <w:sz w:val="28"/>
          <w:szCs w:val="28"/>
        </w:rPr>
        <w:t>–го числа:</w:t>
      </w: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трудовой деятельности ПЕРЕВОД и др.</w:t>
      </w: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заработной плате и условиях осуществления деятельности работников государственных (муниципальных) учреждений</w:t>
      </w: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D87" w:rsidRPr="00B04D87" w:rsidRDefault="00B04D87" w:rsidP="00B04D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D87">
        <w:rPr>
          <w:rFonts w:ascii="Times New Roman" w:hAnsi="Times New Roman" w:cs="Times New Roman"/>
          <w:b/>
          <w:sz w:val="28"/>
          <w:szCs w:val="28"/>
        </w:rPr>
        <w:t>Ежеквартально не позднее 25-го числа:</w:t>
      </w: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 о начисленных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ОМС –ФСС)</w:t>
      </w: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Реестры ДСВ</w:t>
      </w: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Ежегодно не позднее 25 января года, следующего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страховом стаже. Представляется только на работников, у которых должны быть указаны коды льготного стажа (педагоги, медики, список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Список2 и т.д.), МКС, СЕЛО,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госслужба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УИК104, ПРОСТОЙ, БЕЗР, ДЕТИ, НЕОПЛ и др. Сведения на иные категории работников будут формироваться СФР самостоятельно один раз в год на основании сведений о трудовой деятельности и сведений по договорам ГПХ.</w:t>
      </w:r>
    </w:p>
    <w:p w:rsidR="00B04D87" w:rsidRDefault="00B04D87" w:rsidP="00B04D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4D87" w:rsidRDefault="00B04D87" w:rsidP="00B04D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D87">
        <w:rPr>
          <w:rFonts w:ascii="Times New Roman" w:hAnsi="Times New Roman" w:cs="Times New Roman"/>
          <w:b/>
          <w:sz w:val="28"/>
          <w:szCs w:val="28"/>
        </w:rPr>
        <w:t>Обратить особое внимание на своевременность представления сведений о ПРИЕМЕ/УВОЛЬНЕНИИ по трудовым договорам и ЗАКЛЮЧЕНИИ/ПРЕКРАЩЕНИИ договоров ГПХ.</w:t>
      </w:r>
    </w:p>
    <w:p w:rsidR="00B04D87" w:rsidRDefault="00B04D87" w:rsidP="00B04D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D87" w:rsidRPr="00B04D87" w:rsidRDefault="00B04D87" w:rsidP="00B04D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Подробную информацию можно получить на официальном сайте Федеральной налоговой службы РФ</w:t>
      </w:r>
      <w:r w:rsidR="00A66BEE">
        <w:rPr>
          <w:rFonts w:ascii="Times New Roman" w:hAnsi="Times New Roman" w:cs="Times New Roman"/>
          <w:b/>
          <w:sz w:val="28"/>
          <w:szCs w:val="28"/>
        </w:rPr>
        <w:t xml:space="preserve"> – Единый налоговый счет.</w:t>
      </w:r>
    </w:p>
    <w:sectPr w:rsidR="00B04D87" w:rsidRPr="00B04D87" w:rsidSect="002C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1B3"/>
    <w:rsid w:val="000B3D93"/>
    <w:rsid w:val="002C4C96"/>
    <w:rsid w:val="00A66BEE"/>
    <w:rsid w:val="00B04D87"/>
    <w:rsid w:val="00BD0FAF"/>
    <w:rsid w:val="00CA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2023-01-10T02:36:00Z</dcterms:created>
  <dcterms:modified xsi:type="dcterms:W3CDTF">2023-01-10T03:00:00Z</dcterms:modified>
</cp:coreProperties>
</file>